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BCB" w:rsidRPr="004D1314" w:rsidRDefault="004D7BCB" w:rsidP="004D7BCB">
      <w:pPr>
        <w:pStyle w:val="ListParagraph"/>
        <w:tabs>
          <w:tab w:val="left" w:pos="450"/>
        </w:tabs>
        <w:ind w:left="360"/>
        <w:jc w:val="center"/>
        <w:rPr>
          <w:rFonts w:ascii="Bookman Old Style" w:hAnsi="Bookman Old Style" w:cs="Andalus"/>
          <w:b/>
          <w:bCs/>
          <w:sz w:val="36"/>
          <w:szCs w:val="28"/>
        </w:rPr>
      </w:pPr>
      <w:r w:rsidRPr="004D1314">
        <w:rPr>
          <w:rFonts w:ascii="Bookman Old Style" w:hAnsi="Bookman Old Style" w:cs="Andalus"/>
          <w:b/>
          <w:bCs/>
          <w:sz w:val="36"/>
          <w:szCs w:val="28"/>
        </w:rPr>
        <w:t>BEFORE THE KERALA STATE ELECTRICITY</w:t>
      </w:r>
    </w:p>
    <w:p w:rsidR="004D7BCB" w:rsidRPr="004D1314" w:rsidRDefault="004D7BCB" w:rsidP="004D7BCB">
      <w:pPr>
        <w:pStyle w:val="ListParagraph"/>
        <w:tabs>
          <w:tab w:val="left" w:pos="450"/>
        </w:tabs>
        <w:ind w:left="360"/>
        <w:jc w:val="center"/>
        <w:rPr>
          <w:rFonts w:ascii="Bookman Old Style" w:hAnsi="Bookman Old Style" w:cs="Andalus"/>
          <w:b/>
          <w:bCs/>
          <w:sz w:val="36"/>
          <w:szCs w:val="28"/>
        </w:rPr>
      </w:pPr>
      <w:r w:rsidRPr="004D1314">
        <w:rPr>
          <w:rFonts w:ascii="Bookman Old Style" w:hAnsi="Bookman Old Style" w:cs="Andalus"/>
          <w:b/>
          <w:bCs/>
          <w:sz w:val="36"/>
          <w:szCs w:val="28"/>
        </w:rPr>
        <w:t>REGULATORY COMMISSION</w:t>
      </w:r>
    </w:p>
    <w:p w:rsidR="004D7BCB" w:rsidRDefault="004D7BCB" w:rsidP="004D7BCB">
      <w:pPr>
        <w:pStyle w:val="ListParagraph"/>
        <w:tabs>
          <w:tab w:val="left" w:pos="450"/>
        </w:tabs>
        <w:ind w:left="360"/>
        <w:jc w:val="both"/>
        <w:rPr>
          <w:rFonts w:ascii="Bookman Old Style" w:hAnsi="Bookman Old Style" w:cs="Andalus"/>
          <w:b/>
          <w:bCs/>
          <w:sz w:val="28"/>
          <w:szCs w:val="28"/>
        </w:rPr>
      </w:pPr>
    </w:p>
    <w:p w:rsidR="004D1314" w:rsidRPr="004D1314" w:rsidRDefault="004D1314" w:rsidP="004D7BCB">
      <w:pPr>
        <w:pStyle w:val="ListParagraph"/>
        <w:tabs>
          <w:tab w:val="left" w:pos="450"/>
        </w:tabs>
        <w:ind w:left="360"/>
        <w:jc w:val="both"/>
        <w:rPr>
          <w:rFonts w:ascii="Bookman Old Style" w:hAnsi="Bookman Old Style" w:cs="Andalus"/>
          <w:b/>
          <w:bCs/>
          <w:sz w:val="28"/>
          <w:szCs w:val="28"/>
        </w:rPr>
      </w:pPr>
    </w:p>
    <w:p w:rsidR="004D7BCB" w:rsidRPr="004D1314" w:rsidRDefault="004D7BCB" w:rsidP="004D7BCB">
      <w:pPr>
        <w:pStyle w:val="ListParagraph"/>
        <w:tabs>
          <w:tab w:val="left" w:pos="450"/>
        </w:tabs>
        <w:ind w:left="360"/>
        <w:jc w:val="both"/>
        <w:rPr>
          <w:rFonts w:ascii="Bookman Old Style" w:hAnsi="Bookman Old Style" w:cs="Times New Roman"/>
          <w:sz w:val="28"/>
          <w:szCs w:val="28"/>
        </w:rPr>
      </w:pPr>
    </w:p>
    <w:p w:rsidR="004D7BCB" w:rsidRPr="004D1314" w:rsidRDefault="004D7BCB" w:rsidP="004D7BCB">
      <w:pPr>
        <w:pStyle w:val="ListParagraph"/>
        <w:tabs>
          <w:tab w:val="left" w:pos="450"/>
        </w:tabs>
        <w:ind w:left="360"/>
        <w:jc w:val="both"/>
        <w:rPr>
          <w:rFonts w:ascii="Bookman Old Style" w:hAnsi="Bookman Old Style" w:cs="Times New Roman"/>
          <w:sz w:val="28"/>
          <w:szCs w:val="28"/>
        </w:rPr>
      </w:pPr>
      <w:r w:rsidRPr="004D1314">
        <w:rPr>
          <w:rFonts w:ascii="Bookman Old Style" w:hAnsi="Bookman Old Style" w:cs="Times New Roman"/>
          <w:sz w:val="28"/>
          <w:szCs w:val="28"/>
        </w:rPr>
        <w:t>Petition No:</w:t>
      </w:r>
    </w:p>
    <w:p w:rsidR="004D7BCB" w:rsidRPr="004D1314" w:rsidRDefault="004D7BCB" w:rsidP="004D7BCB">
      <w:pPr>
        <w:pStyle w:val="ListParagraph"/>
        <w:tabs>
          <w:tab w:val="left" w:pos="450"/>
        </w:tabs>
        <w:ind w:left="360"/>
        <w:jc w:val="both"/>
        <w:rPr>
          <w:rFonts w:ascii="Bookman Old Style" w:hAnsi="Bookman Old Style" w:cs="Aharoni"/>
          <w:b/>
          <w:bCs/>
          <w:sz w:val="28"/>
          <w:szCs w:val="28"/>
        </w:rPr>
      </w:pPr>
    </w:p>
    <w:p w:rsidR="004D7BCB" w:rsidRDefault="004D7BCB" w:rsidP="004D7BCB">
      <w:pPr>
        <w:pStyle w:val="ListParagraph"/>
        <w:tabs>
          <w:tab w:val="left" w:pos="450"/>
        </w:tabs>
        <w:ind w:left="360"/>
        <w:jc w:val="both"/>
        <w:rPr>
          <w:rFonts w:ascii="Bookman Old Style" w:hAnsi="Bookman Old Style" w:cstheme="majorBidi"/>
          <w:sz w:val="28"/>
          <w:szCs w:val="28"/>
        </w:rPr>
      </w:pPr>
      <w:r w:rsidRPr="004D1314">
        <w:rPr>
          <w:rFonts w:ascii="Bookman Old Style" w:hAnsi="Bookman Old Style" w:cstheme="majorBidi"/>
          <w:sz w:val="28"/>
          <w:szCs w:val="28"/>
        </w:rPr>
        <w:t>In the matter of:</w:t>
      </w:r>
    </w:p>
    <w:p w:rsidR="004D1314" w:rsidRPr="004D1314" w:rsidRDefault="004D1314" w:rsidP="004D7BCB">
      <w:pPr>
        <w:pStyle w:val="ListParagraph"/>
        <w:tabs>
          <w:tab w:val="left" w:pos="450"/>
        </w:tabs>
        <w:ind w:left="360"/>
        <w:jc w:val="both"/>
        <w:rPr>
          <w:rFonts w:ascii="Bookman Old Style" w:hAnsi="Bookman Old Style" w:cstheme="majorBidi"/>
          <w:sz w:val="28"/>
          <w:szCs w:val="28"/>
        </w:rPr>
      </w:pPr>
    </w:p>
    <w:p w:rsidR="004D7BCB" w:rsidRPr="004D1314" w:rsidRDefault="004D7BCB" w:rsidP="004D7BCB">
      <w:pPr>
        <w:pStyle w:val="ListParagraph"/>
        <w:tabs>
          <w:tab w:val="left" w:pos="450"/>
        </w:tabs>
        <w:ind w:left="360"/>
        <w:jc w:val="both"/>
        <w:rPr>
          <w:rFonts w:ascii="Bookman Old Style" w:hAnsi="Bookman Old Style" w:cstheme="majorBidi"/>
          <w:sz w:val="28"/>
          <w:szCs w:val="28"/>
        </w:rPr>
      </w:pPr>
    </w:p>
    <w:p w:rsidR="004D7BCB" w:rsidRDefault="004D7BCB" w:rsidP="004D1314">
      <w:pPr>
        <w:pStyle w:val="ListParagraph"/>
        <w:tabs>
          <w:tab w:val="left" w:pos="450"/>
        </w:tabs>
        <w:ind w:left="360"/>
        <w:jc w:val="center"/>
        <w:rPr>
          <w:rFonts w:ascii="Bookman Old Style" w:hAnsi="Bookman Old Style" w:cs="Times New Roman"/>
          <w:b/>
          <w:bCs/>
          <w:sz w:val="32"/>
          <w:szCs w:val="28"/>
        </w:rPr>
      </w:pPr>
      <w:r w:rsidRPr="004D1314">
        <w:rPr>
          <w:rFonts w:ascii="Bookman Old Style" w:hAnsi="Bookman Old Style" w:cs="Times New Roman"/>
          <w:b/>
          <w:bCs/>
          <w:sz w:val="28"/>
          <w:szCs w:val="28"/>
        </w:rPr>
        <w:t xml:space="preserve"> </w:t>
      </w:r>
      <w:r w:rsidRPr="004D1314">
        <w:rPr>
          <w:rFonts w:ascii="Bookman Old Style" w:hAnsi="Bookman Old Style" w:cs="Times New Roman"/>
          <w:b/>
          <w:bCs/>
          <w:sz w:val="32"/>
          <w:szCs w:val="28"/>
        </w:rPr>
        <w:t>Truing-Up of ARR &amp; ERC for FY 2013-2014</w:t>
      </w:r>
    </w:p>
    <w:p w:rsidR="004D1314" w:rsidRPr="004D1314" w:rsidRDefault="004D1314" w:rsidP="004D1314">
      <w:pPr>
        <w:pStyle w:val="ListParagraph"/>
        <w:tabs>
          <w:tab w:val="left" w:pos="450"/>
        </w:tabs>
        <w:ind w:left="360"/>
        <w:jc w:val="center"/>
        <w:rPr>
          <w:rFonts w:ascii="Bookman Old Style" w:hAnsi="Bookman Old Style" w:cs="Times New Roman"/>
          <w:b/>
          <w:bCs/>
          <w:sz w:val="32"/>
          <w:szCs w:val="28"/>
        </w:rPr>
      </w:pPr>
    </w:p>
    <w:p w:rsidR="004D7BCB" w:rsidRPr="004D1314" w:rsidRDefault="004D7BCB" w:rsidP="004D7BCB">
      <w:pPr>
        <w:pStyle w:val="ListParagraph"/>
        <w:tabs>
          <w:tab w:val="left" w:pos="450"/>
        </w:tabs>
        <w:ind w:left="360"/>
        <w:jc w:val="both"/>
        <w:rPr>
          <w:rFonts w:ascii="Bookman Old Style" w:hAnsi="Bookman Old Style" w:cs="Aharoni"/>
          <w:b/>
          <w:bCs/>
          <w:sz w:val="28"/>
          <w:szCs w:val="28"/>
        </w:rPr>
      </w:pPr>
    </w:p>
    <w:p w:rsidR="004D7BCB" w:rsidRPr="004D1314" w:rsidRDefault="004D7BCB" w:rsidP="004D7BCB">
      <w:pPr>
        <w:pStyle w:val="ListParagraph"/>
        <w:tabs>
          <w:tab w:val="left" w:pos="450"/>
        </w:tabs>
        <w:ind w:left="360"/>
        <w:jc w:val="both"/>
        <w:rPr>
          <w:rFonts w:ascii="Bookman Old Style" w:hAnsi="Bookman Old Style" w:cs="Times New Roman"/>
          <w:sz w:val="28"/>
          <w:szCs w:val="28"/>
        </w:rPr>
      </w:pPr>
      <w:r w:rsidRPr="004D1314">
        <w:rPr>
          <w:rFonts w:ascii="Bookman Old Style" w:hAnsi="Bookman Old Style" w:cs="Times New Roman"/>
          <w:sz w:val="28"/>
          <w:szCs w:val="28"/>
        </w:rPr>
        <w:t>Petitioner</w:t>
      </w:r>
    </w:p>
    <w:p w:rsidR="004D7BCB" w:rsidRPr="004D1314" w:rsidRDefault="004D7BCB" w:rsidP="004D7BCB">
      <w:pPr>
        <w:pStyle w:val="ListParagraph"/>
        <w:tabs>
          <w:tab w:val="left" w:pos="450"/>
        </w:tabs>
        <w:ind w:left="360"/>
        <w:jc w:val="both"/>
        <w:rPr>
          <w:rFonts w:ascii="Bookman Old Style" w:hAnsi="Bookman Old Style" w:cs="Times New Roman"/>
          <w:sz w:val="28"/>
          <w:szCs w:val="28"/>
        </w:rPr>
      </w:pPr>
    </w:p>
    <w:p w:rsidR="004D7BCB" w:rsidRPr="004D1314" w:rsidRDefault="00383A4F" w:rsidP="004D7BCB">
      <w:pPr>
        <w:pStyle w:val="ListParagraph"/>
        <w:tabs>
          <w:tab w:val="left" w:pos="450"/>
        </w:tabs>
        <w:ind w:left="360"/>
        <w:jc w:val="both"/>
        <w:rPr>
          <w:rFonts w:ascii="Bookman Old Style" w:hAnsi="Bookman Old Style" w:cs="Times New Roman"/>
          <w:sz w:val="28"/>
          <w:szCs w:val="28"/>
        </w:rPr>
      </w:pPr>
      <w:r>
        <w:rPr>
          <w:rFonts w:ascii="Bookman Old Style" w:hAnsi="Bookman Old Style" w:cs="Times New Roman"/>
          <w:sz w:val="28"/>
          <w:szCs w:val="28"/>
        </w:rPr>
        <w:t xml:space="preserve">Assistant </w:t>
      </w:r>
      <w:r w:rsidR="004D7BCB" w:rsidRPr="004D1314">
        <w:rPr>
          <w:rFonts w:ascii="Bookman Old Style" w:hAnsi="Bookman Old Style" w:cs="Times New Roman"/>
          <w:sz w:val="28"/>
          <w:szCs w:val="28"/>
        </w:rPr>
        <w:t>Secretary</w:t>
      </w:r>
    </w:p>
    <w:p w:rsidR="004D7BCB" w:rsidRPr="004D1314" w:rsidRDefault="004D7BCB" w:rsidP="004D7BCB">
      <w:pPr>
        <w:pStyle w:val="ListParagraph"/>
        <w:tabs>
          <w:tab w:val="left" w:pos="450"/>
        </w:tabs>
        <w:ind w:left="360"/>
        <w:jc w:val="both"/>
        <w:rPr>
          <w:rFonts w:ascii="Bookman Old Style" w:hAnsi="Bookman Old Style" w:cs="Times New Roman"/>
          <w:sz w:val="28"/>
          <w:szCs w:val="28"/>
        </w:rPr>
      </w:pPr>
    </w:p>
    <w:p w:rsidR="004D7BCB" w:rsidRPr="004D1314" w:rsidRDefault="004D7BCB" w:rsidP="004D7BCB">
      <w:pPr>
        <w:pStyle w:val="ListParagraph"/>
        <w:tabs>
          <w:tab w:val="left" w:pos="450"/>
        </w:tabs>
        <w:ind w:left="360"/>
        <w:jc w:val="both"/>
        <w:rPr>
          <w:rFonts w:ascii="Bookman Old Style" w:hAnsi="Bookman Old Style" w:cs="Times New Roman"/>
          <w:sz w:val="28"/>
          <w:szCs w:val="28"/>
        </w:rPr>
      </w:pPr>
      <w:proofErr w:type="spellStart"/>
      <w:r w:rsidRPr="004D1314">
        <w:rPr>
          <w:rFonts w:ascii="Bookman Old Style" w:hAnsi="Bookman Old Style" w:cs="Times New Roman"/>
          <w:sz w:val="28"/>
          <w:szCs w:val="28"/>
        </w:rPr>
        <w:t>Thrissur</w:t>
      </w:r>
      <w:proofErr w:type="spellEnd"/>
      <w:r w:rsidRPr="004D1314">
        <w:rPr>
          <w:rFonts w:ascii="Bookman Old Style" w:hAnsi="Bookman Old Style" w:cs="Times New Roman"/>
          <w:sz w:val="28"/>
          <w:szCs w:val="28"/>
        </w:rPr>
        <w:t xml:space="preserve"> Corporation</w:t>
      </w:r>
    </w:p>
    <w:p w:rsidR="004D7BCB" w:rsidRPr="004D1314" w:rsidRDefault="004D7BCB" w:rsidP="004D7BCB">
      <w:pPr>
        <w:pStyle w:val="ListParagraph"/>
        <w:tabs>
          <w:tab w:val="left" w:pos="450"/>
        </w:tabs>
        <w:ind w:left="360"/>
        <w:jc w:val="both"/>
        <w:rPr>
          <w:rFonts w:ascii="Bookman Old Style" w:hAnsi="Bookman Old Style" w:cs="Times New Roman"/>
          <w:sz w:val="28"/>
          <w:szCs w:val="28"/>
        </w:rPr>
      </w:pPr>
    </w:p>
    <w:p w:rsidR="004D7BCB" w:rsidRPr="004D1314" w:rsidRDefault="004D7BCB" w:rsidP="004D7BCB">
      <w:pPr>
        <w:pStyle w:val="ListParagraph"/>
        <w:tabs>
          <w:tab w:val="left" w:pos="450"/>
        </w:tabs>
        <w:ind w:left="360"/>
        <w:jc w:val="both"/>
        <w:rPr>
          <w:rFonts w:ascii="Bookman Old Style" w:hAnsi="Bookman Old Style" w:cs="Times New Roman"/>
          <w:sz w:val="28"/>
          <w:szCs w:val="28"/>
        </w:rPr>
      </w:pPr>
      <w:proofErr w:type="spellStart"/>
      <w:r w:rsidRPr="004D1314">
        <w:rPr>
          <w:rFonts w:ascii="Bookman Old Style" w:hAnsi="Bookman Old Style" w:cs="Times New Roman"/>
          <w:sz w:val="28"/>
          <w:szCs w:val="28"/>
        </w:rPr>
        <w:t>Thrissur</w:t>
      </w:r>
      <w:proofErr w:type="spellEnd"/>
      <w:r w:rsidRPr="004D1314">
        <w:rPr>
          <w:rFonts w:ascii="Bookman Old Style" w:hAnsi="Bookman Old Style" w:cs="Times New Roman"/>
          <w:sz w:val="28"/>
          <w:szCs w:val="28"/>
        </w:rPr>
        <w:t xml:space="preserve"> 680001</w:t>
      </w:r>
    </w:p>
    <w:p w:rsidR="004D7BCB" w:rsidRPr="004D1314" w:rsidRDefault="004D7BCB" w:rsidP="004D7BCB">
      <w:pPr>
        <w:pStyle w:val="ListParagraph"/>
        <w:tabs>
          <w:tab w:val="left" w:pos="450"/>
        </w:tabs>
        <w:ind w:left="360"/>
        <w:jc w:val="both"/>
        <w:rPr>
          <w:rFonts w:ascii="Bookman Old Style" w:hAnsi="Bookman Old Style" w:cs="Aharoni"/>
          <w:b/>
          <w:bCs/>
          <w:sz w:val="28"/>
          <w:szCs w:val="28"/>
        </w:rPr>
      </w:pPr>
    </w:p>
    <w:p w:rsidR="004D7BCB" w:rsidRPr="004D1314" w:rsidRDefault="004D7BCB" w:rsidP="004D7BCB">
      <w:pPr>
        <w:pStyle w:val="ListParagraph"/>
        <w:tabs>
          <w:tab w:val="left" w:pos="450"/>
        </w:tabs>
        <w:ind w:left="360"/>
        <w:jc w:val="both"/>
        <w:rPr>
          <w:rFonts w:ascii="Bookman Old Style" w:hAnsi="Bookman Old Style" w:cs="Aharoni"/>
          <w:b/>
          <w:bCs/>
          <w:sz w:val="28"/>
          <w:szCs w:val="28"/>
        </w:rPr>
      </w:pPr>
    </w:p>
    <w:p w:rsidR="004D7BCB" w:rsidRDefault="004D7BCB" w:rsidP="004D7BCB">
      <w:pPr>
        <w:pStyle w:val="ListParagraph"/>
        <w:tabs>
          <w:tab w:val="left" w:pos="450"/>
        </w:tabs>
        <w:ind w:left="360"/>
        <w:jc w:val="both"/>
        <w:rPr>
          <w:rFonts w:ascii="Bookman Old Style" w:hAnsi="Bookman Old Style" w:cs="Aharoni"/>
          <w:b/>
          <w:bCs/>
          <w:sz w:val="28"/>
          <w:szCs w:val="28"/>
        </w:rPr>
      </w:pPr>
    </w:p>
    <w:p w:rsidR="004D1314" w:rsidRDefault="004D1314" w:rsidP="004D7BCB">
      <w:pPr>
        <w:pStyle w:val="ListParagraph"/>
        <w:tabs>
          <w:tab w:val="left" w:pos="450"/>
        </w:tabs>
        <w:ind w:left="360"/>
        <w:jc w:val="both"/>
        <w:rPr>
          <w:rFonts w:ascii="Bookman Old Style" w:hAnsi="Bookman Old Style" w:cs="Aharoni"/>
          <w:b/>
          <w:bCs/>
          <w:sz w:val="28"/>
          <w:szCs w:val="28"/>
        </w:rPr>
      </w:pPr>
    </w:p>
    <w:p w:rsidR="004D1314" w:rsidRDefault="004D1314" w:rsidP="004D7BCB">
      <w:pPr>
        <w:pStyle w:val="ListParagraph"/>
        <w:tabs>
          <w:tab w:val="left" w:pos="450"/>
        </w:tabs>
        <w:ind w:left="360"/>
        <w:jc w:val="both"/>
        <w:rPr>
          <w:rFonts w:ascii="Bookman Old Style" w:hAnsi="Bookman Old Style" w:cs="Aharoni"/>
          <w:b/>
          <w:bCs/>
          <w:sz w:val="28"/>
          <w:szCs w:val="28"/>
        </w:rPr>
      </w:pPr>
    </w:p>
    <w:p w:rsidR="004D1314" w:rsidRDefault="004D1314" w:rsidP="004D7BCB">
      <w:pPr>
        <w:pStyle w:val="ListParagraph"/>
        <w:tabs>
          <w:tab w:val="left" w:pos="450"/>
        </w:tabs>
        <w:ind w:left="360"/>
        <w:jc w:val="both"/>
        <w:rPr>
          <w:rFonts w:ascii="Bookman Old Style" w:hAnsi="Bookman Old Style" w:cs="Aharoni"/>
          <w:b/>
          <w:bCs/>
          <w:sz w:val="28"/>
          <w:szCs w:val="28"/>
        </w:rPr>
      </w:pPr>
    </w:p>
    <w:p w:rsidR="004D1314" w:rsidRDefault="004D1314" w:rsidP="004D7BCB">
      <w:pPr>
        <w:pStyle w:val="ListParagraph"/>
        <w:tabs>
          <w:tab w:val="left" w:pos="450"/>
        </w:tabs>
        <w:ind w:left="360"/>
        <w:jc w:val="both"/>
        <w:rPr>
          <w:rFonts w:ascii="Bookman Old Style" w:hAnsi="Bookman Old Style" w:cs="Aharoni"/>
          <w:b/>
          <w:bCs/>
          <w:sz w:val="28"/>
          <w:szCs w:val="28"/>
        </w:rPr>
      </w:pPr>
    </w:p>
    <w:p w:rsidR="004D1314" w:rsidRDefault="004D1314" w:rsidP="004D7BCB">
      <w:pPr>
        <w:pStyle w:val="ListParagraph"/>
        <w:tabs>
          <w:tab w:val="left" w:pos="450"/>
        </w:tabs>
        <w:ind w:left="360"/>
        <w:jc w:val="both"/>
        <w:rPr>
          <w:rFonts w:ascii="Bookman Old Style" w:hAnsi="Bookman Old Style" w:cs="Aharoni"/>
          <w:b/>
          <w:bCs/>
          <w:sz w:val="28"/>
          <w:szCs w:val="28"/>
        </w:rPr>
      </w:pPr>
    </w:p>
    <w:p w:rsidR="004D1314" w:rsidRDefault="004D1314" w:rsidP="004D7BCB">
      <w:pPr>
        <w:pStyle w:val="ListParagraph"/>
        <w:tabs>
          <w:tab w:val="left" w:pos="450"/>
        </w:tabs>
        <w:ind w:left="360"/>
        <w:jc w:val="both"/>
        <w:rPr>
          <w:rFonts w:ascii="Bookman Old Style" w:hAnsi="Bookman Old Style" w:cs="Aharoni"/>
          <w:b/>
          <w:bCs/>
          <w:sz w:val="28"/>
          <w:szCs w:val="28"/>
        </w:rPr>
      </w:pPr>
    </w:p>
    <w:p w:rsidR="004D1314" w:rsidRPr="004D1314" w:rsidRDefault="004D1314" w:rsidP="004D7BCB">
      <w:pPr>
        <w:pStyle w:val="ListParagraph"/>
        <w:tabs>
          <w:tab w:val="left" w:pos="450"/>
        </w:tabs>
        <w:ind w:left="360"/>
        <w:jc w:val="both"/>
        <w:rPr>
          <w:rFonts w:ascii="Bookman Old Style" w:hAnsi="Bookman Old Style" w:cs="Aharoni"/>
          <w:b/>
          <w:bCs/>
          <w:sz w:val="28"/>
          <w:szCs w:val="28"/>
        </w:rPr>
      </w:pPr>
    </w:p>
    <w:p w:rsidR="004D7BCB" w:rsidRPr="004D1314" w:rsidRDefault="004D7BCB" w:rsidP="004D7BCB">
      <w:pPr>
        <w:pStyle w:val="ListParagraph"/>
        <w:tabs>
          <w:tab w:val="left" w:pos="450"/>
        </w:tabs>
        <w:ind w:left="360"/>
        <w:jc w:val="both"/>
        <w:rPr>
          <w:rFonts w:ascii="Bookman Old Style" w:hAnsi="Bookman Old Style" w:cs="Aharoni"/>
          <w:b/>
          <w:bCs/>
          <w:sz w:val="28"/>
          <w:szCs w:val="28"/>
        </w:rPr>
      </w:pPr>
    </w:p>
    <w:p w:rsidR="004D7BCB" w:rsidRPr="004D1314" w:rsidRDefault="004D7BCB" w:rsidP="004D7BCB">
      <w:pPr>
        <w:pStyle w:val="ListParagraph"/>
        <w:tabs>
          <w:tab w:val="left" w:pos="450"/>
        </w:tabs>
        <w:ind w:left="360"/>
        <w:jc w:val="both"/>
        <w:rPr>
          <w:rFonts w:ascii="Bookman Old Style" w:hAnsi="Bookman Old Style" w:cs="Aharoni"/>
          <w:b/>
          <w:bCs/>
          <w:sz w:val="28"/>
          <w:szCs w:val="28"/>
        </w:rPr>
      </w:pPr>
    </w:p>
    <w:p w:rsidR="004D7BCB" w:rsidRPr="004D1314" w:rsidRDefault="004D7BCB" w:rsidP="004D7BCB">
      <w:pPr>
        <w:tabs>
          <w:tab w:val="left" w:pos="450"/>
        </w:tabs>
        <w:spacing w:line="360" w:lineRule="auto"/>
        <w:jc w:val="both"/>
        <w:rPr>
          <w:rFonts w:ascii="Bookman Old Style" w:hAnsi="Bookman Old Style" w:cs="Aharoni"/>
          <w:b/>
          <w:bCs/>
          <w:sz w:val="28"/>
          <w:szCs w:val="28"/>
        </w:rPr>
      </w:pPr>
    </w:p>
    <w:p w:rsidR="004D7BCB" w:rsidRPr="004D1314" w:rsidRDefault="004D7BCB" w:rsidP="004D7BCB">
      <w:pPr>
        <w:tabs>
          <w:tab w:val="left" w:pos="450"/>
        </w:tabs>
        <w:spacing w:line="360" w:lineRule="auto"/>
        <w:jc w:val="both"/>
        <w:rPr>
          <w:rFonts w:ascii="Bookman Old Style" w:hAnsi="Bookman Old Style" w:cs="Aharoni"/>
          <w:b/>
          <w:bCs/>
          <w:sz w:val="36"/>
          <w:szCs w:val="28"/>
          <w:u w:val="single"/>
        </w:rPr>
      </w:pPr>
      <w:r w:rsidRPr="004D1314">
        <w:rPr>
          <w:rFonts w:ascii="Bookman Old Style" w:hAnsi="Bookman Old Style" w:cs="Aharoni"/>
          <w:b/>
          <w:bCs/>
          <w:sz w:val="36"/>
          <w:szCs w:val="28"/>
          <w:u w:val="single"/>
        </w:rPr>
        <w:lastRenderedPageBreak/>
        <w:t>Table of Content</w:t>
      </w:r>
    </w:p>
    <w:p w:rsidR="004D1314" w:rsidRPr="004D1314" w:rsidRDefault="004D1314" w:rsidP="004D7BCB">
      <w:pPr>
        <w:tabs>
          <w:tab w:val="left" w:pos="450"/>
        </w:tabs>
        <w:spacing w:line="360" w:lineRule="auto"/>
        <w:jc w:val="both"/>
        <w:rPr>
          <w:rFonts w:ascii="Bookman Old Style" w:hAnsi="Bookman Old Style" w:cs="Aharoni"/>
          <w:b/>
          <w:bCs/>
          <w:sz w:val="32"/>
          <w:szCs w:val="28"/>
        </w:rPr>
      </w:pPr>
    </w:p>
    <w:p w:rsidR="004D7BCB" w:rsidRPr="004D1314" w:rsidRDefault="004D7BCB" w:rsidP="004D7BCB">
      <w:pPr>
        <w:pStyle w:val="ListParagraph"/>
        <w:numPr>
          <w:ilvl w:val="0"/>
          <w:numId w:val="11"/>
        </w:numPr>
        <w:tabs>
          <w:tab w:val="left" w:pos="630"/>
        </w:tabs>
        <w:spacing w:line="240" w:lineRule="auto"/>
        <w:rPr>
          <w:rFonts w:ascii="Bookman Old Style" w:hAnsi="Bookman Old Style" w:cs="Times New Roman"/>
          <w:sz w:val="28"/>
          <w:szCs w:val="28"/>
        </w:rPr>
      </w:pPr>
      <w:r w:rsidRPr="004D1314">
        <w:rPr>
          <w:rFonts w:ascii="Bookman Old Style" w:hAnsi="Bookman Old Style" w:cs="Times New Roman"/>
          <w:sz w:val="28"/>
          <w:szCs w:val="28"/>
        </w:rPr>
        <w:t>Introduction</w:t>
      </w:r>
    </w:p>
    <w:p w:rsidR="004D7BCB" w:rsidRPr="004D1314" w:rsidRDefault="004D7BCB" w:rsidP="004D7BCB">
      <w:pPr>
        <w:pStyle w:val="ListParagraph"/>
        <w:tabs>
          <w:tab w:val="left" w:pos="630"/>
        </w:tabs>
        <w:spacing w:line="240" w:lineRule="auto"/>
        <w:ind w:left="840"/>
        <w:rPr>
          <w:rFonts w:ascii="Bookman Old Style" w:hAnsi="Bookman Old Style" w:cs="Times New Roman"/>
          <w:sz w:val="28"/>
          <w:szCs w:val="28"/>
        </w:rPr>
      </w:pPr>
    </w:p>
    <w:p w:rsidR="004D7BCB" w:rsidRPr="004D1314" w:rsidRDefault="004D7BCB" w:rsidP="004D7BCB">
      <w:pPr>
        <w:pStyle w:val="ListParagraph"/>
        <w:numPr>
          <w:ilvl w:val="0"/>
          <w:numId w:val="11"/>
        </w:numPr>
        <w:tabs>
          <w:tab w:val="left" w:pos="630"/>
        </w:tabs>
        <w:spacing w:line="480" w:lineRule="auto"/>
        <w:rPr>
          <w:rFonts w:ascii="Bookman Old Style" w:hAnsi="Bookman Old Style" w:cs="Times New Roman"/>
          <w:sz w:val="28"/>
          <w:szCs w:val="28"/>
        </w:rPr>
      </w:pPr>
      <w:r w:rsidRPr="004D1314">
        <w:rPr>
          <w:rFonts w:ascii="Bookman Old Style" w:hAnsi="Bookman Old Style" w:cs="Times New Roman"/>
          <w:sz w:val="28"/>
          <w:szCs w:val="28"/>
        </w:rPr>
        <w:t>Methodology for  Preparation of Financial Statements</w:t>
      </w:r>
    </w:p>
    <w:p w:rsidR="004D7BCB" w:rsidRPr="004D1314" w:rsidRDefault="004D7BCB" w:rsidP="004D7BCB">
      <w:pPr>
        <w:pStyle w:val="ListParagraph"/>
        <w:tabs>
          <w:tab w:val="left" w:pos="1530"/>
          <w:tab w:val="left" w:pos="1980"/>
        </w:tabs>
        <w:spacing w:line="480" w:lineRule="auto"/>
        <w:ind w:left="1080"/>
        <w:rPr>
          <w:rFonts w:ascii="Bookman Old Style" w:hAnsi="Bookman Old Style" w:cs="Times New Roman"/>
          <w:sz w:val="28"/>
          <w:szCs w:val="28"/>
        </w:rPr>
      </w:pPr>
      <w:r w:rsidRPr="004D1314">
        <w:rPr>
          <w:rFonts w:ascii="Bookman Old Style" w:hAnsi="Bookman Old Style" w:cs="Times New Roman"/>
          <w:sz w:val="28"/>
          <w:szCs w:val="28"/>
        </w:rPr>
        <w:t>2.1 Basis of the Financial Statements</w:t>
      </w:r>
    </w:p>
    <w:p w:rsidR="004D7BCB" w:rsidRPr="004D1314" w:rsidRDefault="004D7BCB" w:rsidP="004D7BCB">
      <w:pPr>
        <w:pStyle w:val="ListParagraph"/>
        <w:tabs>
          <w:tab w:val="left" w:pos="1980"/>
        </w:tabs>
        <w:spacing w:line="480" w:lineRule="auto"/>
        <w:ind w:left="780" w:firstLine="300"/>
        <w:rPr>
          <w:rFonts w:ascii="Bookman Old Style" w:hAnsi="Bookman Old Style" w:cs="Times New Roman"/>
          <w:sz w:val="28"/>
          <w:szCs w:val="28"/>
        </w:rPr>
      </w:pPr>
      <w:r w:rsidRPr="004D1314">
        <w:rPr>
          <w:rFonts w:ascii="Bookman Old Style" w:hAnsi="Bookman Old Style" w:cs="Times New Roman"/>
          <w:sz w:val="28"/>
          <w:szCs w:val="28"/>
        </w:rPr>
        <w:t>2.2 Profit and Loss Account</w:t>
      </w:r>
    </w:p>
    <w:p w:rsidR="004D7BCB" w:rsidRPr="004D1314" w:rsidRDefault="004D7BCB" w:rsidP="004D7BCB">
      <w:pPr>
        <w:pStyle w:val="ListParagraph"/>
        <w:tabs>
          <w:tab w:val="left" w:pos="1980"/>
        </w:tabs>
        <w:spacing w:line="480" w:lineRule="auto"/>
        <w:ind w:left="780" w:firstLine="300"/>
        <w:rPr>
          <w:rFonts w:ascii="Bookman Old Style" w:hAnsi="Bookman Old Style" w:cs="Times New Roman"/>
          <w:sz w:val="28"/>
          <w:szCs w:val="28"/>
        </w:rPr>
      </w:pPr>
      <w:r w:rsidRPr="004D1314">
        <w:rPr>
          <w:rFonts w:ascii="Bookman Old Style" w:hAnsi="Bookman Old Style" w:cs="Times New Roman"/>
          <w:sz w:val="28"/>
          <w:szCs w:val="28"/>
        </w:rPr>
        <w:t>2.3Balance Sheet</w:t>
      </w:r>
    </w:p>
    <w:p w:rsidR="004D7BCB" w:rsidRPr="004D1314" w:rsidRDefault="004D7BCB" w:rsidP="004D7BCB">
      <w:pPr>
        <w:pStyle w:val="ListParagraph"/>
        <w:tabs>
          <w:tab w:val="left" w:pos="1440"/>
          <w:tab w:val="left" w:pos="1980"/>
        </w:tabs>
        <w:spacing w:line="480" w:lineRule="auto"/>
        <w:ind w:left="1080"/>
        <w:rPr>
          <w:rFonts w:ascii="Bookman Old Style" w:hAnsi="Bookman Old Style" w:cs="Times New Roman"/>
          <w:sz w:val="28"/>
          <w:szCs w:val="28"/>
        </w:rPr>
      </w:pPr>
      <w:r w:rsidRPr="004D1314">
        <w:rPr>
          <w:rFonts w:ascii="Bookman Old Style" w:hAnsi="Bookman Old Style" w:cs="Times New Roman"/>
          <w:sz w:val="28"/>
          <w:szCs w:val="28"/>
        </w:rPr>
        <w:t>2.4 Conclusion.</w:t>
      </w:r>
    </w:p>
    <w:p w:rsidR="004D7BCB" w:rsidRPr="004D1314" w:rsidRDefault="004D7BCB" w:rsidP="004D7BCB">
      <w:pPr>
        <w:pStyle w:val="ListParagraph"/>
        <w:numPr>
          <w:ilvl w:val="0"/>
          <w:numId w:val="11"/>
        </w:numPr>
        <w:tabs>
          <w:tab w:val="left" w:pos="1980"/>
        </w:tabs>
        <w:spacing w:line="480" w:lineRule="auto"/>
        <w:ind w:left="720" w:hanging="360"/>
        <w:rPr>
          <w:rFonts w:ascii="Bookman Old Style" w:hAnsi="Bookman Old Style" w:cs="Times New Roman"/>
          <w:sz w:val="28"/>
          <w:szCs w:val="28"/>
        </w:rPr>
      </w:pPr>
      <w:r w:rsidRPr="004D1314">
        <w:rPr>
          <w:rFonts w:ascii="Bookman Old Style" w:hAnsi="Bookman Old Style" w:cs="Times New Roman"/>
          <w:sz w:val="28"/>
          <w:szCs w:val="28"/>
        </w:rPr>
        <w:t>Aggregate Revenue Requirement</w:t>
      </w:r>
    </w:p>
    <w:p w:rsidR="004D7BCB" w:rsidRPr="004D1314" w:rsidRDefault="00B92B95" w:rsidP="004D7BCB">
      <w:pPr>
        <w:pStyle w:val="ListParagraph"/>
        <w:tabs>
          <w:tab w:val="left" w:pos="1530"/>
          <w:tab w:val="left" w:pos="1980"/>
        </w:tabs>
        <w:spacing w:line="480" w:lineRule="auto"/>
        <w:ind w:left="1080"/>
        <w:rPr>
          <w:rFonts w:ascii="Bookman Old Style" w:hAnsi="Bookman Old Style" w:cs="Times New Roman"/>
          <w:sz w:val="28"/>
          <w:szCs w:val="28"/>
        </w:rPr>
      </w:pPr>
      <w:r w:rsidRPr="004D1314">
        <w:rPr>
          <w:rFonts w:ascii="Bookman Old Style" w:hAnsi="Bookman Old Style" w:cs="Times New Roman"/>
          <w:sz w:val="28"/>
          <w:szCs w:val="28"/>
        </w:rPr>
        <w:t>3.1</w:t>
      </w:r>
      <w:r w:rsidR="004D7BCB" w:rsidRPr="004D1314">
        <w:rPr>
          <w:rFonts w:ascii="Bookman Old Style" w:hAnsi="Bookman Old Style" w:cs="Times New Roman"/>
          <w:sz w:val="28"/>
          <w:szCs w:val="28"/>
        </w:rPr>
        <w:t xml:space="preserve">    Sales</w:t>
      </w:r>
    </w:p>
    <w:p w:rsidR="004D7BCB" w:rsidRPr="004D1314" w:rsidRDefault="00B92B95" w:rsidP="004D7BCB">
      <w:pPr>
        <w:pStyle w:val="ListParagraph"/>
        <w:tabs>
          <w:tab w:val="left" w:pos="1980"/>
        </w:tabs>
        <w:spacing w:line="480" w:lineRule="auto"/>
        <w:ind w:left="1080"/>
        <w:rPr>
          <w:rFonts w:ascii="Bookman Old Style" w:hAnsi="Bookman Old Style" w:cs="Times New Roman"/>
          <w:sz w:val="28"/>
          <w:szCs w:val="28"/>
        </w:rPr>
      </w:pPr>
      <w:r w:rsidRPr="004D1314">
        <w:rPr>
          <w:rFonts w:ascii="Bookman Old Style" w:hAnsi="Bookman Old Style" w:cs="Times New Roman"/>
          <w:sz w:val="28"/>
          <w:szCs w:val="28"/>
        </w:rPr>
        <w:t>3.2</w:t>
      </w:r>
      <w:r w:rsidR="004D7BCB" w:rsidRPr="004D1314">
        <w:rPr>
          <w:rFonts w:ascii="Bookman Old Style" w:hAnsi="Bookman Old Style" w:cs="Times New Roman"/>
          <w:sz w:val="28"/>
          <w:szCs w:val="28"/>
        </w:rPr>
        <w:t xml:space="preserve">    Losses</w:t>
      </w:r>
    </w:p>
    <w:p w:rsidR="004D7BCB" w:rsidRPr="004D1314" w:rsidRDefault="00B92B95" w:rsidP="004D7BCB">
      <w:pPr>
        <w:pStyle w:val="ListParagraph"/>
        <w:tabs>
          <w:tab w:val="left" w:pos="1980"/>
        </w:tabs>
        <w:spacing w:line="480" w:lineRule="auto"/>
        <w:ind w:left="1080"/>
        <w:rPr>
          <w:rFonts w:ascii="Bookman Old Style" w:hAnsi="Bookman Old Style" w:cs="Times New Roman"/>
          <w:sz w:val="28"/>
          <w:szCs w:val="28"/>
        </w:rPr>
      </w:pPr>
      <w:r w:rsidRPr="004D1314">
        <w:rPr>
          <w:rFonts w:ascii="Bookman Old Style" w:hAnsi="Bookman Old Style" w:cs="Times New Roman"/>
          <w:sz w:val="28"/>
          <w:szCs w:val="28"/>
        </w:rPr>
        <w:t>3.3</w:t>
      </w:r>
      <w:r w:rsidR="004D7BCB" w:rsidRPr="004D1314">
        <w:rPr>
          <w:rFonts w:ascii="Bookman Old Style" w:hAnsi="Bookman Old Style" w:cs="Times New Roman"/>
          <w:sz w:val="28"/>
          <w:szCs w:val="28"/>
        </w:rPr>
        <w:t xml:space="preserve">    Power Purchase Cost</w:t>
      </w:r>
    </w:p>
    <w:p w:rsidR="004D7BCB" w:rsidRPr="004D1314" w:rsidRDefault="00B92B95" w:rsidP="004D7BCB">
      <w:pPr>
        <w:pStyle w:val="ListParagraph"/>
        <w:tabs>
          <w:tab w:val="left" w:pos="1440"/>
          <w:tab w:val="left" w:pos="1530"/>
          <w:tab w:val="left" w:pos="1980"/>
        </w:tabs>
        <w:spacing w:line="480" w:lineRule="auto"/>
        <w:ind w:left="1080"/>
        <w:rPr>
          <w:rFonts w:ascii="Bookman Old Style" w:hAnsi="Bookman Old Style" w:cs="Times New Roman"/>
          <w:sz w:val="28"/>
          <w:szCs w:val="28"/>
        </w:rPr>
      </w:pPr>
      <w:r w:rsidRPr="004D1314">
        <w:rPr>
          <w:rFonts w:ascii="Bookman Old Style" w:hAnsi="Bookman Old Style" w:cs="Times New Roman"/>
          <w:sz w:val="28"/>
          <w:szCs w:val="28"/>
        </w:rPr>
        <w:t>3.4</w:t>
      </w:r>
      <w:r w:rsidR="004D7BCB" w:rsidRPr="004D1314">
        <w:rPr>
          <w:rFonts w:ascii="Bookman Old Style" w:hAnsi="Bookman Old Style" w:cs="Times New Roman"/>
          <w:sz w:val="28"/>
          <w:szCs w:val="28"/>
        </w:rPr>
        <w:t xml:space="preserve">    Interest &amp; Finance Charge</w:t>
      </w:r>
    </w:p>
    <w:p w:rsidR="004D7BCB" w:rsidRPr="004D1314" w:rsidRDefault="00B92B95" w:rsidP="004D7BCB">
      <w:pPr>
        <w:pStyle w:val="ListParagraph"/>
        <w:tabs>
          <w:tab w:val="left" w:pos="1980"/>
        </w:tabs>
        <w:spacing w:line="480" w:lineRule="auto"/>
        <w:ind w:left="1080"/>
        <w:rPr>
          <w:rFonts w:ascii="Bookman Old Style" w:hAnsi="Bookman Old Style" w:cs="Times New Roman"/>
          <w:sz w:val="28"/>
          <w:szCs w:val="28"/>
        </w:rPr>
      </w:pPr>
      <w:r w:rsidRPr="004D1314">
        <w:rPr>
          <w:rFonts w:ascii="Bookman Old Style" w:hAnsi="Bookman Old Style" w:cs="Times New Roman"/>
          <w:sz w:val="28"/>
          <w:szCs w:val="28"/>
        </w:rPr>
        <w:t>3.5</w:t>
      </w:r>
      <w:r w:rsidR="004D7BCB" w:rsidRPr="004D1314">
        <w:rPr>
          <w:rFonts w:ascii="Bookman Old Style" w:hAnsi="Bookman Old Style" w:cs="Times New Roman"/>
          <w:sz w:val="28"/>
          <w:szCs w:val="28"/>
        </w:rPr>
        <w:t xml:space="preserve">    Depreciation</w:t>
      </w:r>
    </w:p>
    <w:p w:rsidR="004D7BCB" w:rsidRPr="004D1314" w:rsidRDefault="00B92B95" w:rsidP="004D7BCB">
      <w:pPr>
        <w:pStyle w:val="ListParagraph"/>
        <w:tabs>
          <w:tab w:val="left" w:pos="1530"/>
          <w:tab w:val="left" w:pos="1980"/>
        </w:tabs>
        <w:spacing w:line="480" w:lineRule="auto"/>
        <w:ind w:left="1080"/>
        <w:rPr>
          <w:rFonts w:ascii="Bookman Old Style" w:hAnsi="Bookman Old Style" w:cs="Times New Roman"/>
          <w:sz w:val="28"/>
          <w:szCs w:val="28"/>
        </w:rPr>
      </w:pPr>
      <w:r w:rsidRPr="004D1314">
        <w:rPr>
          <w:rFonts w:ascii="Bookman Old Style" w:hAnsi="Bookman Old Style" w:cs="Times New Roman"/>
          <w:sz w:val="28"/>
          <w:szCs w:val="28"/>
        </w:rPr>
        <w:t>3.6</w:t>
      </w:r>
      <w:r w:rsidR="004D7BCB" w:rsidRPr="004D1314">
        <w:rPr>
          <w:rFonts w:ascii="Bookman Old Style" w:hAnsi="Bookman Old Style" w:cs="Times New Roman"/>
          <w:sz w:val="28"/>
          <w:szCs w:val="28"/>
        </w:rPr>
        <w:t xml:space="preserve">    Employee Cost</w:t>
      </w:r>
    </w:p>
    <w:p w:rsidR="004D7BCB" w:rsidRPr="004D1314" w:rsidRDefault="004D7BCB" w:rsidP="004D7BCB">
      <w:pPr>
        <w:pStyle w:val="ListParagraph"/>
        <w:tabs>
          <w:tab w:val="left" w:pos="1530"/>
          <w:tab w:val="left" w:pos="1980"/>
        </w:tabs>
        <w:spacing w:line="480" w:lineRule="auto"/>
        <w:ind w:left="1080"/>
        <w:rPr>
          <w:rFonts w:ascii="Bookman Old Style" w:hAnsi="Bookman Old Style" w:cs="Times New Roman"/>
          <w:sz w:val="28"/>
          <w:szCs w:val="28"/>
        </w:rPr>
      </w:pPr>
      <w:r w:rsidRPr="004D1314">
        <w:rPr>
          <w:rFonts w:ascii="Bookman Old Style" w:hAnsi="Bookman Old Style" w:cs="Times New Roman"/>
          <w:sz w:val="28"/>
          <w:szCs w:val="28"/>
        </w:rPr>
        <w:t>3.8    Repairs &amp; Maintenance</w:t>
      </w:r>
    </w:p>
    <w:p w:rsidR="004D7BCB" w:rsidRPr="004D1314" w:rsidRDefault="004D7BCB" w:rsidP="004D7BCB">
      <w:pPr>
        <w:pStyle w:val="ListParagraph"/>
        <w:tabs>
          <w:tab w:val="left" w:pos="1530"/>
          <w:tab w:val="left" w:pos="1980"/>
        </w:tabs>
        <w:spacing w:line="480" w:lineRule="auto"/>
        <w:ind w:left="1080"/>
        <w:rPr>
          <w:rFonts w:ascii="Bookman Old Style" w:hAnsi="Bookman Old Style" w:cs="Times New Roman"/>
          <w:sz w:val="28"/>
          <w:szCs w:val="28"/>
        </w:rPr>
      </w:pPr>
      <w:r w:rsidRPr="004D1314">
        <w:rPr>
          <w:rFonts w:ascii="Bookman Old Style" w:hAnsi="Bookman Old Style" w:cs="Times New Roman"/>
          <w:sz w:val="28"/>
          <w:szCs w:val="28"/>
        </w:rPr>
        <w:t>3.9    Administration &amp; General Expenses</w:t>
      </w:r>
    </w:p>
    <w:p w:rsidR="004D7BCB" w:rsidRPr="004D1314" w:rsidRDefault="004D7BCB" w:rsidP="004D7BCB">
      <w:pPr>
        <w:pStyle w:val="ListParagraph"/>
        <w:tabs>
          <w:tab w:val="left" w:pos="1530"/>
          <w:tab w:val="left" w:pos="1980"/>
        </w:tabs>
        <w:spacing w:line="480" w:lineRule="auto"/>
        <w:ind w:left="1080"/>
        <w:rPr>
          <w:rFonts w:ascii="Bookman Old Style" w:hAnsi="Bookman Old Style" w:cs="Times New Roman"/>
          <w:sz w:val="28"/>
          <w:szCs w:val="28"/>
        </w:rPr>
      </w:pPr>
      <w:proofErr w:type="gramStart"/>
      <w:r w:rsidRPr="004D1314">
        <w:rPr>
          <w:rFonts w:ascii="Bookman Old Style" w:hAnsi="Bookman Old Style" w:cs="Times New Roman"/>
          <w:sz w:val="28"/>
          <w:szCs w:val="28"/>
        </w:rPr>
        <w:t xml:space="preserve">3.10 </w:t>
      </w:r>
      <w:r w:rsidR="004D1314">
        <w:rPr>
          <w:rFonts w:ascii="Bookman Old Style" w:hAnsi="Bookman Old Style" w:cs="Times New Roman"/>
          <w:sz w:val="28"/>
          <w:szCs w:val="28"/>
        </w:rPr>
        <w:t xml:space="preserve"> </w:t>
      </w:r>
      <w:r w:rsidRPr="004D1314">
        <w:rPr>
          <w:rFonts w:ascii="Bookman Old Style" w:hAnsi="Bookman Old Style" w:cs="Times New Roman"/>
          <w:sz w:val="28"/>
          <w:szCs w:val="28"/>
        </w:rPr>
        <w:t>Other</w:t>
      </w:r>
      <w:proofErr w:type="gramEnd"/>
      <w:r w:rsidRPr="004D1314">
        <w:rPr>
          <w:rFonts w:ascii="Bookman Old Style" w:hAnsi="Bookman Old Style" w:cs="Times New Roman"/>
          <w:sz w:val="28"/>
          <w:szCs w:val="28"/>
        </w:rPr>
        <w:t xml:space="preserve"> Debits</w:t>
      </w:r>
    </w:p>
    <w:p w:rsidR="004D7BCB" w:rsidRPr="004D1314" w:rsidRDefault="004D7BCB" w:rsidP="004D7BCB">
      <w:pPr>
        <w:pStyle w:val="ListParagraph"/>
        <w:tabs>
          <w:tab w:val="left" w:pos="1530"/>
          <w:tab w:val="left" w:pos="1980"/>
        </w:tabs>
        <w:spacing w:line="480" w:lineRule="auto"/>
        <w:ind w:left="1080"/>
        <w:rPr>
          <w:rFonts w:ascii="Bookman Old Style" w:hAnsi="Bookman Old Style" w:cs="Times New Roman"/>
          <w:sz w:val="28"/>
          <w:szCs w:val="28"/>
        </w:rPr>
      </w:pPr>
      <w:proofErr w:type="gramStart"/>
      <w:r w:rsidRPr="004D1314">
        <w:rPr>
          <w:rFonts w:ascii="Bookman Old Style" w:hAnsi="Bookman Old Style" w:cs="Times New Roman"/>
          <w:sz w:val="28"/>
          <w:szCs w:val="28"/>
        </w:rPr>
        <w:t xml:space="preserve">3.11 </w:t>
      </w:r>
      <w:r w:rsidR="004D1314">
        <w:rPr>
          <w:rFonts w:ascii="Bookman Old Style" w:hAnsi="Bookman Old Style" w:cs="Times New Roman"/>
          <w:sz w:val="28"/>
          <w:szCs w:val="28"/>
        </w:rPr>
        <w:t xml:space="preserve"> </w:t>
      </w:r>
      <w:r w:rsidRPr="004D1314">
        <w:rPr>
          <w:rFonts w:ascii="Bookman Old Style" w:hAnsi="Bookman Old Style" w:cs="Times New Roman"/>
          <w:sz w:val="28"/>
          <w:szCs w:val="28"/>
        </w:rPr>
        <w:t>Return</w:t>
      </w:r>
      <w:proofErr w:type="gramEnd"/>
      <w:r w:rsidRPr="004D1314">
        <w:rPr>
          <w:rFonts w:ascii="Bookman Old Style" w:hAnsi="Bookman Old Style" w:cs="Times New Roman"/>
          <w:sz w:val="28"/>
          <w:szCs w:val="28"/>
        </w:rPr>
        <w:t xml:space="preserve"> on Capital Base</w:t>
      </w:r>
    </w:p>
    <w:p w:rsidR="004D7BCB" w:rsidRPr="004D1314" w:rsidRDefault="004D7BCB" w:rsidP="004D7BCB">
      <w:pPr>
        <w:pStyle w:val="ListParagraph"/>
        <w:tabs>
          <w:tab w:val="left" w:pos="1530"/>
          <w:tab w:val="left" w:pos="1980"/>
        </w:tabs>
        <w:spacing w:line="480" w:lineRule="auto"/>
        <w:ind w:left="1080"/>
        <w:rPr>
          <w:rFonts w:ascii="Bookman Old Style" w:hAnsi="Bookman Old Style" w:cs="Times New Roman"/>
          <w:sz w:val="28"/>
          <w:szCs w:val="28"/>
        </w:rPr>
      </w:pPr>
      <w:proofErr w:type="gramStart"/>
      <w:r w:rsidRPr="004D1314">
        <w:rPr>
          <w:rFonts w:ascii="Bookman Old Style" w:hAnsi="Bookman Old Style" w:cs="Times New Roman"/>
          <w:sz w:val="28"/>
          <w:szCs w:val="28"/>
        </w:rPr>
        <w:lastRenderedPageBreak/>
        <w:t xml:space="preserve">3.12 </w:t>
      </w:r>
      <w:r w:rsidR="008825BF">
        <w:rPr>
          <w:rFonts w:ascii="Bookman Old Style" w:hAnsi="Bookman Old Style" w:cs="Times New Roman"/>
          <w:sz w:val="28"/>
          <w:szCs w:val="28"/>
        </w:rPr>
        <w:t xml:space="preserve"> </w:t>
      </w:r>
      <w:r w:rsidRPr="004D1314">
        <w:rPr>
          <w:rFonts w:ascii="Bookman Old Style" w:hAnsi="Bookman Old Style" w:cs="Times New Roman"/>
          <w:sz w:val="28"/>
          <w:szCs w:val="28"/>
        </w:rPr>
        <w:t>Gross</w:t>
      </w:r>
      <w:proofErr w:type="gramEnd"/>
      <w:r w:rsidRPr="004D1314">
        <w:rPr>
          <w:rFonts w:ascii="Bookman Old Style" w:hAnsi="Bookman Old Style" w:cs="Times New Roman"/>
          <w:sz w:val="28"/>
          <w:szCs w:val="28"/>
        </w:rPr>
        <w:t xml:space="preserve"> Aggregate Revenue Requirement</w:t>
      </w:r>
    </w:p>
    <w:p w:rsidR="004D7BCB" w:rsidRPr="004D1314" w:rsidRDefault="004D7BCB" w:rsidP="004D7BCB">
      <w:pPr>
        <w:pStyle w:val="ListParagraph"/>
        <w:numPr>
          <w:ilvl w:val="0"/>
          <w:numId w:val="11"/>
        </w:numPr>
        <w:tabs>
          <w:tab w:val="left" w:pos="630"/>
          <w:tab w:val="left" w:pos="1980"/>
        </w:tabs>
        <w:spacing w:line="480" w:lineRule="auto"/>
        <w:rPr>
          <w:rFonts w:ascii="Bookman Old Style" w:hAnsi="Bookman Old Style" w:cs="Times New Roman"/>
          <w:sz w:val="28"/>
          <w:szCs w:val="28"/>
        </w:rPr>
      </w:pPr>
      <w:r w:rsidRPr="004D1314">
        <w:rPr>
          <w:rFonts w:ascii="Bookman Old Style" w:hAnsi="Bookman Old Style" w:cs="Times New Roman"/>
          <w:sz w:val="28"/>
          <w:szCs w:val="28"/>
        </w:rPr>
        <w:t>Revenue &amp; Gap/Surplus for FY 2013-14.</w:t>
      </w:r>
    </w:p>
    <w:p w:rsidR="004D7BCB" w:rsidRPr="004D1314" w:rsidRDefault="004D7BCB" w:rsidP="008825BF">
      <w:pPr>
        <w:pStyle w:val="ListParagraph"/>
        <w:tabs>
          <w:tab w:val="left" w:pos="1260"/>
          <w:tab w:val="left" w:pos="1980"/>
        </w:tabs>
        <w:spacing w:line="480" w:lineRule="auto"/>
        <w:ind w:left="1260" w:hanging="180"/>
        <w:rPr>
          <w:rFonts w:ascii="Bookman Old Style" w:hAnsi="Bookman Old Style" w:cs="Times New Roman"/>
          <w:sz w:val="28"/>
          <w:szCs w:val="28"/>
        </w:rPr>
      </w:pPr>
      <w:r w:rsidRPr="004D1314">
        <w:rPr>
          <w:rFonts w:ascii="Bookman Old Style" w:hAnsi="Bookman Old Style" w:cs="Times New Roman"/>
          <w:sz w:val="28"/>
          <w:szCs w:val="28"/>
        </w:rPr>
        <w:t>4.1     Non-Tariff Income</w:t>
      </w:r>
    </w:p>
    <w:p w:rsidR="004D7BCB" w:rsidRPr="008825BF" w:rsidRDefault="008825BF" w:rsidP="008825BF">
      <w:pPr>
        <w:tabs>
          <w:tab w:val="left" w:pos="1080"/>
          <w:tab w:val="left" w:pos="1980"/>
        </w:tabs>
        <w:spacing w:line="480" w:lineRule="auto"/>
        <w:rPr>
          <w:rFonts w:ascii="Bookman Old Style" w:hAnsi="Bookman Old Style" w:cs="Times New Roman"/>
          <w:sz w:val="28"/>
          <w:szCs w:val="28"/>
        </w:rPr>
      </w:pPr>
      <w:r>
        <w:rPr>
          <w:rFonts w:ascii="Bookman Old Style" w:hAnsi="Bookman Old Style" w:cs="Times New Roman"/>
          <w:sz w:val="28"/>
          <w:szCs w:val="28"/>
        </w:rPr>
        <w:t xml:space="preserve">            </w:t>
      </w:r>
      <w:r w:rsidRPr="008825BF">
        <w:rPr>
          <w:rFonts w:ascii="Bookman Old Style" w:hAnsi="Bookman Old Style" w:cs="Times New Roman"/>
          <w:sz w:val="28"/>
          <w:szCs w:val="28"/>
        </w:rPr>
        <w:t>4.2</w:t>
      </w:r>
      <w:r w:rsidR="004D7BCB" w:rsidRPr="008825BF">
        <w:rPr>
          <w:rFonts w:ascii="Bookman Old Style" w:hAnsi="Bookman Old Style" w:cs="Times New Roman"/>
          <w:sz w:val="28"/>
          <w:szCs w:val="28"/>
        </w:rPr>
        <w:t xml:space="preserve">     Revenue from Tariff</w:t>
      </w:r>
    </w:p>
    <w:p w:rsidR="004D7BCB" w:rsidRPr="00EE3514" w:rsidRDefault="008825BF" w:rsidP="00EE3514">
      <w:pPr>
        <w:pStyle w:val="ListParagraph"/>
        <w:tabs>
          <w:tab w:val="left" w:pos="630"/>
          <w:tab w:val="left" w:pos="990"/>
          <w:tab w:val="left" w:pos="1080"/>
          <w:tab w:val="left" w:pos="1800"/>
          <w:tab w:val="left" w:pos="1980"/>
        </w:tabs>
        <w:spacing w:line="480" w:lineRule="auto"/>
        <w:ind w:left="600"/>
        <w:rPr>
          <w:rFonts w:ascii="Bookman Old Style" w:hAnsi="Bookman Old Style" w:cs="Times New Roman"/>
          <w:sz w:val="28"/>
          <w:szCs w:val="28"/>
        </w:rPr>
      </w:pPr>
      <w:r>
        <w:rPr>
          <w:rFonts w:ascii="Bookman Old Style" w:hAnsi="Bookman Old Style" w:cs="Times New Roman"/>
          <w:sz w:val="28"/>
          <w:szCs w:val="28"/>
        </w:rPr>
        <w:t xml:space="preserve">    </w:t>
      </w:r>
      <w:r w:rsidR="004D7BCB" w:rsidRPr="004D1314">
        <w:rPr>
          <w:rFonts w:ascii="Bookman Old Style" w:hAnsi="Bookman Old Style" w:cs="Times New Roman"/>
          <w:sz w:val="28"/>
          <w:szCs w:val="28"/>
        </w:rPr>
        <w:t xml:space="preserve"> 4.3      (Gap) / Surplus for FY 2013-14</w:t>
      </w:r>
    </w:p>
    <w:p w:rsidR="004D7BCB" w:rsidRPr="004D1314" w:rsidRDefault="004D7BCB" w:rsidP="004D7BCB">
      <w:pPr>
        <w:pStyle w:val="ListParagraph"/>
        <w:tabs>
          <w:tab w:val="left" w:pos="630"/>
          <w:tab w:val="left" w:pos="990"/>
          <w:tab w:val="left" w:pos="1080"/>
          <w:tab w:val="left" w:pos="1800"/>
          <w:tab w:val="left" w:pos="1980"/>
        </w:tabs>
        <w:spacing w:line="480" w:lineRule="auto"/>
        <w:ind w:left="600"/>
        <w:rPr>
          <w:rFonts w:ascii="Bookman Old Style" w:hAnsi="Bookman Old Style" w:cs="Times New Roman"/>
          <w:sz w:val="28"/>
          <w:szCs w:val="28"/>
        </w:rPr>
      </w:pPr>
    </w:p>
    <w:p w:rsidR="004D7BCB" w:rsidRPr="004D1314" w:rsidRDefault="004D7BCB" w:rsidP="008825BF">
      <w:pPr>
        <w:pStyle w:val="ListParagraph"/>
        <w:numPr>
          <w:ilvl w:val="0"/>
          <w:numId w:val="11"/>
        </w:numPr>
        <w:tabs>
          <w:tab w:val="left" w:pos="720"/>
          <w:tab w:val="left" w:pos="1980"/>
        </w:tabs>
        <w:spacing w:line="480" w:lineRule="auto"/>
        <w:ind w:left="630" w:hanging="270"/>
        <w:rPr>
          <w:rFonts w:ascii="Bookman Old Style" w:hAnsi="Bookman Old Style" w:cs="Times New Roman"/>
          <w:sz w:val="28"/>
          <w:szCs w:val="28"/>
        </w:rPr>
      </w:pPr>
      <w:r w:rsidRPr="004D1314">
        <w:rPr>
          <w:rFonts w:ascii="Bookman Old Style" w:hAnsi="Bookman Old Style" w:cs="Times New Roman"/>
          <w:sz w:val="28"/>
          <w:szCs w:val="28"/>
        </w:rPr>
        <w:t>Prayer</w:t>
      </w:r>
    </w:p>
    <w:p w:rsidR="004D7BCB" w:rsidRPr="004D1314" w:rsidRDefault="004D7BCB" w:rsidP="008825BF">
      <w:pPr>
        <w:pStyle w:val="ListParagraph"/>
        <w:numPr>
          <w:ilvl w:val="0"/>
          <w:numId w:val="11"/>
        </w:numPr>
        <w:tabs>
          <w:tab w:val="left" w:pos="810"/>
          <w:tab w:val="left" w:pos="1980"/>
        </w:tabs>
        <w:spacing w:line="480" w:lineRule="auto"/>
        <w:ind w:left="630" w:hanging="270"/>
        <w:rPr>
          <w:rFonts w:ascii="Bookman Old Style" w:hAnsi="Bookman Old Style" w:cs="Times New Roman"/>
          <w:sz w:val="28"/>
          <w:szCs w:val="28"/>
        </w:rPr>
      </w:pPr>
      <w:r w:rsidRPr="004D1314">
        <w:rPr>
          <w:rFonts w:ascii="Bookman Old Style" w:hAnsi="Bookman Old Style" w:cs="Times New Roman"/>
          <w:sz w:val="28"/>
          <w:szCs w:val="28"/>
        </w:rPr>
        <w:t>Annexure 1 – Annual Demand Statement</w:t>
      </w:r>
    </w:p>
    <w:p w:rsidR="004D7BCB" w:rsidRPr="004D1314" w:rsidRDefault="004D7BCB" w:rsidP="008825BF">
      <w:pPr>
        <w:pStyle w:val="ListParagraph"/>
        <w:numPr>
          <w:ilvl w:val="0"/>
          <w:numId w:val="11"/>
        </w:numPr>
        <w:tabs>
          <w:tab w:val="left" w:pos="450"/>
          <w:tab w:val="left" w:pos="720"/>
          <w:tab w:val="left" w:pos="1440"/>
        </w:tabs>
        <w:spacing w:line="480" w:lineRule="auto"/>
        <w:ind w:left="630" w:hanging="270"/>
        <w:jc w:val="both"/>
        <w:rPr>
          <w:rFonts w:ascii="Bookman Old Style" w:hAnsi="Bookman Old Style" w:cs="Times New Roman"/>
          <w:sz w:val="28"/>
          <w:szCs w:val="28"/>
        </w:rPr>
      </w:pPr>
      <w:r w:rsidRPr="004D1314">
        <w:rPr>
          <w:rFonts w:ascii="Bookman Old Style" w:hAnsi="Bookman Old Style" w:cs="Times New Roman"/>
          <w:sz w:val="28"/>
          <w:szCs w:val="28"/>
        </w:rPr>
        <w:t>Annexure 2 – Financial Statements of TCED for FY 2013-14</w:t>
      </w:r>
    </w:p>
    <w:p w:rsidR="004D7BCB" w:rsidRPr="004D1314" w:rsidRDefault="004D7BCB" w:rsidP="004D7BCB">
      <w:pPr>
        <w:spacing w:line="480" w:lineRule="auto"/>
        <w:ind w:left="1800" w:hanging="720"/>
        <w:rPr>
          <w:rFonts w:ascii="Bookman Old Style" w:hAnsi="Bookman Old Style" w:cs="Times New Roman"/>
          <w:sz w:val="28"/>
          <w:szCs w:val="28"/>
        </w:rPr>
      </w:pPr>
      <w:r w:rsidRPr="004D1314">
        <w:rPr>
          <w:rFonts w:ascii="Bookman Old Style" w:hAnsi="Bookman Old Style" w:cs="Times New Roman"/>
          <w:sz w:val="28"/>
          <w:szCs w:val="28"/>
        </w:rPr>
        <w:t>7.1 Schedule forming part of the audited financial statement for FY 2013-14</w:t>
      </w:r>
    </w:p>
    <w:p w:rsidR="004D7BCB" w:rsidRPr="004D1314" w:rsidRDefault="004D7BCB" w:rsidP="004D7BCB">
      <w:pPr>
        <w:spacing w:line="480" w:lineRule="auto"/>
        <w:ind w:left="1530" w:hanging="450"/>
        <w:rPr>
          <w:rFonts w:ascii="Bookman Old Style" w:hAnsi="Bookman Old Style" w:cs="Times New Roman"/>
          <w:sz w:val="28"/>
          <w:szCs w:val="28"/>
        </w:rPr>
      </w:pPr>
      <w:r w:rsidRPr="004D1314">
        <w:rPr>
          <w:rFonts w:ascii="Bookman Old Style" w:hAnsi="Bookman Old Style" w:cs="Times New Roman"/>
          <w:sz w:val="28"/>
          <w:szCs w:val="28"/>
        </w:rPr>
        <w:t>7.2 Significant accounting policies forming part of the financial statements for the year ended March 31, 2014</w:t>
      </w:r>
    </w:p>
    <w:p w:rsidR="004D7BCB" w:rsidRPr="00EE3514" w:rsidRDefault="004D7BCB" w:rsidP="00EE3514">
      <w:pPr>
        <w:spacing w:line="480" w:lineRule="auto"/>
        <w:ind w:left="1530" w:hanging="450"/>
        <w:rPr>
          <w:rFonts w:ascii="Bookman Old Style" w:hAnsi="Bookman Old Style" w:cs="Times New Roman"/>
          <w:sz w:val="28"/>
          <w:szCs w:val="28"/>
        </w:rPr>
      </w:pPr>
      <w:r w:rsidRPr="004D1314">
        <w:rPr>
          <w:rFonts w:ascii="Bookman Old Style" w:hAnsi="Bookman Old Style" w:cs="Times New Roman"/>
          <w:sz w:val="28"/>
          <w:szCs w:val="28"/>
        </w:rPr>
        <w:t>7.3Notes forming part of the financial statements for the year ended March 31, 2014</w:t>
      </w:r>
    </w:p>
    <w:p w:rsidR="004D7BCB" w:rsidRPr="004D1314" w:rsidRDefault="004D7BCB" w:rsidP="004D7BCB">
      <w:pPr>
        <w:rPr>
          <w:rFonts w:ascii="Bookman Old Style" w:hAnsi="Bookman Old Style" w:cs="Times New Roman"/>
          <w:b/>
          <w:bCs/>
          <w:sz w:val="28"/>
          <w:szCs w:val="28"/>
        </w:rPr>
      </w:pPr>
    </w:p>
    <w:p w:rsidR="004D7BCB" w:rsidRPr="004D1314" w:rsidRDefault="004D7BCB" w:rsidP="004D7BCB">
      <w:pPr>
        <w:rPr>
          <w:rFonts w:ascii="Bookman Old Style" w:hAnsi="Bookman Old Style" w:cs="Times New Roman"/>
          <w:b/>
          <w:bCs/>
          <w:sz w:val="28"/>
          <w:szCs w:val="28"/>
        </w:rPr>
      </w:pPr>
    </w:p>
    <w:p w:rsidR="004D7BCB" w:rsidRPr="004D1314" w:rsidRDefault="004D7BCB" w:rsidP="004D7BCB">
      <w:pPr>
        <w:rPr>
          <w:rFonts w:ascii="Bookman Old Style" w:hAnsi="Bookman Old Style" w:cs="Times New Roman"/>
          <w:b/>
          <w:bCs/>
          <w:sz w:val="28"/>
          <w:szCs w:val="28"/>
        </w:rPr>
      </w:pPr>
    </w:p>
    <w:p w:rsidR="004D7BCB" w:rsidRPr="004D1314" w:rsidRDefault="004D7BCB" w:rsidP="004D7BCB">
      <w:pPr>
        <w:rPr>
          <w:rFonts w:ascii="Bookman Old Style" w:hAnsi="Bookman Old Style" w:cs="Aharoni"/>
          <w:b/>
          <w:bCs/>
          <w:sz w:val="28"/>
          <w:szCs w:val="28"/>
        </w:rPr>
      </w:pPr>
    </w:p>
    <w:p w:rsidR="004D7BCB" w:rsidRPr="004D1314" w:rsidRDefault="004D7BCB" w:rsidP="004D7BCB">
      <w:pPr>
        <w:rPr>
          <w:rFonts w:ascii="Bookman Old Style" w:hAnsi="Bookman Old Style" w:cs="Aharoni"/>
          <w:b/>
          <w:bCs/>
          <w:sz w:val="28"/>
          <w:szCs w:val="28"/>
        </w:rPr>
      </w:pPr>
    </w:p>
    <w:p w:rsidR="004D7BCB" w:rsidRPr="00AE4078" w:rsidRDefault="004D7BCB" w:rsidP="003D3F55">
      <w:pPr>
        <w:pStyle w:val="ListParagraph"/>
        <w:numPr>
          <w:ilvl w:val="0"/>
          <w:numId w:val="16"/>
        </w:numPr>
        <w:jc w:val="center"/>
        <w:rPr>
          <w:rFonts w:ascii="Bookman Old Style" w:hAnsi="Bookman Old Style" w:cs="Aharoni"/>
          <w:b/>
          <w:bCs/>
          <w:sz w:val="40"/>
          <w:szCs w:val="28"/>
          <w:u w:val="single"/>
        </w:rPr>
      </w:pPr>
      <w:r w:rsidRPr="00AE4078">
        <w:rPr>
          <w:rFonts w:ascii="Bookman Old Style" w:hAnsi="Bookman Old Style" w:cs="Aharoni"/>
          <w:b/>
          <w:bCs/>
          <w:sz w:val="40"/>
          <w:szCs w:val="28"/>
          <w:u w:val="single"/>
        </w:rPr>
        <w:t>Introduction</w:t>
      </w:r>
    </w:p>
    <w:p w:rsidR="00EE3514" w:rsidRPr="00EE3514" w:rsidRDefault="00EE3514" w:rsidP="00EE3514">
      <w:pPr>
        <w:pStyle w:val="ListParagraph"/>
        <w:ind w:left="840"/>
        <w:rPr>
          <w:rFonts w:ascii="Bookman Old Style" w:hAnsi="Bookman Old Style" w:cs="Aharoni"/>
          <w:b/>
          <w:bCs/>
          <w:sz w:val="36"/>
          <w:szCs w:val="28"/>
          <w:u w:val="single"/>
        </w:rPr>
      </w:pPr>
    </w:p>
    <w:p w:rsidR="004D7BCB" w:rsidRPr="004D1314" w:rsidRDefault="00AE4078" w:rsidP="004D7BCB">
      <w:pPr>
        <w:jc w:val="both"/>
        <w:rPr>
          <w:rFonts w:ascii="Bookman Old Style" w:hAnsi="Bookman Old Style" w:cs="Times New Roman"/>
          <w:sz w:val="28"/>
          <w:szCs w:val="28"/>
        </w:rPr>
      </w:pPr>
      <w:r>
        <w:rPr>
          <w:rFonts w:ascii="Bookman Old Style" w:hAnsi="Bookman Old Style" w:cs="Times New Roman"/>
          <w:sz w:val="28"/>
          <w:szCs w:val="28"/>
        </w:rPr>
        <w:t xml:space="preserve">      </w:t>
      </w:r>
      <w:r w:rsidR="004D7BCB" w:rsidRPr="004D1314">
        <w:rPr>
          <w:rFonts w:ascii="Bookman Old Style" w:hAnsi="Bookman Old Style" w:cs="Times New Roman"/>
          <w:sz w:val="28"/>
          <w:szCs w:val="28"/>
        </w:rPr>
        <w:t>This chapter encapsulates the backgro</w:t>
      </w:r>
      <w:r w:rsidR="00383A4F">
        <w:rPr>
          <w:rFonts w:ascii="Bookman Old Style" w:hAnsi="Bookman Old Style" w:cs="Times New Roman"/>
          <w:sz w:val="28"/>
          <w:szCs w:val="28"/>
        </w:rPr>
        <w:t>und information about the TCED</w:t>
      </w:r>
      <w:r w:rsidR="004D7BCB" w:rsidRPr="004D1314">
        <w:rPr>
          <w:rFonts w:ascii="Bookman Old Style" w:hAnsi="Bookman Old Style" w:cs="Times New Roman"/>
          <w:sz w:val="28"/>
          <w:szCs w:val="28"/>
        </w:rPr>
        <w:t>, the project and underlines the purpose, scope and structure of this Report.</w:t>
      </w:r>
    </w:p>
    <w:p w:rsidR="004D7BCB" w:rsidRPr="004D1314" w:rsidRDefault="004D7BCB" w:rsidP="004D7BCB">
      <w:pPr>
        <w:ind w:left="540" w:hanging="540"/>
        <w:jc w:val="both"/>
        <w:rPr>
          <w:rFonts w:ascii="Bookman Old Style" w:hAnsi="Bookman Old Style" w:cs="Times New Roman"/>
          <w:sz w:val="28"/>
          <w:szCs w:val="28"/>
        </w:rPr>
      </w:pPr>
      <w:r w:rsidRPr="004D1314">
        <w:rPr>
          <w:rFonts w:ascii="Bookman Old Style" w:hAnsi="Bookman Old Style" w:cs="Times New Roman"/>
          <w:b/>
          <w:sz w:val="28"/>
          <w:szCs w:val="28"/>
        </w:rPr>
        <w:t xml:space="preserve">1.1   </w:t>
      </w:r>
      <w:r w:rsidRPr="004D1314">
        <w:rPr>
          <w:rFonts w:ascii="Bookman Old Style" w:hAnsi="Bookman Old Style" w:cs="Times New Roman"/>
          <w:b/>
          <w:sz w:val="28"/>
          <w:szCs w:val="28"/>
          <w:u w:val="single"/>
        </w:rPr>
        <w:t>About the Report</w:t>
      </w:r>
    </w:p>
    <w:p w:rsidR="004D7BCB" w:rsidRPr="004D1314" w:rsidRDefault="004D7BCB" w:rsidP="004D7BCB">
      <w:pPr>
        <w:jc w:val="both"/>
        <w:rPr>
          <w:rFonts w:ascii="Bookman Old Style" w:hAnsi="Bookman Old Style" w:cs="Times New Roman"/>
          <w:sz w:val="28"/>
          <w:szCs w:val="28"/>
        </w:rPr>
      </w:pPr>
      <w:r w:rsidRPr="004D1314">
        <w:rPr>
          <w:rFonts w:ascii="Bookman Old Style" w:hAnsi="Bookman Old Style" w:cs="Times New Roman"/>
          <w:sz w:val="28"/>
          <w:szCs w:val="28"/>
        </w:rPr>
        <w:t xml:space="preserve">This is the Annual Report for the financial year 2013-14.This includes the Balance Sheet, Profit and Loss account, Cash Flow Statement, Significant Accounting Policies and the Notes to Account prepared based on the accrual basis of accounting as per the records /register available with various section of the Electricity Department of </w:t>
      </w:r>
      <w:proofErr w:type="spellStart"/>
      <w:r w:rsidRPr="004D1314">
        <w:rPr>
          <w:rFonts w:ascii="Bookman Old Style" w:hAnsi="Bookman Old Style" w:cs="Times New Roman"/>
          <w:sz w:val="28"/>
          <w:szCs w:val="28"/>
        </w:rPr>
        <w:t>Thrissur</w:t>
      </w:r>
      <w:proofErr w:type="spellEnd"/>
      <w:r w:rsidRPr="004D1314">
        <w:rPr>
          <w:rFonts w:ascii="Bookman Old Style" w:hAnsi="Bookman Old Style" w:cs="Times New Roman"/>
          <w:sz w:val="28"/>
          <w:szCs w:val="28"/>
        </w:rPr>
        <w:t xml:space="preserve"> Corporation (TCED). This also contains the methodology adopted for the preparation of the annual account.</w:t>
      </w:r>
    </w:p>
    <w:p w:rsidR="004D7BCB" w:rsidRPr="004D1314" w:rsidRDefault="004D7BCB" w:rsidP="004D7BCB">
      <w:pPr>
        <w:pStyle w:val="ListParagraph"/>
        <w:numPr>
          <w:ilvl w:val="1"/>
          <w:numId w:val="12"/>
        </w:numPr>
        <w:tabs>
          <w:tab w:val="left" w:pos="540"/>
        </w:tabs>
        <w:jc w:val="both"/>
        <w:rPr>
          <w:rFonts w:ascii="Bookman Old Style" w:hAnsi="Bookman Old Style" w:cs="Times New Roman"/>
          <w:b/>
          <w:sz w:val="28"/>
          <w:szCs w:val="28"/>
          <w:u w:val="single"/>
        </w:rPr>
      </w:pPr>
      <w:r w:rsidRPr="004D1314">
        <w:rPr>
          <w:rFonts w:ascii="Bookman Old Style" w:hAnsi="Bookman Old Style" w:cs="Times New Roman"/>
          <w:b/>
          <w:sz w:val="28"/>
          <w:szCs w:val="28"/>
          <w:u w:val="single"/>
        </w:rPr>
        <w:t>History</w:t>
      </w:r>
    </w:p>
    <w:p w:rsidR="004D7BCB" w:rsidRPr="004D1314" w:rsidRDefault="004D7BCB" w:rsidP="004D7BCB">
      <w:pPr>
        <w:pStyle w:val="ListParagraph"/>
        <w:ind w:left="0" w:firstLine="450"/>
        <w:jc w:val="both"/>
        <w:rPr>
          <w:rFonts w:ascii="Bookman Old Style" w:hAnsi="Bookman Old Style" w:cs="Times New Roman"/>
          <w:b/>
          <w:sz w:val="28"/>
          <w:szCs w:val="28"/>
          <w:u w:val="single"/>
        </w:rPr>
      </w:pPr>
    </w:p>
    <w:p w:rsidR="004D7BCB" w:rsidRPr="004D1314" w:rsidRDefault="004D7BCB" w:rsidP="004D7BCB">
      <w:pPr>
        <w:pStyle w:val="ListParagraph"/>
        <w:ind w:left="0"/>
        <w:jc w:val="both"/>
        <w:rPr>
          <w:rFonts w:ascii="Bookman Old Style" w:hAnsi="Bookman Old Style" w:cs="Times New Roman"/>
          <w:sz w:val="28"/>
          <w:szCs w:val="28"/>
        </w:rPr>
      </w:pPr>
      <w:r w:rsidRPr="004D1314">
        <w:rPr>
          <w:rFonts w:ascii="Bookman Old Style" w:hAnsi="Bookman Old Style" w:cs="Times New Roman"/>
          <w:sz w:val="28"/>
          <w:szCs w:val="28"/>
        </w:rPr>
        <w:t xml:space="preserve">The </w:t>
      </w:r>
      <w:proofErr w:type="spellStart"/>
      <w:r w:rsidRPr="004D1314">
        <w:rPr>
          <w:rFonts w:ascii="Bookman Old Style" w:hAnsi="Bookman Old Style" w:cs="Times New Roman"/>
          <w:sz w:val="28"/>
          <w:szCs w:val="28"/>
        </w:rPr>
        <w:t>Thrissur</w:t>
      </w:r>
      <w:proofErr w:type="spellEnd"/>
      <w:r w:rsidRPr="004D1314">
        <w:rPr>
          <w:rFonts w:ascii="Bookman Old Style" w:hAnsi="Bookman Old Style" w:cs="Times New Roman"/>
          <w:sz w:val="28"/>
          <w:szCs w:val="28"/>
        </w:rPr>
        <w:t xml:space="preserve"> Corporation Electricity Department (TCED) is one of the 10 electricity distribution licensees in the State of Kerala, under the Electricity Act 2003. The TCED </w:t>
      </w:r>
      <w:r w:rsidR="00383A4F">
        <w:rPr>
          <w:rFonts w:ascii="Bookman Old Style" w:hAnsi="Bookman Old Style" w:cs="Times New Roman"/>
          <w:sz w:val="28"/>
          <w:szCs w:val="28"/>
        </w:rPr>
        <w:t>has an operational history of 77</w:t>
      </w:r>
      <w:r w:rsidRPr="004D1314">
        <w:rPr>
          <w:rFonts w:ascii="Bookman Old Style" w:hAnsi="Bookman Old Style" w:cs="Times New Roman"/>
          <w:sz w:val="28"/>
          <w:szCs w:val="28"/>
        </w:rPr>
        <w:t xml:space="preserve"> years, starting August 1937, when the generation &amp; distribution business of Cochin State Power &amp; Light Corporation Ltd was purchased for Rs.5.8 </w:t>
      </w:r>
      <w:proofErr w:type="spellStart"/>
      <w:r w:rsidRPr="004D1314">
        <w:rPr>
          <w:rFonts w:ascii="Bookman Old Style" w:hAnsi="Bookman Old Style" w:cs="Times New Roman"/>
          <w:sz w:val="28"/>
          <w:szCs w:val="28"/>
        </w:rPr>
        <w:t>Lakhs</w:t>
      </w:r>
      <w:proofErr w:type="spellEnd"/>
      <w:r w:rsidRPr="004D1314">
        <w:rPr>
          <w:rFonts w:ascii="Bookman Old Style" w:hAnsi="Bookman Old Style" w:cs="Times New Roman"/>
          <w:sz w:val="28"/>
          <w:szCs w:val="28"/>
        </w:rPr>
        <w:t xml:space="preserve"> by the </w:t>
      </w:r>
      <w:proofErr w:type="spellStart"/>
      <w:r w:rsidRPr="004D1314">
        <w:rPr>
          <w:rFonts w:ascii="Bookman Old Style" w:hAnsi="Bookman Old Style" w:cs="Times New Roman"/>
          <w:sz w:val="28"/>
          <w:szCs w:val="28"/>
        </w:rPr>
        <w:t>Thrissur</w:t>
      </w:r>
      <w:proofErr w:type="spellEnd"/>
      <w:r w:rsidRPr="004D1314">
        <w:rPr>
          <w:rFonts w:ascii="Bookman Old Style" w:hAnsi="Bookman Old Style" w:cs="Times New Roman"/>
          <w:sz w:val="28"/>
          <w:szCs w:val="28"/>
        </w:rPr>
        <w:t xml:space="preserve"> Municipality.</w:t>
      </w:r>
    </w:p>
    <w:p w:rsidR="004D7BCB" w:rsidRPr="004D1314" w:rsidRDefault="004D7BCB" w:rsidP="004D7BCB">
      <w:pPr>
        <w:pStyle w:val="ListParagraph"/>
        <w:ind w:left="0"/>
        <w:jc w:val="both"/>
        <w:rPr>
          <w:rFonts w:ascii="Bookman Old Style" w:hAnsi="Bookman Old Style" w:cs="Times New Roman"/>
          <w:sz w:val="28"/>
          <w:szCs w:val="28"/>
        </w:rPr>
      </w:pPr>
      <w:r w:rsidRPr="004D1314">
        <w:rPr>
          <w:rFonts w:ascii="Bookman Old Style" w:hAnsi="Bookman Old Style" w:cs="Times New Roman"/>
          <w:sz w:val="28"/>
          <w:szCs w:val="28"/>
        </w:rPr>
        <w:t xml:space="preserve">The </w:t>
      </w:r>
      <w:proofErr w:type="spellStart"/>
      <w:r w:rsidRPr="004D1314">
        <w:rPr>
          <w:rFonts w:ascii="Bookman Old Style" w:hAnsi="Bookman Old Style" w:cs="Times New Roman"/>
          <w:sz w:val="28"/>
          <w:szCs w:val="28"/>
        </w:rPr>
        <w:t>Trichur</w:t>
      </w:r>
      <w:proofErr w:type="spellEnd"/>
      <w:r w:rsidRPr="004D1314">
        <w:rPr>
          <w:rFonts w:ascii="Bookman Old Style" w:hAnsi="Bookman Old Style" w:cs="Times New Roman"/>
          <w:sz w:val="28"/>
          <w:szCs w:val="28"/>
        </w:rPr>
        <w:t xml:space="preserve"> Power House, which was supplying power to </w:t>
      </w:r>
      <w:proofErr w:type="spellStart"/>
      <w:r w:rsidRPr="004D1314">
        <w:rPr>
          <w:rFonts w:ascii="Bookman Old Style" w:hAnsi="Bookman Old Style" w:cs="Times New Roman"/>
          <w:sz w:val="28"/>
          <w:szCs w:val="28"/>
        </w:rPr>
        <w:t>Trichur</w:t>
      </w:r>
      <w:proofErr w:type="spellEnd"/>
      <w:r w:rsidRPr="004D1314">
        <w:rPr>
          <w:rFonts w:ascii="Bookman Old Style" w:hAnsi="Bookman Old Style" w:cs="Times New Roman"/>
          <w:sz w:val="28"/>
          <w:szCs w:val="28"/>
        </w:rPr>
        <w:t xml:space="preserve"> Municipality was taken over by the Government of His Highness, The Maharaja of Cochin in April 1947, on the condition that the </w:t>
      </w:r>
      <w:proofErr w:type="spellStart"/>
      <w:r w:rsidRPr="004D1314">
        <w:rPr>
          <w:rFonts w:ascii="Bookman Old Style" w:hAnsi="Bookman Old Style" w:cs="Times New Roman"/>
          <w:sz w:val="28"/>
          <w:szCs w:val="28"/>
        </w:rPr>
        <w:t>Trichur</w:t>
      </w:r>
      <w:proofErr w:type="spellEnd"/>
      <w:r w:rsidRPr="004D1314">
        <w:rPr>
          <w:rFonts w:ascii="Bookman Old Style" w:hAnsi="Bookman Old Style" w:cs="Times New Roman"/>
          <w:sz w:val="28"/>
          <w:szCs w:val="28"/>
        </w:rPr>
        <w:t xml:space="preserve"> Municipality will be the sole distribution licensee within the town limits and all power required for distribution will be provided by the Government.</w:t>
      </w:r>
    </w:p>
    <w:p w:rsidR="004D7BCB" w:rsidRPr="004D1314" w:rsidRDefault="004D7BCB" w:rsidP="004D7BCB">
      <w:pPr>
        <w:pStyle w:val="ListParagraph"/>
        <w:ind w:left="0"/>
        <w:jc w:val="both"/>
        <w:rPr>
          <w:rFonts w:ascii="Bookman Old Style" w:hAnsi="Bookman Old Style" w:cs="Times New Roman"/>
          <w:sz w:val="28"/>
          <w:szCs w:val="28"/>
        </w:rPr>
      </w:pPr>
      <w:r w:rsidRPr="004D1314">
        <w:rPr>
          <w:rFonts w:ascii="Bookman Old Style" w:hAnsi="Bookman Old Style" w:cs="Times New Roman"/>
          <w:sz w:val="28"/>
          <w:szCs w:val="28"/>
        </w:rPr>
        <w:lastRenderedPageBreak/>
        <w:t xml:space="preserve">The current license area of the TCED corresponds to the administrative limits of the old </w:t>
      </w:r>
      <w:proofErr w:type="spellStart"/>
      <w:r w:rsidRPr="004D1314">
        <w:rPr>
          <w:rFonts w:ascii="Bookman Old Style" w:hAnsi="Bookman Old Style" w:cs="Times New Roman"/>
          <w:sz w:val="28"/>
          <w:szCs w:val="28"/>
        </w:rPr>
        <w:t>Thrissur</w:t>
      </w:r>
      <w:proofErr w:type="spellEnd"/>
      <w:r w:rsidRPr="004D1314">
        <w:rPr>
          <w:rFonts w:ascii="Bookman Old Style" w:hAnsi="Bookman Old Style" w:cs="Times New Roman"/>
          <w:sz w:val="28"/>
          <w:szCs w:val="28"/>
        </w:rPr>
        <w:t xml:space="preserve"> Municipality limits covering an area of approximately 12.65sq.km, even though the administrative jurisdiction of the </w:t>
      </w:r>
      <w:proofErr w:type="spellStart"/>
      <w:r w:rsidRPr="004D1314">
        <w:rPr>
          <w:rFonts w:ascii="Bookman Old Style" w:hAnsi="Bookman Old Style" w:cs="Times New Roman"/>
          <w:sz w:val="28"/>
          <w:szCs w:val="28"/>
        </w:rPr>
        <w:t>Thrissur</w:t>
      </w:r>
      <w:proofErr w:type="spellEnd"/>
      <w:r w:rsidRPr="004D1314">
        <w:rPr>
          <w:rFonts w:ascii="Bookman Old Style" w:hAnsi="Bookman Old Style" w:cs="Times New Roman"/>
          <w:sz w:val="28"/>
          <w:szCs w:val="28"/>
        </w:rPr>
        <w:t xml:space="preserve"> Corporation covers an area of approximately 101.42sq.km.</w:t>
      </w:r>
    </w:p>
    <w:p w:rsidR="004D7BCB" w:rsidRPr="004D1314" w:rsidRDefault="004D7BCB" w:rsidP="004D7BCB">
      <w:pPr>
        <w:pStyle w:val="ListParagraph"/>
        <w:ind w:left="0"/>
        <w:jc w:val="both"/>
        <w:rPr>
          <w:rFonts w:ascii="Bookman Old Style" w:hAnsi="Bookman Old Style" w:cs="Times New Roman"/>
          <w:b/>
          <w:sz w:val="28"/>
          <w:szCs w:val="28"/>
          <w:u w:val="single"/>
        </w:rPr>
      </w:pPr>
    </w:p>
    <w:p w:rsidR="004D7BCB" w:rsidRPr="004D1314" w:rsidRDefault="004D7BCB" w:rsidP="00AE4078">
      <w:pPr>
        <w:pStyle w:val="ListParagraph"/>
        <w:numPr>
          <w:ilvl w:val="1"/>
          <w:numId w:val="12"/>
        </w:numPr>
        <w:tabs>
          <w:tab w:val="left" w:pos="630"/>
        </w:tabs>
        <w:jc w:val="both"/>
        <w:rPr>
          <w:rFonts w:ascii="Bookman Old Style" w:hAnsi="Bookman Old Style" w:cs="Times New Roman"/>
          <w:b/>
          <w:sz w:val="28"/>
          <w:szCs w:val="28"/>
          <w:u w:val="single"/>
        </w:rPr>
      </w:pPr>
      <w:r w:rsidRPr="004D1314">
        <w:rPr>
          <w:rFonts w:ascii="Bookman Old Style" w:hAnsi="Bookman Old Style" w:cs="Times New Roman"/>
          <w:b/>
          <w:sz w:val="28"/>
          <w:szCs w:val="28"/>
          <w:u w:val="single"/>
        </w:rPr>
        <w:t>Objectives of the Report</w:t>
      </w:r>
    </w:p>
    <w:p w:rsidR="004D7BCB" w:rsidRPr="004D1314" w:rsidRDefault="004D7BCB" w:rsidP="004D7BCB">
      <w:pPr>
        <w:pStyle w:val="ListParagraph"/>
        <w:ind w:left="90"/>
        <w:jc w:val="both"/>
        <w:rPr>
          <w:rFonts w:ascii="Bookman Old Style" w:hAnsi="Bookman Old Style" w:cs="Times New Roman"/>
          <w:sz w:val="28"/>
          <w:szCs w:val="28"/>
        </w:rPr>
      </w:pPr>
    </w:p>
    <w:p w:rsidR="004D7BCB" w:rsidRPr="00AE4078" w:rsidRDefault="004D7BCB" w:rsidP="00AE4078">
      <w:pPr>
        <w:pStyle w:val="ListParagraph"/>
        <w:ind w:left="90"/>
        <w:jc w:val="both"/>
        <w:rPr>
          <w:rFonts w:ascii="Bookman Old Style" w:hAnsi="Bookman Old Style" w:cs="Times New Roman"/>
          <w:sz w:val="28"/>
          <w:szCs w:val="28"/>
        </w:rPr>
      </w:pPr>
      <w:r w:rsidRPr="004D1314">
        <w:rPr>
          <w:rFonts w:ascii="Bookman Old Style" w:hAnsi="Bookman Old Style" w:cs="Times New Roman"/>
          <w:sz w:val="28"/>
          <w:szCs w:val="28"/>
        </w:rPr>
        <w:t>The annual accounts prepared based on the accrual basis of accounts provides information about the performance of the TCED during the year, its assets and liabilities as on 31</w:t>
      </w:r>
      <w:r w:rsidRPr="004D1314">
        <w:rPr>
          <w:rFonts w:ascii="Bookman Old Style" w:hAnsi="Bookman Old Style" w:cs="Times New Roman"/>
          <w:sz w:val="28"/>
          <w:szCs w:val="28"/>
          <w:vertAlign w:val="superscript"/>
        </w:rPr>
        <w:t>st</w:t>
      </w:r>
      <w:r w:rsidRPr="004D1314">
        <w:rPr>
          <w:rFonts w:ascii="Bookman Old Style" w:hAnsi="Bookman Old Style" w:cs="Times New Roman"/>
          <w:sz w:val="28"/>
          <w:szCs w:val="28"/>
        </w:rPr>
        <w:t xml:space="preserve"> March, 201</w:t>
      </w:r>
      <w:r w:rsidR="00383A4F">
        <w:rPr>
          <w:rFonts w:ascii="Bookman Old Style" w:hAnsi="Bookman Old Style" w:cs="Times New Roman"/>
          <w:sz w:val="28"/>
          <w:szCs w:val="28"/>
        </w:rPr>
        <w:t>4</w:t>
      </w:r>
      <w:r w:rsidRPr="004D1314">
        <w:rPr>
          <w:rFonts w:ascii="Bookman Old Style" w:hAnsi="Bookman Old Style" w:cs="Times New Roman"/>
          <w:sz w:val="28"/>
          <w:szCs w:val="28"/>
        </w:rPr>
        <w:t>. It also provides information about the methodology adopted to prepare the accounts and accounting policies followed.</w:t>
      </w:r>
    </w:p>
    <w:p w:rsidR="004D7BCB" w:rsidRPr="004D1314" w:rsidRDefault="004D7BCB" w:rsidP="004D7BCB">
      <w:pPr>
        <w:pStyle w:val="ListParagraph"/>
        <w:ind w:left="90"/>
        <w:jc w:val="both"/>
        <w:rPr>
          <w:rFonts w:ascii="Bookman Old Style" w:hAnsi="Bookman Old Style" w:cs="Times New Roman"/>
          <w:sz w:val="28"/>
          <w:szCs w:val="28"/>
        </w:rPr>
      </w:pPr>
    </w:p>
    <w:p w:rsidR="004D7BCB" w:rsidRPr="004D1314" w:rsidRDefault="004D7BCB" w:rsidP="00AE4078">
      <w:pPr>
        <w:pStyle w:val="ListParagraph"/>
        <w:numPr>
          <w:ilvl w:val="1"/>
          <w:numId w:val="12"/>
        </w:numPr>
        <w:tabs>
          <w:tab w:val="left" w:pos="720"/>
        </w:tabs>
        <w:spacing w:line="360" w:lineRule="auto"/>
        <w:jc w:val="both"/>
        <w:rPr>
          <w:rFonts w:ascii="Bookman Old Style" w:hAnsi="Bookman Old Style" w:cs="Times New Roman"/>
          <w:b/>
          <w:sz w:val="28"/>
          <w:szCs w:val="28"/>
          <w:u w:val="single"/>
        </w:rPr>
      </w:pPr>
      <w:r w:rsidRPr="004D1314">
        <w:rPr>
          <w:rFonts w:ascii="Bookman Old Style" w:hAnsi="Bookman Old Style" w:cs="Times New Roman"/>
          <w:b/>
          <w:sz w:val="28"/>
          <w:szCs w:val="28"/>
          <w:u w:val="single"/>
        </w:rPr>
        <w:t>Structure of Report</w:t>
      </w:r>
    </w:p>
    <w:p w:rsidR="004D7BCB" w:rsidRPr="004D1314" w:rsidRDefault="004D7BCB" w:rsidP="004D7BCB">
      <w:pPr>
        <w:spacing w:line="480" w:lineRule="auto"/>
        <w:jc w:val="both"/>
        <w:rPr>
          <w:rFonts w:ascii="Bookman Old Style" w:hAnsi="Bookman Old Style" w:cs="Times New Roman"/>
          <w:sz w:val="28"/>
          <w:szCs w:val="28"/>
        </w:rPr>
      </w:pPr>
      <w:r w:rsidRPr="004D1314">
        <w:rPr>
          <w:rFonts w:ascii="Bookman Old Style" w:hAnsi="Bookman Old Style" w:cs="Times New Roman"/>
          <w:sz w:val="28"/>
          <w:szCs w:val="28"/>
        </w:rPr>
        <w:t>This report is structured as below:</w:t>
      </w:r>
    </w:p>
    <w:p w:rsidR="004D7BCB" w:rsidRPr="004D1314" w:rsidRDefault="004D7BCB" w:rsidP="00B677F8">
      <w:pPr>
        <w:pStyle w:val="ListParagraph"/>
        <w:numPr>
          <w:ilvl w:val="0"/>
          <w:numId w:val="1"/>
        </w:numPr>
        <w:spacing w:after="0" w:line="480" w:lineRule="auto"/>
        <w:jc w:val="both"/>
        <w:rPr>
          <w:rFonts w:ascii="Bookman Old Style" w:hAnsi="Bookman Old Style" w:cs="Times New Roman"/>
          <w:sz w:val="28"/>
          <w:szCs w:val="28"/>
        </w:rPr>
      </w:pPr>
      <w:r w:rsidRPr="004D1314">
        <w:rPr>
          <w:rFonts w:ascii="Bookman Old Style" w:hAnsi="Bookman Old Style" w:cs="Times New Roman"/>
          <w:sz w:val="28"/>
          <w:szCs w:val="28"/>
        </w:rPr>
        <w:t xml:space="preserve">Chapter 2 – Methodology for preparation of Financial </w:t>
      </w:r>
      <w:r w:rsidR="00B677F8">
        <w:rPr>
          <w:rFonts w:ascii="Bookman Old Style" w:hAnsi="Bookman Old Style" w:cs="Times New Roman"/>
          <w:sz w:val="28"/>
          <w:szCs w:val="28"/>
        </w:rPr>
        <w:t xml:space="preserve"> </w:t>
      </w:r>
      <w:r w:rsidRPr="004D1314">
        <w:rPr>
          <w:rFonts w:ascii="Bookman Old Style" w:hAnsi="Bookman Old Style" w:cs="Times New Roman"/>
          <w:sz w:val="28"/>
          <w:szCs w:val="28"/>
        </w:rPr>
        <w:t>Statements</w:t>
      </w:r>
    </w:p>
    <w:p w:rsidR="004D7BCB" w:rsidRPr="004D1314" w:rsidRDefault="004D7BCB" w:rsidP="004D7BCB">
      <w:pPr>
        <w:pStyle w:val="ListParagraph"/>
        <w:numPr>
          <w:ilvl w:val="0"/>
          <w:numId w:val="1"/>
        </w:numPr>
        <w:spacing w:line="480" w:lineRule="auto"/>
        <w:jc w:val="both"/>
        <w:rPr>
          <w:rFonts w:ascii="Bookman Old Style" w:hAnsi="Bookman Old Style" w:cs="Times New Roman"/>
          <w:sz w:val="28"/>
          <w:szCs w:val="28"/>
        </w:rPr>
      </w:pPr>
      <w:r w:rsidRPr="004D1314">
        <w:rPr>
          <w:rFonts w:ascii="Bookman Old Style" w:hAnsi="Bookman Old Style" w:cs="Times New Roman"/>
          <w:sz w:val="28"/>
          <w:szCs w:val="28"/>
        </w:rPr>
        <w:t>Chapter 3 – Financial Statement for the year 2013-14</w:t>
      </w:r>
    </w:p>
    <w:p w:rsidR="004D7BCB" w:rsidRPr="004D1314" w:rsidRDefault="004D7BCB" w:rsidP="004D7BCB">
      <w:pPr>
        <w:pStyle w:val="ListParagraph"/>
        <w:numPr>
          <w:ilvl w:val="0"/>
          <w:numId w:val="1"/>
        </w:numPr>
        <w:spacing w:line="480" w:lineRule="auto"/>
        <w:jc w:val="both"/>
        <w:rPr>
          <w:rFonts w:ascii="Bookman Old Style" w:hAnsi="Bookman Old Style" w:cs="Times New Roman"/>
          <w:sz w:val="28"/>
          <w:szCs w:val="28"/>
        </w:rPr>
      </w:pPr>
      <w:r w:rsidRPr="004D1314">
        <w:rPr>
          <w:rFonts w:ascii="Bookman Old Style" w:hAnsi="Bookman Old Style" w:cs="Times New Roman"/>
          <w:sz w:val="28"/>
          <w:szCs w:val="28"/>
        </w:rPr>
        <w:t>Chapter 4 – Significant Accounting Policies</w:t>
      </w:r>
    </w:p>
    <w:p w:rsidR="004D7BCB" w:rsidRPr="004D1314" w:rsidRDefault="004D7BCB" w:rsidP="004D7BCB">
      <w:pPr>
        <w:pStyle w:val="ListParagraph"/>
        <w:numPr>
          <w:ilvl w:val="0"/>
          <w:numId w:val="1"/>
        </w:numPr>
        <w:spacing w:line="480" w:lineRule="auto"/>
        <w:jc w:val="both"/>
        <w:rPr>
          <w:rFonts w:ascii="Bookman Old Style" w:hAnsi="Bookman Old Style" w:cs="Times New Roman"/>
          <w:sz w:val="28"/>
          <w:szCs w:val="28"/>
        </w:rPr>
      </w:pPr>
      <w:r w:rsidRPr="004D1314">
        <w:rPr>
          <w:rFonts w:ascii="Bookman Old Style" w:hAnsi="Bookman Old Style" w:cs="Times New Roman"/>
          <w:sz w:val="28"/>
          <w:szCs w:val="28"/>
        </w:rPr>
        <w:t>Chapter 5 – Notes to the Accounts</w:t>
      </w:r>
    </w:p>
    <w:p w:rsidR="004D7BCB" w:rsidRPr="004D1314" w:rsidRDefault="004D7BCB" w:rsidP="004D7BCB">
      <w:pPr>
        <w:jc w:val="both"/>
        <w:rPr>
          <w:rFonts w:ascii="Bookman Old Style" w:hAnsi="Bookman Old Style" w:cstheme="minorHAnsi"/>
          <w:sz w:val="28"/>
          <w:szCs w:val="28"/>
        </w:rPr>
      </w:pPr>
    </w:p>
    <w:p w:rsidR="004D7BCB" w:rsidRPr="004D1314" w:rsidRDefault="004D7BCB" w:rsidP="004D7BCB">
      <w:pPr>
        <w:jc w:val="both"/>
        <w:rPr>
          <w:rFonts w:ascii="Bookman Old Style" w:hAnsi="Bookman Old Style" w:cstheme="minorHAnsi"/>
          <w:sz w:val="28"/>
          <w:szCs w:val="28"/>
        </w:rPr>
      </w:pPr>
    </w:p>
    <w:p w:rsidR="004D7BCB" w:rsidRPr="004D1314" w:rsidRDefault="004D7BCB" w:rsidP="004D7BCB">
      <w:pPr>
        <w:jc w:val="both"/>
        <w:rPr>
          <w:rFonts w:ascii="Bookman Old Style" w:hAnsi="Bookman Old Style" w:cstheme="minorHAnsi"/>
          <w:sz w:val="28"/>
          <w:szCs w:val="28"/>
        </w:rPr>
      </w:pPr>
    </w:p>
    <w:p w:rsidR="004D7BCB" w:rsidRPr="004D1314" w:rsidRDefault="004D7BCB" w:rsidP="004D7BCB">
      <w:pPr>
        <w:jc w:val="both"/>
        <w:rPr>
          <w:rFonts w:ascii="Bookman Old Style" w:hAnsi="Bookman Old Style" w:cs="Aharoni"/>
          <w:b/>
          <w:bCs/>
          <w:sz w:val="28"/>
          <w:szCs w:val="28"/>
          <w:u w:val="single"/>
        </w:rPr>
      </w:pPr>
    </w:p>
    <w:p w:rsidR="004D7BCB" w:rsidRPr="004D1314" w:rsidRDefault="004D7BCB" w:rsidP="004D7BCB">
      <w:pPr>
        <w:jc w:val="both"/>
        <w:rPr>
          <w:rFonts w:ascii="Bookman Old Style" w:hAnsi="Bookman Old Style" w:cs="Aharoni"/>
          <w:b/>
          <w:bCs/>
          <w:sz w:val="28"/>
          <w:szCs w:val="28"/>
          <w:u w:val="single"/>
        </w:rPr>
      </w:pPr>
    </w:p>
    <w:p w:rsidR="004D7BCB" w:rsidRPr="00EB21CE" w:rsidRDefault="004D7BCB" w:rsidP="003D3F55">
      <w:pPr>
        <w:pStyle w:val="ListParagraph"/>
        <w:numPr>
          <w:ilvl w:val="0"/>
          <w:numId w:val="16"/>
        </w:numPr>
        <w:jc w:val="center"/>
        <w:rPr>
          <w:rFonts w:ascii="Bookman Old Style" w:hAnsi="Bookman Old Style" w:cs="Aharoni"/>
          <w:b/>
          <w:bCs/>
          <w:sz w:val="40"/>
          <w:szCs w:val="28"/>
          <w:u w:val="single"/>
        </w:rPr>
      </w:pPr>
      <w:r w:rsidRPr="00EB21CE">
        <w:rPr>
          <w:rFonts w:ascii="Bookman Old Style" w:hAnsi="Bookman Old Style" w:cs="Aharoni"/>
          <w:b/>
          <w:bCs/>
          <w:sz w:val="40"/>
          <w:szCs w:val="28"/>
          <w:u w:val="single"/>
        </w:rPr>
        <w:t>Methodology</w:t>
      </w:r>
    </w:p>
    <w:p w:rsidR="00EB21CE" w:rsidRPr="00FE7547" w:rsidRDefault="00EB21CE" w:rsidP="00EB21CE">
      <w:pPr>
        <w:pStyle w:val="ListParagraph"/>
        <w:ind w:left="840"/>
        <w:rPr>
          <w:rFonts w:ascii="Bookman Old Style" w:hAnsi="Bookman Old Style" w:cs="Aharoni"/>
          <w:b/>
          <w:bCs/>
          <w:sz w:val="44"/>
          <w:szCs w:val="28"/>
          <w:u w:val="single"/>
        </w:rPr>
      </w:pPr>
    </w:p>
    <w:p w:rsidR="004D7BCB" w:rsidRPr="00FE7547" w:rsidRDefault="004D7BCB" w:rsidP="00EB21CE">
      <w:pPr>
        <w:tabs>
          <w:tab w:val="left" w:pos="720"/>
        </w:tabs>
        <w:jc w:val="both"/>
        <w:rPr>
          <w:rFonts w:ascii="Bookman Old Style" w:hAnsi="Bookman Old Style" w:cs="Times New Roman"/>
          <w:b/>
          <w:bCs/>
          <w:sz w:val="32"/>
          <w:szCs w:val="28"/>
        </w:rPr>
      </w:pPr>
      <w:r w:rsidRPr="00FE7547">
        <w:rPr>
          <w:rFonts w:ascii="Bookman Old Style" w:hAnsi="Bookman Old Style" w:cs="Times New Roman"/>
          <w:b/>
          <w:bCs/>
          <w:sz w:val="32"/>
          <w:szCs w:val="28"/>
        </w:rPr>
        <w:t xml:space="preserve">2.1   </w:t>
      </w:r>
      <w:r w:rsidRPr="00FE7547">
        <w:rPr>
          <w:rFonts w:ascii="Bookman Old Style" w:hAnsi="Bookman Old Style" w:cs="Times New Roman"/>
          <w:b/>
          <w:bCs/>
          <w:sz w:val="32"/>
          <w:szCs w:val="28"/>
          <w:u w:val="single"/>
        </w:rPr>
        <w:t>Basics of the Financial Statements</w:t>
      </w:r>
      <w:r w:rsidRPr="00FE7547">
        <w:rPr>
          <w:rFonts w:ascii="Bookman Old Style" w:hAnsi="Bookman Old Style" w:cs="Times New Roman"/>
          <w:b/>
          <w:bCs/>
          <w:sz w:val="32"/>
          <w:szCs w:val="28"/>
        </w:rPr>
        <w:t xml:space="preserve"> </w:t>
      </w:r>
    </w:p>
    <w:p w:rsidR="004D7BCB" w:rsidRPr="004D1314" w:rsidRDefault="004D7BCB" w:rsidP="00EB21CE">
      <w:pPr>
        <w:tabs>
          <w:tab w:val="left" w:pos="720"/>
        </w:tabs>
        <w:ind w:left="720" w:hanging="720"/>
        <w:jc w:val="both"/>
        <w:rPr>
          <w:rFonts w:ascii="Bookman Old Style" w:hAnsi="Bookman Old Style" w:cs="Times New Roman"/>
          <w:sz w:val="28"/>
          <w:szCs w:val="28"/>
        </w:rPr>
      </w:pPr>
      <w:r w:rsidRPr="004D1314">
        <w:rPr>
          <w:rFonts w:ascii="Bookman Old Style" w:hAnsi="Bookman Old Style" w:cs="Times New Roman"/>
          <w:bCs/>
          <w:sz w:val="28"/>
          <w:szCs w:val="28"/>
        </w:rPr>
        <w:t xml:space="preserve">    </w:t>
      </w:r>
      <w:r w:rsidR="00EB21CE">
        <w:rPr>
          <w:rFonts w:ascii="Bookman Old Style" w:hAnsi="Bookman Old Style" w:cs="Times New Roman"/>
          <w:bCs/>
          <w:sz w:val="28"/>
          <w:szCs w:val="28"/>
        </w:rPr>
        <w:t xml:space="preserve">    </w:t>
      </w:r>
      <w:r w:rsidRPr="004D1314">
        <w:rPr>
          <w:rFonts w:ascii="Bookman Old Style" w:hAnsi="Bookman Old Style" w:cs="Times New Roman"/>
          <w:sz w:val="28"/>
          <w:szCs w:val="28"/>
        </w:rPr>
        <w:t xml:space="preserve">Being a department of </w:t>
      </w:r>
      <w:proofErr w:type="spellStart"/>
      <w:r w:rsidRPr="004D1314">
        <w:rPr>
          <w:rFonts w:ascii="Bookman Old Style" w:hAnsi="Bookman Old Style" w:cs="Times New Roman"/>
          <w:sz w:val="28"/>
          <w:szCs w:val="28"/>
        </w:rPr>
        <w:t>Thrissur</w:t>
      </w:r>
      <w:proofErr w:type="spellEnd"/>
      <w:r w:rsidRPr="004D1314">
        <w:rPr>
          <w:rFonts w:ascii="Bookman Old Style" w:hAnsi="Bookman Old Style" w:cs="Times New Roman"/>
          <w:sz w:val="28"/>
          <w:szCs w:val="28"/>
        </w:rPr>
        <w:t xml:space="preserve"> </w:t>
      </w:r>
      <w:proofErr w:type="spellStart"/>
      <w:r w:rsidRPr="004D1314">
        <w:rPr>
          <w:rFonts w:ascii="Bookman Old Style" w:hAnsi="Bookman Old Style" w:cs="Times New Roman"/>
          <w:sz w:val="28"/>
          <w:szCs w:val="28"/>
        </w:rPr>
        <w:t>Corporation</w:t>
      </w:r>
      <w:proofErr w:type="gramStart"/>
      <w:r w:rsidRPr="004D1314">
        <w:rPr>
          <w:rFonts w:ascii="Bookman Old Style" w:hAnsi="Bookman Old Style" w:cs="Times New Roman"/>
          <w:sz w:val="28"/>
          <w:szCs w:val="28"/>
        </w:rPr>
        <w:t>,the</w:t>
      </w:r>
      <w:proofErr w:type="spellEnd"/>
      <w:proofErr w:type="gramEnd"/>
      <w:r w:rsidRPr="004D1314">
        <w:rPr>
          <w:rFonts w:ascii="Bookman Old Style" w:hAnsi="Bookman Old Style" w:cs="Times New Roman"/>
          <w:sz w:val="28"/>
          <w:szCs w:val="28"/>
        </w:rPr>
        <w:t xml:space="preserve"> TCED maintain its books of accounts as per the accrual based system of accounting. The TCED prepares its annual Receipts and Payments statement on accrual basis, which is later audited by the Local Fund Audit Department. In other words, as typical to any other entity that maintains its accounts based on a mercantile accounting system, the TCED prepares its Profit &amp; Loss Account, Balance Sheet and Cash Flow Statement at the end of the year.</w:t>
      </w:r>
    </w:p>
    <w:p w:rsidR="004D7BCB" w:rsidRPr="004D1314" w:rsidRDefault="004D7BCB" w:rsidP="004D7BCB">
      <w:pPr>
        <w:ind w:left="720" w:hanging="720"/>
        <w:jc w:val="both"/>
        <w:rPr>
          <w:rFonts w:ascii="Bookman Old Style" w:hAnsi="Bookman Old Style" w:cs="Times New Roman"/>
          <w:sz w:val="28"/>
          <w:szCs w:val="28"/>
        </w:rPr>
      </w:pPr>
      <w:r w:rsidRPr="004D1314">
        <w:rPr>
          <w:rFonts w:ascii="Bookman Old Style" w:hAnsi="Bookman Old Style" w:cs="Times New Roman"/>
          <w:sz w:val="28"/>
          <w:szCs w:val="28"/>
        </w:rPr>
        <w:t xml:space="preserve">    </w:t>
      </w:r>
      <w:r w:rsidR="004B7104">
        <w:rPr>
          <w:rFonts w:ascii="Bookman Old Style" w:hAnsi="Bookman Old Style" w:cs="Times New Roman"/>
          <w:sz w:val="28"/>
          <w:szCs w:val="28"/>
        </w:rPr>
        <w:t xml:space="preserve">   </w:t>
      </w:r>
      <w:r w:rsidRPr="004D1314">
        <w:rPr>
          <w:rFonts w:ascii="Bookman Old Style" w:hAnsi="Bookman Old Style" w:cs="Times New Roman"/>
          <w:sz w:val="28"/>
          <w:szCs w:val="28"/>
        </w:rPr>
        <w:t xml:space="preserve"> The Financial Statements for the purpose of the True </w:t>
      </w:r>
      <w:proofErr w:type="gramStart"/>
      <w:r w:rsidRPr="004D1314">
        <w:rPr>
          <w:rFonts w:ascii="Bookman Old Style" w:hAnsi="Bookman Old Style" w:cs="Times New Roman"/>
          <w:sz w:val="28"/>
          <w:szCs w:val="28"/>
        </w:rPr>
        <w:t>Up</w:t>
      </w:r>
      <w:proofErr w:type="gramEnd"/>
      <w:r w:rsidRPr="004D1314">
        <w:rPr>
          <w:rFonts w:ascii="Bookman Old Style" w:hAnsi="Bookman Old Style" w:cs="Times New Roman"/>
          <w:sz w:val="28"/>
          <w:szCs w:val="28"/>
        </w:rPr>
        <w:t xml:space="preserve"> Petition have been prepared for the purpose of complying with the KSERC’s directives and should be read and interpreted in that context.</w:t>
      </w:r>
    </w:p>
    <w:p w:rsidR="004D7BCB" w:rsidRPr="004D1314" w:rsidRDefault="004D7BCB" w:rsidP="004D7BCB">
      <w:pPr>
        <w:ind w:left="720" w:hanging="720"/>
        <w:jc w:val="both"/>
        <w:rPr>
          <w:rFonts w:ascii="Bookman Old Style" w:hAnsi="Bookman Old Style" w:cs="Times New Roman"/>
          <w:sz w:val="28"/>
          <w:szCs w:val="28"/>
        </w:rPr>
      </w:pPr>
      <w:r w:rsidRPr="004D1314">
        <w:rPr>
          <w:rFonts w:ascii="Bookman Old Style" w:hAnsi="Bookman Old Style" w:cs="Times New Roman"/>
          <w:sz w:val="28"/>
          <w:szCs w:val="28"/>
        </w:rPr>
        <w:t xml:space="preserve">    </w:t>
      </w:r>
      <w:r w:rsidR="004B7104">
        <w:rPr>
          <w:rFonts w:ascii="Bookman Old Style" w:hAnsi="Bookman Old Style" w:cs="Times New Roman"/>
          <w:sz w:val="28"/>
          <w:szCs w:val="28"/>
        </w:rPr>
        <w:t xml:space="preserve">    </w:t>
      </w:r>
      <w:r w:rsidRPr="004D1314">
        <w:rPr>
          <w:rFonts w:ascii="Bookman Old Style" w:hAnsi="Bookman Old Style" w:cs="Times New Roman"/>
          <w:sz w:val="28"/>
          <w:szCs w:val="28"/>
        </w:rPr>
        <w:t>The accounts are on accrual basis and financial Statements have been prepared- using the format generally followed by corporate bodies in India. The format has been suitably modified based on the extent of information available with the TCED. It should be noted that TCED is not a company incorporated under The Companies Act 1956, and therefore is not required to adopt the Schedule VI format.</w:t>
      </w:r>
    </w:p>
    <w:p w:rsidR="004D7BCB" w:rsidRPr="004D1314" w:rsidRDefault="004D7BCB" w:rsidP="004D7BCB">
      <w:pPr>
        <w:ind w:left="720" w:hanging="720"/>
        <w:jc w:val="both"/>
        <w:rPr>
          <w:rFonts w:ascii="Bookman Old Style" w:hAnsi="Bookman Old Style" w:cs="Times New Roman"/>
          <w:sz w:val="28"/>
          <w:szCs w:val="28"/>
        </w:rPr>
      </w:pPr>
      <w:r w:rsidRPr="004D1314">
        <w:rPr>
          <w:rFonts w:ascii="Bookman Old Style" w:hAnsi="Bookman Old Style" w:cs="Times New Roman"/>
          <w:sz w:val="28"/>
          <w:szCs w:val="28"/>
        </w:rPr>
        <w:t xml:space="preserve">   </w:t>
      </w:r>
      <w:r w:rsidR="004B7104">
        <w:rPr>
          <w:rFonts w:ascii="Bookman Old Style" w:hAnsi="Bookman Old Style" w:cs="Times New Roman"/>
          <w:sz w:val="28"/>
          <w:szCs w:val="28"/>
        </w:rPr>
        <w:t xml:space="preserve">   </w:t>
      </w:r>
      <w:r w:rsidRPr="004D1314">
        <w:rPr>
          <w:rFonts w:ascii="Bookman Old Style" w:hAnsi="Bookman Old Style" w:cs="Times New Roman"/>
          <w:sz w:val="28"/>
          <w:szCs w:val="28"/>
        </w:rPr>
        <w:t xml:space="preserve"> </w:t>
      </w:r>
      <w:r w:rsidRPr="004D1314">
        <w:rPr>
          <w:rFonts w:ascii="Bookman Old Style" w:hAnsi="Bookman Old Style" w:cs="Times New Roman"/>
          <w:b/>
          <w:i/>
          <w:sz w:val="28"/>
          <w:szCs w:val="28"/>
          <w:u w:val="single"/>
        </w:rPr>
        <w:t>Opening Balances</w:t>
      </w:r>
      <w:proofErr w:type="gramStart"/>
      <w:r w:rsidRPr="004D1314">
        <w:rPr>
          <w:rFonts w:ascii="Bookman Old Style" w:hAnsi="Bookman Old Style" w:cs="Times New Roman"/>
          <w:b/>
          <w:i/>
          <w:sz w:val="28"/>
          <w:szCs w:val="28"/>
          <w:u w:val="single"/>
        </w:rPr>
        <w:t>:-</w:t>
      </w:r>
      <w:proofErr w:type="gramEnd"/>
      <w:r w:rsidR="004B7104">
        <w:rPr>
          <w:rFonts w:ascii="Bookman Old Style" w:hAnsi="Bookman Old Style" w:cs="Times New Roman"/>
          <w:b/>
          <w:i/>
          <w:sz w:val="28"/>
          <w:szCs w:val="28"/>
          <w:u w:val="single"/>
        </w:rPr>
        <w:t xml:space="preserve"> </w:t>
      </w:r>
      <w:r w:rsidRPr="004D1314">
        <w:rPr>
          <w:rFonts w:ascii="Bookman Old Style" w:hAnsi="Bookman Old Style" w:cs="Times New Roman"/>
          <w:sz w:val="28"/>
          <w:szCs w:val="28"/>
        </w:rPr>
        <w:t>The Opening Balances of Balance Sheet are primarily based on the accounts for financial year 2012-13 which are submitted to KSERC for the True up</w:t>
      </w:r>
      <w:r w:rsidR="00D85688">
        <w:rPr>
          <w:rFonts w:ascii="Bookman Old Style" w:hAnsi="Bookman Old Style" w:cs="Times New Roman"/>
          <w:sz w:val="28"/>
          <w:szCs w:val="28"/>
        </w:rPr>
        <w:t xml:space="preserve"> </w:t>
      </w:r>
      <w:r w:rsidRPr="004D1314">
        <w:rPr>
          <w:rFonts w:ascii="Bookman Old Style" w:hAnsi="Bookman Old Style" w:cs="Times New Roman"/>
          <w:sz w:val="28"/>
          <w:szCs w:val="28"/>
        </w:rPr>
        <w:t>Petition. Since the Honorable KSERC, has already been passed an order for true up petition for 2012-13, the closing balances of balance sheet items were taken from the aforementioned accounts.</w:t>
      </w:r>
    </w:p>
    <w:p w:rsidR="004D7BCB" w:rsidRPr="004D1314" w:rsidRDefault="004D7BCB" w:rsidP="004D7BCB">
      <w:pPr>
        <w:tabs>
          <w:tab w:val="left" w:pos="720"/>
        </w:tabs>
        <w:ind w:left="720" w:hanging="720"/>
        <w:jc w:val="both"/>
        <w:rPr>
          <w:rFonts w:ascii="Bookman Old Style" w:hAnsi="Bookman Old Style" w:cs="Times New Roman"/>
          <w:sz w:val="28"/>
          <w:szCs w:val="28"/>
        </w:rPr>
      </w:pPr>
      <w:r w:rsidRPr="004D1314">
        <w:rPr>
          <w:rFonts w:ascii="Bookman Old Style" w:hAnsi="Bookman Old Style" w:cs="Times New Roman"/>
          <w:sz w:val="28"/>
          <w:szCs w:val="28"/>
        </w:rPr>
        <w:lastRenderedPageBreak/>
        <w:t xml:space="preserve">     </w:t>
      </w:r>
      <w:r w:rsidR="004B7104">
        <w:rPr>
          <w:rFonts w:ascii="Bookman Old Style" w:hAnsi="Bookman Old Style" w:cs="Times New Roman"/>
          <w:sz w:val="28"/>
          <w:szCs w:val="28"/>
        </w:rPr>
        <w:t xml:space="preserve">   </w:t>
      </w:r>
      <w:r w:rsidRPr="004D1314">
        <w:rPr>
          <w:rFonts w:ascii="Bookman Old Style" w:hAnsi="Bookman Old Style" w:cs="Times New Roman"/>
          <w:b/>
          <w:i/>
          <w:sz w:val="28"/>
          <w:szCs w:val="28"/>
          <w:u w:val="single"/>
        </w:rPr>
        <w:t>Transaction for the Year</w:t>
      </w:r>
      <w:proofErr w:type="gramStart"/>
      <w:r w:rsidRPr="004D1314">
        <w:rPr>
          <w:rFonts w:ascii="Bookman Old Style" w:hAnsi="Bookman Old Style" w:cs="Times New Roman"/>
          <w:sz w:val="28"/>
          <w:szCs w:val="28"/>
          <w:u w:val="single"/>
        </w:rPr>
        <w:t>:-</w:t>
      </w:r>
      <w:proofErr w:type="gramEnd"/>
      <w:r w:rsidR="004B7104">
        <w:rPr>
          <w:rFonts w:ascii="Bookman Old Style" w:hAnsi="Bookman Old Style" w:cs="Times New Roman"/>
          <w:sz w:val="28"/>
          <w:szCs w:val="28"/>
          <w:u w:val="single"/>
        </w:rPr>
        <w:t xml:space="preserve"> </w:t>
      </w:r>
      <w:r w:rsidRPr="004D1314">
        <w:rPr>
          <w:rFonts w:ascii="Bookman Old Style" w:hAnsi="Bookman Old Style" w:cs="Times New Roman"/>
          <w:sz w:val="28"/>
          <w:szCs w:val="28"/>
        </w:rPr>
        <w:t>So</w:t>
      </w:r>
      <w:r w:rsidR="00D85688">
        <w:rPr>
          <w:rFonts w:ascii="Bookman Old Style" w:hAnsi="Bookman Old Style" w:cs="Times New Roman"/>
          <w:sz w:val="28"/>
          <w:szCs w:val="28"/>
        </w:rPr>
        <w:t xml:space="preserve"> </w:t>
      </w:r>
      <w:r w:rsidRPr="004D1314">
        <w:rPr>
          <w:rFonts w:ascii="Bookman Old Style" w:hAnsi="Bookman Old Style" w:cs="Times New Roman"/>
          <w:sz w:val="28"/>
          <w:szCs w:val="28"/>
        </w:rPr>
        <w:t>the accounts and the entries in the Tally forms the basis for the preparation of Financial Statements.</w:t>
      </w:r>
    </w:p>
    <w:p w:rsidR="004D7BCB" w:rsidRPr="004D1314" w:rsidRDefault="004D7BCB" w:rsidP="004D7BCB">
      <w:pPr>
        <w:ind w:left="720" w:hanging="720"/>
        <w:jc w:val="both"/>
        <w:rPr>
          <w:rFonts w:ascii="Bookman Old Style" w:hAnsi="Bookman Old Style" w:cs="Times New Roman"/>
          <w:sz w:val="28"/>
          <w:szCs w:val="28"/>
        </w:rPr>
      </w:pPr>
      <w:r w:rsidRPr="004D1314">
        <w:rPr>
          <w:rFonts w:ascii="Bookman Old Style" w:hAnsi="Bookman Old Style" w:cs="Times New Roman"/>
          <w:sz w:val="28"/>
          <w:szCs w:val="28"/>
        </w:rPr>
        <w:t xml:space="preserve">    </w:t>
      </w:r>
      <w:r w:rsidR="004B7104">
        <w:rPr>
          <w:rFonts w:ascii="Bookman Old Style" w:hAnsi="Bookman Old Style" w:cs="Times New Roman"/>
          <w:sz w:val="28"/>
          <w:szCs w:val="28"/>
        </w:rPr>
        <w:t xml:space="preserve">   </w:t>
      </w:r>
      <w:r w:rsidRPr="004D1314">
        <w:rPr>
          <w:rFonts w:ascii="Bookman Old Style" w:hAnsi="Bookman Old Style" w:cs="Times New Roman"/>
          <w:sz w:val="28"/>
          <w:szCs w:val="28"/>
        </w:rPr>
        <w:t xml:space="preserve"> As the methodology of accounting has been changed to mercantile system and the same was computerized, the </w:t>
      </w:r>
      <w:proofErr w:type="gramStart"/>
      <w:r w:rsidRPr="004D1314">
        <w:rPr>
          <w:rFonts w:ascii="Bookman Old Style" w:hAnsi="Bookman Old Style" w:cs="Times New Roman"/>
          <w:sz w:val="28"/>
          <w:szCs w:val="28"/>
        </w:rPr>
        <w:t>balances in the Tally ERP</w:t>
      </w:r>
      <w:r w:rsidR="00D85688">
        <w:rPr>
          <w:rFonts w:ascii="Bookman Old Style" w:hAnsi="Bookman Old Style" w:cs="Times New Roman"/>
          <w:sz w:val="28"/>
          <w:szCs w:val="28"/>
        </w:rPr>
        <w:t xml:space="preserve"> </w:t>
      </w:r>
      <w:r w:rsidRPr="004D1314">
        <w:rPr>
          <w:rFonts w:ascii="Bookman Old Style" w:hAnsi="Bookman Old Style" w:cs="Times New Roman"/>
          <w:sz w:val="28"/>
          <w:szCs w:val="28"/>
        </w:rPr>
        <w:t>9 was</w:t>
      </w:r>
      <w:proofErr w:type="gramEnd"/>
      <w:r w:rsidRPr="004D1314">
        <w:rPr>
          <w:rFonts w:ascii="Bookman Old Style" w:hAnsi="Bookman Old Style" w:cs="Times New Roman"/>
          <w:sz w:val="28"/>
          <w:szCs w:val="28"/>
        </w:rPr>
        <w:t xml:space="preserve"> taken as the basis for the preparation of the Truing up Petition. But the same was cross-checked wit</w:t>
      </w:r>
      <w:r w:rsidR="00383A4F">
        <w:rPr>
          <w:rFonts w:ascii="Bookman Old Style" w:hAnsi="Bookman Old Style" w:cs="Times New Roman"/>
          <w:sz w:val="28"/>
          <w:szCs w:val="28"/>
        </w:rPr>
        <w:t>h the manual accounts</w:t>
      </w:r>
      <w:r w:rsidRPr="004D1314">
        <w:rPr>
          <w:rFonts w:ascii="Bookman Old Style" w:hAnsi="Bookman Old Style" w:cs="Times New Roman"/>
          <w:sz w:val="28"/>
          <w:szCs w:val="28"/>
        </w:rPr>
        <w:t xml:space="preserve"> maintain</w:t>
      </w:r>
      <w:r w:rsidR="00383A4F">
        <w:rPr>
          <w:rFonts w:ascii="Bookman Old Style" w:hAnsi="Bookman Old Style" w:cs="Times New Roman"/>
          <w:sz w:val="28"/>
          <w:szCs w:val="28"/>
        </w:rPr>
        <w:t>ed</w:t>
      </w:r>
      <w:r w:rsidRPr="004D1314">
        <w:rPr>
          <w:rFonts w:ascii="Bookman Old Style" w:hAnsi="Bookman Old Style" w:cs="Times New Roman"/>
          <w:sz w:val="28"/>
          <w:szCs w:val="28"/>
        </w:rPr>
        <w:t>.</w:t>
      </w:r>
    </w:p>
    <w:p w:rsidR="004D7BCB" w:rsidRPr="004D1314" w:rsidRDefault="004D7BCB" w:rsidP="004B7104">
      <w:pPr>
        <w:ind w:left="720" w:hanging="720"/>
        <w:jc w:val="both"/>
        <w:rPr>
          <w:rFonts w:ascii="Bookman Old Style" w:hAnsi="Bookman Old Style" w:cs="Times New Roman"/>
          <w:sz w:val="28"/>
          <w:szCs w:val="28"/>
        </w:rPr>
      </w:pPr>
      <w:r w:rsidRPr="004D1314">
        <w:rPr>
          <w:rFonts w:ascii="Bookman Old Style" w:hAnsi="Bookman Old Style" w:cs="Times New Roman"/>
          <w:sz w:val="28"/>
          <w:szCs w:val="28"/>
        </w:rPr>
        <w:t xml:space="preserve">  </w:t>
      </w:r>
      <w:r w:rsidR="004B7104">
        <w:rPr>
          <w:rFonts w:ascii="Bookman Old Style" w:hAnsi="Bookman Old Style" w:cs="Times New Roman"/>
          <w:sz w:val="28"/>
          <w:szCs w:val="28"/>
        </w:rPr>
        <w:t xml:space="preserve">    </w:t>
      </w:r>
      <w:r w:rsidRPr="004D1314">
        <w:rPr>
          <w:rFonts w:ascii="Bookman Old Style" w:hAnsi="Bookman Old Style" w:cs="Times New Roman"/>
          <w:sz w:val="28"/>
          <w:szCs w:val="28"/>
        </w:rPr>
        <w:t xml:space="preserve">  The Revenue and the items related to the revenue such as incentives, penal interest, meter rent, energy charge, power cut charge, Sec 3 Duty, Sec 4 Duty, etc. where all based on the DD Sheet.</w:t>
      </w:r>
    </w:p>
    <w:p w:rsidR="004D7BCB" w:rsidRPr="004D1314" w:rsidRDefault="004D7BCB" w:rsidP="004D7BCB">
      <w:pPr>
        <w:ind w:left="720" w:hanging="720"/>
        <w:jc w:val="both"/>
        <w:rPr>
          <w:rFonts w:ascii="Bookman Old Style" w:hAnsi="Bookman Old Style" w:cs="Times New Roman"/>
          <w:sz w:val="28"/>
          <w:szCs w:val="28"/>
        </w:rPr>
      </w:pPr>
    </w:p>
    <w:p w:rsidR="004D7BCB" w:rsidRPr="00FE7547" w:rsidRDefault="004B7104" w:rsidP="00666F82">
      <w:pPr>
        <w:tabs>
          <w:tab w:val="left" w:pos="720"/>
        </w:tabs>
        <w:jc w:val="both"/>
        <w:rPr>
          <w:rFonts w:ascii="Bookman Old Style" w:hAnsi="Bookman Old Style" w:cs="Times New Roman"/>
          <w:b/>
          <w:sz w:val="32"/>
          <w:szCs w:val="28"/>
        </w:rPr>
      </w:pPr>
      <w:r w:rsidRPr="00FE7547">
        <w:rPr>
          <w:rFonts w:ascii="Bookman Old Style" w:hAnsi="Bookman Old Style" w:cs="Times New Roman"/>
          <w:b/>
          <w:sz w:val="32"/>
          <w:szCs w:val="28"/>
        </w:rPr>
        <w:t xml:space="preserve">2.2   </w:t>
      </w:r>
      <w:r w:rsidR="004D7BCB" w:rsidRPr="00FE7547">
        <w:rPr>
          <w:rFonts w:ascii="Bookman Old Style" w:hAnsi="Bookman Old Style" w:cs="Times New Roman"/>
          <w:b/>
          <w:sz w:val="32"/>
          <w:szCs w:val="28"/>
          <w:u w:val="single"/>
        </w:rPr>
        <w:t>Profit and Loss Account</w:t>
      </w:r>
    </w:p>
    <w:p w:rsidR="004D7BCB" w:rsidRPr="004D1314" w:rsidRDefault="00926DDC" w:rsidP="004D7BCB">
      <w:pPr>
        <w:jc w:val="both"/>
        <w:rPr>
          <w:rFonts w:ascii="Bookman Old Style" w:hAnsi="Bookman Old Style" w:cs="Times New Roman"/>
          <w:b/>
          <w:sz w:val="28"/>
          <w:szCs w:val="28"/>
        </w:rPr>
      </w:pPr>
      <w:r>
        <w:rPr>
          <w:rFonts w:ascii="Bookman Old Style" w:hAnsi="Bookman Old Style" w:cs="Times New Roman"/>
          <w:b/>
          <w:sz w:val="28"/>
          <w:szCs w:val="28"/>
        </w:rPr>
        <w:t xml:space="preserve">       </w:t>
      </w:r>
      <w:r w:rsidR="00666F82">
        <w:rPr>
          <w:rFonts w:ascii="Bookman Old Style" w:hAnsi="Bookman Old Style" w:cs="Times New Roman"/>
          <w:b/>
          <w:sz w:val="28"/>
          <w:szCs w:val="28"/>
        </w:rPr>
        <w:t>2.2.1</w:t>
      </w:r>
      <w:r>
        <w:rPr>
          <w:rFonts w:ascii="Bookman Old Style" w:hAnsi="Bookman Old Style" w:cs="Times New Roman"/>
          <w:b/>
          <w:sz w:val="28"/>
          <w:szCs w:val="28"/>
        </w:rPr>
        <w:t xml:space="preserve"> </w:t>
      </w:r>
      <w:r w:rsidR="004D7BCB" w:rsidRPr="004D1314">
        <w:rPr>
          <w:rFonts w:ascii="Bookman Old Style" w:hAnsi="Bookman Old Style" w:cs="Times New Roman"/>
          <w:b/>
          <w:sz w:val="28"/>
          <w:szCs w:val="28"/>
        </w:rPr>
        <w:t>Revenue from Sale of Power</w:t>
      </w:r>
    </w:p>
    <w:p w:rsidR="004D7BCB" w:rsidRPr="00666F82" w:rsidRDefault="004D7BCB" w:rsidP="003D3F55">
      <w:pPr>
        <w:pStyle w:val="ListParagraph"/>
        <w:numPr>
          <w:ilvl w:val="0"/>
          <w:numId w:val="17"/>
        </w:numPr>
        <w:tabs>
          <w:tab w:val="left" w:pos="810"/>
        </w:tabs>
        <w:ind w:left="1530"/>
        <w:jc w:val="both"/>
        <w:rPr>
          <w:rFonts w:ascii="Bookman Old Style" w:hAnsi="Bookman Old Style" w:cs="Times New Roman"/>
          <w:sz w:val="28"/>
          <w:szCs w:val="28"/>
        </w:rPr>
      </w:pPr>
      <w:r w:rsidRPr="00666F82">
        <w:rPr>
          <w:rFonts w:ascii="Bookman Old Style" w:hAnsi="Bookman Old Style" w:cs="Times New Roman"/>
          <w:sz w:val="28"/>
          <w:szCs w:val="28"/>
        </w:rPr>
        <w:t>For the purpose of revenue accounting on accrual basis the total billing for that year has been taken from the computerized and manual records maintained by TCED.</w:t>
      </w:r>
    </w:p>
    <w:p w:rsidR="004D7BCB" w:rsidRPr="00666F82" w:rsidRDefault="004D7BCB" w:rsidP="003D3F55">
      <w:pPr>
        <w:pStyle w:val="ListParagraph"/>
        <w:numPr>
          <w:ilvl w:val="0"/>
          <w:numId w:val="17"/>
        </w:numPr>
        <w:tabs>
          <w:tab w:val="left" w:pos="720"/>
        </w:tabs>
        <w:ind w:left="1530"/>
        <w:jc w:val="both"/>
        <w:rPr>
          <w:rFonts w:ascii="Bookman Old Style" w:hAnsi="Bookman Old Style" w:cs="Times New Roman"/>
          <w:sz w:val="28"/>
          <w:szCs w:val="28"/>
        </w:rPr>
      </w:pPr>
      <w:r w:rsidRPr="00666F82">
        <w:rPr>
          <w:rFonts w:ascii="Bookman Old Style" w:hAnsi="Bookman Old Style" w:cs="Times New Roman"/>
          <w:sz w:val="28"/>
          <w:szCs w:val="28"/>
        </w:rPr>
        <w:t xml:space="preserve">Energy consumed by street lights has been included in Sale of Power and is charged to </w:t>
      </w:r>
      <w:proofErr w:type="spellStart"/>
      <w:r w:rsidRPr="00666F82">
        <w:rPr>
          <w:rFonts w:ascii="Bookman Old Style" w:hAnsi="Bookman Old Style" w:cs="Times New Roman"/>
          <w:sz w:val="28"/>
          <w:szCs w:val="28"/>
        </w:rPr>
        <w:t>Thrissur</w:t>
      </w:r>
      <w:proofErr w:type="spellEnd"/>
      <w:r w:rsidRPr="00666F82">
        <w:rPr>
          <w:rFonts w:ascii="Bookman Old Style" w:hAnsi="Bookman Old Style" w:cs="Times New Roman"/>
          <w:sz w:val="28"/>
          <w:szCs w:val="28"/>
        </w:rPr>
        <w:t xml:space="preserve"> Corporation.</w:t>
      </w:r>
    </w:p>
    <w:p w:rsidR="004D7BCB" w:rsidRDefault="004D7BCB" w:rsidP="003D3F55">
      <w:pPr>
        <w:pStyle w:val="ListParagraph"/>
        <w:numPr>
          <w:ilvl w:val="0"/>
          <w:numId w:val="17"/>
        </w:numPr>
        <w:tabs>
          <w:tab w:val="left" w:pos="720"/>
        </w:tabs>
        <w:ind w:left="1530"/>
        <w:jc w:val="both"/>
        <w:rPr>
          <w:rFonts w:ascii="Bookman Old Style" w:hAnsi="Bookman Old Style" w:cs="Times New Roman"/>
          <w:sz w:val="28"/>
          <w:szCs w:val="28"/>
        </w:rPr>
      </w:pPr>
      <w:r w:rsidRPr="00666F82">
        <w:rPr>
          <w:rFonts w:ascii="Bookman Old Style" w:hAnsi="Bookman Old Style" w:cs="Times New Roman"/>
          <w:sz w:val="28"/>
          <w:szCs w:val="28"/>
        </w:rPr>
        <w:t xml:space="preserve">No adjustments has been made for Unbilled Revenue related to power consumed by the consumer at the year-end as TCED’s existing computerized billing system is unable to provide the necessary details. Considering the fact there has been </w:t>
      </w:r>
      <w:proofErr w:type="gramStart"/>
      <w:r w:rsidRPr="00666F82">
        <w:rPr>
          <w:rFonts w:ascii="Bookman Old Style" w:hAnsi="Bookman Old Style" w:cs="Times New Roman"/>
          <w:sz w:val="28"/>
          <w:szCs w:val="28"/>
        </w:rPr>
        <w:t>no change</w:t>
      </w:r>
      <w:r w:rsidR="00D85688">
        <w:rPr>
          <w:rFonts w:ascii="Bookman Old Style" w:hAnsi="Bookman Old Style" w:cs="Times New Roman"/>
          <w:sz w:val="28"/>
          <w:szCs w:val="28"/>
        </w:rPr>
        <w:t>s</w:t>
      </w:r>
      <w:r w:rsidRPr="00666F82">
        <w:rPr>
          <w:rFonts w:ascii="Bookman Old Style" w:hAnsi="Bookman Old Style" w:cs="Times New Roman"/>
          <w:sz w:val="28"/>
          <w:szCs w:val="28"/>
        </w:rPr>
        <w:t xml:space="preserve"> during the year in TCED’s regular billing cycle, the net impact of this on the revenue for the year may not be material</w:t>
      </w:r>
      <w:proofErr w:type="gramEnd"/>
      <w:r w:rsidRPr="00666F82">
        <w:rPr>
          <w:rFonts w:ascii="Bookman Old Style" w:hAnsi="Bookman Old Style" w:cs="Times New Roman"/>
          <w:sz w:val="28"/>
          <w:szCs w:val="28"/>
        </w:rPr>
        <w:t>.</w:t>
      </w:r>
    </w:p>
    <w:p w:rsidR="00D85688" w:rsidRDefault="00D85688" w:rsidP="00D85688">
      <w:pPr>
        <w:tabs>
          <w:tab w:val="left" w:pos="720"/>
        </w:tabs>
        <w:jc w:val="both"/>
        <w:rPr>
          <w:rFonts w:ascii="Bookman Old Style" w:hAnsi="Bookman Old Style" w:cs="Times New Roman"/>
          <w:sz w:val="28"/>
          <w:szCs w:val="28"/>
        </w:rPr>
      </w:pPr>
    </w:p>
    <w:p w:rsidR="00383A4F" w:rsidRPr="00D85688" w:rsidRDefault="00383A4F" w:rsidP="00D85688">
      <w:pPr>
        <w:tabs>
          <w:tab w:val="left" w:pos="720"/>
        </w:tabs>
        <w:jc w:val="both"/>
        <w:rPr>
          <w:rFonts w:ascii="Bookman Old Style" w:hAnsi="Bookman Old Style" w:cs="Times New Roman"/>
          <w:sz w:val="28"/>
          <w:szCs w:val="28"/>
        </w:rPr>
      </w:pPr>
    </w:p>
    <w:p w:rsidR="007D2B55" w:rsidRPr="00666F82" w:rsidRDefault="007D2B55" w:rsidP="007D2B55">
      <w:pPr>
        <w:pStyle w:val="ListParagraph"/>
        <w:tabs>
          <w:tab w:val="left" w:pos="720"/>
        </w:tabs>
        <w:ind w:left="2070"/>
        <w:jc w:val="both"/>
        <w:rPr>
          <w:rFonts w:ascii="Bookman Old Style" w:hAnsi="Bookman Old Style" w:cs="Times New Roman"/>
          <w:sz w:val="28"/>
          <w:szCs w:val="28"/>
        </w:rPr>
      </w:pPr>
    </w:p>
    <w:p w:rsidR="004D7BCB" w:rsidRDefault="007D2B55" w:rsidP="003D3F55">
      <w:pPr>
        <w:pStyle w:val="ListParagraph"/>
        <w:numPr>
          <w:ilvl w:val="2"/>
          <w:numId w:val="18"/>
        </w:numPr>
        <w:tabs>
          <w:tab w:val="left" w:pos="540"/>
          <w:tab w:val="left" w:pos="630"/>
        </w:tabs>
        <w:jc w:val="both"/>
        <w:rPr>
          <w:rFonts w:ascii="Bookman Old Style" w:hAnsi="Bookman Old Style" w:cs="Times New Roman"/>
          <w:b/>
          <w:sz w:val="28"/>
          <w:szCs w:val="28"/>
        </w:rPr>
      </w:pPr>
      <w:r>
        <w:rPr>
          <w:rFonts w:ascii="Bookman Old Style" w:hAnsi="Bookman Old Style" w:cs="Times New Roman"/>
          <w:b/>
          <w:sz w:val="28"/>
          <w:szCs w:val="28"/>
        </w:rPr>
        <w:t xml:space="preserve"> </w:t>
      </w:r>
      <w:r w:rsidR="004D7BCB" w:rsidRPr="007D2B55">
        <w:rPr>
          <w:rFonts w:ascii="Bookman Old Style" w:hAnsi="Bookman Old Style" w:cs="Times New Roman"/>
          <w:b/>
          <w:sz w:val="28"/>
          <w:szCs w:val="28"/>
        </w:rPr>
        <w:t>Other Non-Tariff Revenues</w:t>
      </w:r>
    </w:p>
    <w:p w:rsidR="007D2B55" w:rsidRPr="007D2B55" w:rsidRDefault="007D2B55" w:rsidP="007D2B55">
      <w:pPr>
        <w:pStyle w:val="ListParagraph"/>
        <w:tabs>
          <w:tab w:val="left" w:pos="540"/>
          <w:tab w:val="left" w:pos="630"/>
        </w:tabs>
        <w:ind w:left="1605"/>
        <w:jc w:val="both"/>
        <w:rPr>
          <w:rFonts w:ascii="Bookman Old Style" w:hAnsi="Bookman Old Style" w:cs="Times New Roman"/>
          <w:b/>
          <w:sz w:val="28"/>
          <w:szCs w:val="28"/>
        </w:rPr>
      </w:pPr>
    </w:p>
    <w:p w:rsidR="004D7BCB" w:rsidRPr="007D2B55" w:rsidRDefault="004D7BCB" w:rsidP="003D3F55">
      <w:pPr>
        <w:pStyle w:val="ListParagraph"/>
        <w:numPr>
          <w:ilvl w:val="0"/>
          <w:numId w:val="19"/>
        </w:numPr>
        <w:tabs>
          <w:tab w:val="left" w:pos="540"/>
          <w:tab w:val="left" w:pos="630"/>
        </w:tabs>
        <w:ind w:left="1620" w:hanging="450"/>
        <w:jc w:val="both"/>
        <w:rPr>
          <w:rFonts w:ascii="Bookman Old Style" w:hAnsi="Bookman Old Style" w:cs="Times New Roman"/>
          <w:sz w:val="28"/>
          <w:szCs w:val="28"/>
        </w:rPr>
      </w:pPr>
      <w:r w:rsidRPr="007D2B55">
        <w:rPr>
          <w:rFonts w:ascii="Bookman Old Style" w:hAnsi="Bookman Old Style" w:cs="Times New Roman"/>
          <w:sz w:val="28"/>
          <w:szCs w:val="28"/>
        </w:rPr>
        <w:t>Other non-tariff revenue comprise of (</w:t>
      </w:r>
      <w:proofErr w:type="spellStart"/>
      <w:r w:rsidRPr="007D2B55">
        <w:rPr>
          <w:rFonts w:ascii="Bookman Old Style" w:hAnsi="Bookman Old Style" w:cs="Times New Roman"/>
          <w:sz w:val="28"/>
          <w:szCs w:val="28"/>
        </w:rPr>
        <w:t>i</w:t>
      </w:r>
      <w:proofErr w:type="spellEnd"/>
      <w:r w:rsidRPr="007D2B55">
        <w:rPr>
          <w:rFonts w:ascii="Bookman Old Style" w:hAnsi="Bookman Old Style" w:cs="Times New Roman"/>
          <w:sz w:val="28"/>
          <w:szCs w:val="28"/>
        </w:rPr>
        <w:t>) Rental and Advertisement Income from Poles (ii)</w:t>
      </w:r>
      <w:r w:rsidR="00D85688">
        <w:rPr>
          <w:rFonts w:ascii="Bookman Old Style" w:hAnsi="Bookman Old Style" w:cs="Times New Roman"/>
          <w:sz w:val="28"/>
          <w:szCs w:val="28"/>
        </w:rPr>
        <w:t xml:space="preserve"> </w:t>
      </w:r>
      <w:r w:rsidRPr="007D2B55">
        <w:rPr>
          <w:rFonts w:ascii="Bookman Old Style" w:hAnsi="Bookman Old Style" w:cs="Times New Roman"/>
          <w:sz w:val="28"/>
          <w:szCs w:val="28"/>
        </w:rPr>
        <w:t>Interest income on Investment (iii) Penal Interest (Late Payment Charges) received from Consumers  (iv) Sale of Tender forms (v) Application Fee (vi) Sale of Scrap etc. Accrual based adjustments have been done to the all the non-tariff revenues.</w:t>
      </w:r>
    </w:p>
    <w:p w:rsidR="004D7BCB" w:rsidRPr="004D1314" w:rsidRDefault="007D2B55" w:rsidP="004D7BCB">
      <w:pPr>
        <w:tabs>
          <w:tab w:val="left" w:pos="540"/>
          <w:tab w:val="left" w:pos="630"/>
        </w:tabs>
        <w:ind w:left="540" w:hanging="630"/>
        <w:jc w:val="both"/>
        <w:rPr>
          <w:rFonts w:ascii="Bookman Old Style" w:hAnsi="Bookman Old Style" w:cs="Times New Roman"/>
          <w:b/>
          <w:sz w:val="28"/>
          <w:szCs w:val="28"/>
        </w:rPr>
      </w:pPr>
      <w:r>
        <w:rPr>
          <w:rFonts w:ascii="Bookman Old Style" w:hAnsi="Bookman Old Style" w:cs="Times New Roman"/>
          <w:b/>
          <w:sz w:val="28"/>
          <w:szCs w:val="28"/>
        </w:rPr>
        <w:t xml:space="preserve">       </w:t>
      </w:r>
      <w:r w:rsidR="00343171">
        <w:rPr>
          <w:rFonts w:ascii="Bookman Old Style" w:hAnsi="Bookman Old Style" w:cs="Times New Roman"/>
          <w:b/>
          <w:sz w:val="28"/>
          <w:szCs w:val="28"/>
        </w:rPr>
        <w:t xml:space="preserve"> </w:t>
      </w:r>
      <w:r w:rsidR="00EF042E">
        <w:rPr>
          <w:rFonts w:ascii="Bookman Old Style" w:hAnsi="Bookman Old Style" w:cs="Times New Roman"/>
          <w:b/>
          <w:sz w:val="28"/>
          <w:szCs w:val="28"/>
        </w:rPr>
        <w:t xml:space="preserve"> </w:t>
      </w:r>
      <w:r w:rsidR="00666F82">
        <w:rPr>
          <w:rFonts w:ascii="Bookman Old Style" w:hAnsi="Bookman Old Style" w:cs="Times New Roman"/>
          <w:b/>
          <w:sz w:val="28"/>
          <w:szCs w:val="28"/>
        </w:rPr>
        <w:t xml:space="preserve">2.2.3 </w:t>
      </w:r>
      <w:r w:rsidR="004D7BCB" w:rsidRPr="004D1314">
        <w:rPr>
          <w:rFonts w:ascii="Bookman Old Style" w:hAnsi="Bookman Old Style" w:cs="Times New Roman"/>
          <w:b/>
          <w:sz w:val="28"/>
          <w:szCs w:val="28"/>
        </w:rPr>
        <w:t>Power Purchase – Bulk Supply</w:t>
      </w:r>
    </w:p>
    <w:p w:rsidR="00EF042E" w:rsidRPr="00520006" w:rsidRDefault="004D7BCB" w:rsidP="003D3F55">
      <w:pPr>
        <w:pStyle w:val="ListParagraph"/>
        <w:numPr>
          <w:ilvl w:val="0"/>
          <w:numId w:val="19"/>
        </w:numPr>
        <w:tabs>
          <w:tab w:val="left" w:pos="720"/>
        </w:tabs>
        <w:ind w:left="1620"/>
        <w:jc w:val="both"/>
        <w:rPr>
          <w:rFonts w:ascii="Bookman Old Style" w:hAnsi="Bookman Old Style" w:cs="Times New Roman"/>
          <w:sz w:val="28"/>
          <w:szCs w:val="28"/>
        </w:rPr>
      </w:pPr>
      <w:r w:rsidRPr="007D2B55">
        <w:rPr>
          <w:rFonts w:ascii="Bookman Old Style" w:hAnsi="Bookman Old Style" w:cs="Times New Roman"/>
          <w:sz w:val="28"/>
          <w:szCs w:val="28"/>
        </w:rPr>
        <w:t>Power purchase – Bulk Supply received from KSEB has been accounted on accrual basis as per the total number of energy units purchased during the year from the KSEB. The power purchase amount as per payment made in the books of account has been duly adjusted for energy purchased.</w:t>
      </w:r>
    </w:p>
    <w:p w:rsidR="00EF042E" w:rsidRPr="00520006" w:rsidRDefault="00520006" w:rsidP="00520006">
      <w:pPr>
        <w:tabs>
          <w:tab w:val="left" w:pos="540"/>
          <w:tab w:val="left" w:pos="720"/>
        </w:tabs>
        <w:ind w:left="720"/>
        <w:jc w:val="both"/>
        <w:rPr>
          <w:rFonts w:ascii="Bookman Old Style" w:hAnsi="Bookman Old Style" w:cs="Times New Roman"/>
          <w:b/>
          <w:sz w:val="28"/>
          <w:szCs w:val="28"/>
        </w:rPr>
      </w:pPr>
      <w:r>
        <w:rPr>
          <w:rFonts w:ascii="Bookman Old Style" w:hAnsi="Bookman Old Style" w:cs="Times New Roman"/>
          <w:b/>
          <w:sz w:val="28"/>
          <w:szCs w:val="28"/>
        </w:rPr>
        <w:t>2.2.4</w:t>
      </w:r>
      <w:r w:rsidR="00EF042E" w:rsidRPr="00520006">
        <w:rPr>
          <w:rFonts w:ascii="Bookman Old Style" w:hAnsi="Bookman Old Style" w:cs="Times New Roman"/>
          <w:b/>
          <w:sz w:val="28"/>
          <w:szCs w:val="28"/>
        </w:rPr>
        <w:t xml:space="preserve"> </w:t>
      </w:r>
      <w:r w:rsidR="004D7BCB" w:rsidRPr="00520006">
        <w:rPr>
          <w:rFonts w:ascii="Bookman Old Style" w:hAnsi="Bookman Old Style" w:cs="Times New Roman"/>
          <w:b/>
          <w:sz w:val="28"/>
          <w:szCs w:val="28"/>
        </w:rPr>
        <w:t>Employees Cost</w:t>
      </w:r>
    </w:p>
    <w:p w:rsidR="004D7BCB" w:rsidRPr="00EF042E" w:rsidRDefault="004D7BCB" w:rsidP="003D3F55">
      <w:pPr>
        <w:pStyle w:val="ListParagraph"/>
        <w:numPr>
          <w:ilvl w:val="0"/>
          <w:numId w:val="19"/>
        </w:numPr>
        <w:tabs>
          <w:tab w:val="left" w:pos="720"/>
        </w:tabs>
        <w:ind w:left="1620"/>
        <w:jc w:val="both"/>
        <w:rPr>
          <w:rFonts w:ascii="Bookman Old Style" w:hAnsi="Bookman Old Style" w:cs="Times New Roman"/>
          <w:sz w:val="28"/>
          <w:szCs w:val="28"/>
        </w:rPr>
      </w:pPr>
      <w:r w:rsidRPr="00EF042E">
        <w:rPr>
          <w:rFonts w:ascii="Bookman Old Style" w:hAnsi="Bookman Old Style" w:cs="Times New Roman"/>
          <w:sz w:val="28"/>
          <w:szCs w:val="28"/>
        </w:rPr>
        <w:t>The total amount paid towards salary &amp; personnel expenses has been taken from the respective General Ledger Accounts. Necessary accrual adjustments have been made for March’s outstanding salary which gets paid subsequently in April.</w:t>
      </w:r>
    </w:p>
    <w:p w:rsidR="00C6789C" w:rsidRPr="00B266B3" w:rsidRDefault="004D7BCB" w:rsidP="00B266B3">
      <w:pPr>
        <w:pStyle w:val="ListParagraph"/>
        <w:numPr>
          <w:ilvl w:val="0"/>
          <w:numId w:val="19"/>
        </w:numPr>
        <w:tabs>
          <w:tab w:val="left" w:pos="540"/>
        </w:tabs>
        <w:ind w:left="1620"/>
        <w:jc w:val="both"/>
        <w:rPr>
          <w:rFonts w:ascii="Bookman Old Style" w:hAnsi="Bookman Old Style" w:cs="Times New Roman"/>
          <w:sz w:val="28"/>
          <w:szCs w:val="28"/>
        </w:rPr>
      </w:pPr>
      <w:r w:rsidRPr="00343171">
        <w:rPr>
          <w:rFonts w:ascii="Bookman Old Style" w:hAnsi="Bookman Old Style" w:cs="Times New Roman"/>
          <w:sz w:val="28"/>
          <w:szCs w:val="28"/>
        </w:rPr>
        <w:t>Accounting of Employee benefits is done as per the Significant accounting Policies and is disclosed appropriately in the notes to the Account.</w:t>
      </w:r>
      <w:r w:rsidR="00520006">
        <w:rPr>
          <w:rFonts w:ascii="Bookman Old Style" w:hAnsi="Bookman Old Style" w:cs="Times New Roman"/>
          <w:sz w:val="28"/>
          <w:szCs w:val="28"/>
        </w:rPr>
        <w:t xml:space="preserve">  </w:t>
      </w:r>
    </w:p>
    <w:p w:rsidR="00C6789C" w:rsidRPr="00343171" w:rsidRDefault="00C6789C" w:rsidP="00520006">
      <w:pPr>
        <w:pStyle w:val="ListParagraph"/>
        <w:tabs>
          <w:tab w:val="left" w:pos="540"/>
        </w:tabs>
        <w:ind w:left="2010"/>
        <w:jc w:val="both"/>
        <w:rPr>
          <w:rFonts w:ascii="Bookman Old Style" w:hAnsi="Bookman Old Style" w:cs="Times New Roman"/>
          <w:sz w:val="28"/>
          <w:szCs w:val="28"/>
        </w:rPr>
      </w:pPr>
    </w:p>
    <w:p w:rsidR="00520006" w:rsidRPr="006F0321" w:rsidRDefault="006F0321" w:rsidP="00036C23">
      <w:pPr>
        <w:tabs>
          <w:tab w:val="left" w:pos="540"/>
          <w:tab w:val="left" w:pos="810"/>
        </w:tabs>
        <w:ind w:left="840"/>
        <w:jc w:val="both"/>
        <w:rPr>
          <w:rFonts w:ascii="Bookman Old Style" w:hAnsi="Bookman Old Style" w:cs="Times New Roman"/>
          <w:b/>
          <w:sz w:val="28"/>
          <w:szCs w:val="28"/>
        </w:rPr>
      </w:pPr>
      <w:r>
        <w:rPr>
          <w:rFonts w:ascii="Bookman Old Style" w:hAnsi="Bookman Old Style" w:cs="Times New Roman"/>
          <w:b/>
          <w:sz w:val="28"/>
          <w:szCs w:val="28"/>
        </w:rPr>
        <w:t>2.2.5</w:t>
      </w:r>
      <w:r w:rsidR="00520006" w:rsidRPr="006F0321">
        <w:rPr>
          <w:rFonts w:ascii="Bookman Old Style" w:hAnsi="Bookman Old Style" w:cs="Times New Roman"/>
          <w:b/>
          <w:sz w:val="28"/>
          <w:szCs w:val="28"/>
        </w:rPr>
        <w:t xml:space="preserve"> </w:t>
      </w:r>
      <w:r w:rsidR="004D7BCB" w:rsidRPr="006F0321">
        <w:rPr>
          <w:rFonts w:ascii="Bookman Old Style" w:hAnsi="Bookman Old Style" w:cs="Times New Roman"/>
          <w:b/>
          <w:sz w:val="28"/>
          <w:szCs w:val="28"/>
        </w:rPr>
        <w:t>Repairs &amp;Maintenance</w:t>
      </w:r>
    </w:p>
    <w:p w:rsidR="004D7BCB" w:rsidRPr="00520006" w:rsidRDefault="004D7BCB" w:rsidP="003D3F55">
      <w:pPr>
        <w:pStyle w:val="ListParagraph"/>
        <w:numPr>
          <w:ilvl w:val="0"/>
          <w:numId w:val="20"/>
        </w:numPr>
        <w:tabs>
          <w:tab w:val="left" w:pos="720"/>
          <w:tab w:val="left" w:pos="810"/>
          <w:tab w:val="left" w:pos="1980"/>
        </w:tabs>
        <w:ind w:left="1620"/>
        <w:jc w:val="both"/>
        <w:rPr>
          <w:rFonts w:ascii="Bookman Old Style" w:hAnsi="Bookman Old Style" w:cs="Times New Roman"/>
          <w:sz w:val="28"/>
          <w:szCs w:val="28"/>
        </w:rPr>
      </w:pPr>
      <w:r w:rsidRPr="00520006">
        <w:rPr>
          <w:rFonts w:ascii="Bookman Old Style" w:hAnsi="Bookman Old Style" w:cs="Times New Roman"/>
          <w:sz w:val="28"/>
          <w:szCs w:val="28"/>
        </w:rPr>
        <w:t>This head reflects revenue expenditure (in terms of actual cash payments made or inventory consumed) for Repairs and Maintenance.</w:t>
      </w:r>
    </w:p>
    <w:p w:rsidR="004D7BCB" w:rsidRPr="00520006" w:rsidRDefault="004D7BCB" w:rsidP="003D3F55">
      <w:pPr>
        <w:pStyle w:val="ListParagraph"/>
        <w:numPr>
          <w:ilvl w:val="0"/>
          <w:numId w:val="20"/>
        </w:numPr>
        <w:tabs>
          <w:tab w:val="left" w:pos="720"/>
        </w:tabs>
        <w:ind w:left="1620"/>
        <w:jc w:val="both"/>
        <w:rPr>
          <w:rFonts w:ascii="Bookman Old Style" w:hAnsi="Bookman Old Style" w:cs="Times New Roman"/>
          <w:sz w:val="28"/>
          <w:szCs w:val="28"/>
        </w:rPr>
      </w:pPr>
      <w:r w:rsidRPr="00520006">
        <w:rPr>
          <w:rFonts w:ascii="Bookman Old Style" w:hAnsi="Bookman Old Style" w:cs="Times New Roman"/>
          <w:sz w:val="28"/>
          <w:szCs w:val="28"/>
        </w:rPr>
        <w:lastRenderedPageBreak/>
        <w:t>The amounts paid under the General Ledger accounts classified as Repairs &amp; Maintenance accounts in the Receipts &amp; Payments statement forms the basis of this account head in the Financial Statements. The following adjustments to the extent applicable have been made to the cash based amounts:</w:t>
      </w:r>
    </w:p>
    <w:p w:rsidR="00775335" w:rsidRPr="00775335" w:rsidRDefault="004D7BCB" w:rsidP="003D3F55">
      <w:pPr>
        <w:pStyle w:val="ListParagraph"/>
        <w:numPr>
          <w:ilvl w:val="0"/>
          <w:numId w:val="21"/>
        </w:numPr>
        <w:tabs>
          <w:tab w:val="left" w:pos="1710"/>
        </w:tabs>
        <w:ind w:left="2070"/>
        <w:jc w:val="both"/>
        <w:rPr>
          <w:rFonts w:ascii="Bookman Old Style" w:hAnsi="Bookman Old Style" w:cs="Times New Roman"/>
          <w:sz w:val="28"/>
          <w:szCs w:val="28"/>
        </w:rPr>
      </w:pPr>
      <w:r w:rsidRPr="00775335">
        <w:rPr>
          <w:rFonts w:ascii="Bookman Old Style" w:hAnsi="Bookman Old Style" w:cs="Times New Roman"/>
          <w:sz w:val="28"/>
          <w:szCs w:val="28"/>
        </w:rPr>
        <w:t>Value of Inventory issued for R&amp;M works has been added to the cost of R&amp;M.</w:t>
      </w:r>
    </w:p>
    <w:p w:rsidR="004D7BCB" w:rsidRPr="00775335" w:rsidRDefault="004D7BCB" w:rsidP="003D3F55">
      <w:pPr>
        <w:pStyle w:val="ListParagraph"/>
        <w:numPr>
          <w:ilvl w:val="0"/>
          <w:numId w:val="21"/>
        </w:numPr>
        <w:tabs>
          <w:tab w:val="left" w:pos="1710"/>
        </w:tabs>
        <w:ind w:left="2070"/>
        <w:jc w:val="both"/>
        <w:rPr>
          <w:rFonts w:ascii="Bookman Old Style" w:hAnsi="Bookman Old Style" w:cs="Times New Roman"/>
          <w:sz w:val="28"/>
          <w:szCs w:val="28"/>
        </w:rPr>
      </w:pPr>
      <w:r w:rsidRPr="00775335">
        <w:rPr>
          <w:rFonts w:ascii="Bookman Old Style" w:hAnsi="Bookman Old Style" w:cs="Times New Roman"/>
          <w:color w:val="0D0D0D" w:themeColor="text1" w:themeTint="F2"/>
          <w:sz w:val="28"/>
          <w:szCs w:val="28"/>
        </w:rPr>
        <w:t xml:space="preserve">Department Loss received is netted off against R&amp;M Expenses since, Department </w:t>
      </w:r>
      <w:r w:rsidRPr="00775335">
        <w:rPr>
          <w:rFonts w:ascii="Bookman Old Style" w:hAnsi="Bookman Old Style" w:cs="Times New Roman"/>
          <w:sz w:val="28"/>
          <w:szCs w:val="28"/>
        </w:rPr>
        <w:t>Loss is a sort of income received against R&amp;M Expenses incurred.</w:t>
      </w:r>
    </w:p>
    <w:p w:rsidR="004D7BCB" w:rsidRPr="00775335" w:rsidRDefault="004D7BCB" w:rsidP="003D3F55">
      <w:pPr>
        <w:pStyle w:val="ListParagraph"/>
        <w:numPr>
          <w:ilvl w:val="0"/>
          <w:numId w:val="22"/>
        </w:numPr>
        <w:ind w:left="1620"/>
        <w:jc w:val="both"/>
        <w:rPr>
          <w:rFonts w:ascii="Bookman Old Style" w:hAnsi="Bookman Old Style" w:cs="Times New Roman"/>
          <w:sz w:val="28"/>
          <w:szCs w:val="28"/>
        </w:rPr>
      </w:pPr>
      <w:r w:rsidRPr="00775335">
        <w:rPr>
          <w:rFonts w:ascii="Bookman Old Style" w:hAnsi="Bookman Old Style" w:cs="Times New Roman"/>
          <w:sz w:val="28"/>
          <w:szCs w:val="28"/>
        </w:rPr>
        <w:t>Amount spent on Repairs and Maintenance of Street Lights is charged to Corporation current account.</w:t>
      </w:r>
    </w:p>
    <w:p w:rsidR="004D7BCB" w:rsidRPr="004D1314" w:rsidRDefault="005B32EB"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        2.2.6 </w:t>
      </w:r>
      <w:r w:rsidR="004D7BCB" w:rsidRPr="004D1314">
        <w:rPr>
          <w:rFonts w:ascii="Bookman Old Style" w:hAnsi="Bookman Old Style" w:cs="Times New Roman"/>
          <w:b/>
          <w:sz w:val="28"/>
          <w:szCs w:val="28"/>
        </w:rPr>
        <w:t>Interest Expense on Security Deposits</w:t>
      </w:r>
    </w:p>
    <w:p w:rsidR="004D7BCB" w:rsidRPr="005B32EB" w:rsidRDefault="004D7BCB" w:rsidP="003D3F55">
      <w:pPr>
        <w:pStyle w:val="ListParagraph"/>
        <w:numPr>
          <w:ilvl w:val="0"/>
          <w:numId w:val="22"/>
        </w:numPr>
        <w:ind w:left="1620"/>
        <w:jc w:val="both"/>
        <w:rPr>
          <w:rFonts w:ascii="Bookman Old Style" w:hAnsi="Bookman Old Style" w:cs="Times New Roman"/>
          <w:sz w:val="28"/>
          <w:szCs w:val="28"/>
        </w:rPr>
      </w:pPr>
      <w:r w:rsidRPr="005B32EB">
        <w:rPr>
          <w:rFonts w:ascii="Bookman Old Style" w:hAnsi="Bookman Old Style" w:cs="Times New Roman"/>
          <w:sz w:val="28"/>
          <w:szCs w:val="28"/>
        </w:rPr>
        <w:t>Interest payable on security deposits received from consumer is accounted for on accrual basis. Since the interest expense for the year is actually payable only in first quarter of the next financial year, the account is shown as” interest on security deposit accrued but not due”.</w:t>
      </w:r>
    </w:p>
    <w:p w:rsidR="004D7BCB" w:rsidRPr="004D1314" w:rsidRDefault="005B32EB"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       2.2.7 </w:t>
      </w:r>
      <w:r w:rsidR="004D7BCB" w:rsidRPr="004D1314">
        <w:rPr>
          <w:rFonts w:ascii="Bookman Old Style" w:hAnsi="Bookman Old Style" w:cs="Times New Roman"/>
          <w:b/>
          <w:sz w:val="28"/>
          <w:szCs w:val="28"/>
        </w:rPr>
        <w:t>Administration, General and Other Expenses</w:t>
      </w:r>
    </w:p>
    <w:p w:rsidR="004D7BCB" w:rsidRPr="005B32EB" w:rsidRDefault="004D7BCB" w:rsidP="003D3F55">
      <w:pPr>
        <w:pStyle w:val="ListParagraph"/>
        <w:numPr>
          <w:ilvl w:val="0"/>
          <w:numId w:val="22"/>
        </w:numPr>
        <w:ind w:left="1620" w:hanging="270"/>
        <w:jc w:val="both"/>
        <w:rPr>
          <w:rFonts w:ascii="Bookman Old Style" w:hAnsi="Bookman Old Style" w:cs="Times New Roman"/>
          <w:sz w:val="28"/>
          <w:szCs w:val="28"/>
        </w:rPr>
      </w:pPr>
      <w:r w:rsidRPr="005B32EB">
        <w:rPr>
          <w:rFonts w:ascii="Bookman Old Style" w:hAnsi="Bookman Old Style" w:cs="Times New Roman"/>
          <w:sz w:val="28"/>
          <w:szCs w:val="28"/>
        </w:rPr>
        <w:t xml:space="preserve">Duty payable under section 3(1) of the Kerala Electricity Duty Act is accounted based on energy billing for the year. Since the section 3(1) duty is not recoverable from consumers, it is included in the administration &amp; general expenses, being a cost incurred by TCED in carrying out its business. Liability for section 3(1) duty shown in the balance sheet represents the difference between duty </w:t>
      </w:r>
      <w:proofErr w:type="gramStart"/>
      <w:r w:rsidRPr="005B32EB">
        <w:rPr>
          <w:rFonts w:ascii="Bookman Old Style" w:hAnsi="Bookman Old Style" w:cs="Times New Roman"/>
          <w:sz w:val="28"/>
          <w:szCs w:val="28"/>
        </w:rPr>
        <w:t>payable(</w:t>
      </w:r>
      <w:proofErr w:type="gramEnd"/>
      <w:r w:rsidRPr="005B32EB">
        <w:rPr>
          <w:rFonts w:ascii="Bookman Old Style" w:hAnsi="Bookman Old Style" w:cs="Times New Roman"/>
          <w:sz w:val="28"/>
          <w:szCs w:val="28"/>
        </w:rPr>
        <w:t xml:space="preserve">based on the energy billing) and the actual cash remittance made towards settlement of duty liability. Opening liability for section 3(1) duty is </w:t>
      </w:r>
      <w:r w:rsidRPr="005B32EB">
        <w:rPr>
          <w:rFonts w:ascii="Bookman Old Style" w:hAnsi="Bookman Old Style" w:cs="Times New Roman"/>
          <w:sz w:val="28"/>
          <w:szCs w:val="28"/>
        </w:rPr>
        <w:lastRenderedPageBreak/>
        <w:t>based on the accounts filled for the 2012-13 True up Petition.</w:t>
      </w:r>
    </w:p>
    <w:p w:rsidR="004D7BCB" w:rsidRPr="005B32EB" w:rsidRDefault="004D7BCB" w:rsidP="003D3F55">
      <w:pPr>
        <w:pStyle w:val="ListParagraph"/>
        <w:numPr>
          <w:ilvl w:val="0"/>
          <w:numId w:val="22"/>
        </w:numPr>
        <w:ind w:left="1620" w:hanging="270"/>
        <w:jc w:val="both"/>
        <w:rPr>
          <w:rFonts w:ascii="Bookman Old Style" w:hAnsi="Bookman Old Style" w:cs="Times New Roman"/>
          <w:sz w:val="28"/>
          <w:szCs w:val="28"/>
        </w:rPr>
      </w:pPr>
      <w:r w:rsidRPr="005B32EB">
        <w:rPr>
          <w:rFonts w:ascii="Bookman Old Style" w:hAnsi="Bookman Old Style" w:cs="Times New Roman"/>
          <w:sz w:val="28"/>
          <w:szCs w:val="28"/>
        </w:rPr>
        <w:t>The amounts paid towards miscellaneous administrative&amp; establishment expenses (like printing, stationery, insurance, telephone &amp; communication, legal fees etc.) have been taken from respective General Ledger accounts and to the extent payable and accrual details were available, the same have been adjusted.</w:t>
      </w:r>
    </w:p>
    <w:p w:rsidR="00A3614A" w:rsidRPr="005B32EB" w:rsidRDefault="004D7BCB" w:rsidP="003D3F55">
      <w:pPr>
        <w:pStyle w:val="ListParagraph"/>
        <w:numPr>
          <w:ilvl w:val="0"/>
          <w:numId w:val="22"/>
        </w:numPr>
        <w:ind w:left="1620" w:hanging="270"/>
        <w:jc w:val="both"/>
        <w:rPr>
          <w:rFonts w:ascii="Bookman Old Style" w:hAnsi="Bookman Old Style" w:cs="Times New Roman"/>
          <w:sz w:val="28"/>
          <w:szCs w:val="28"/>
        </w:rPr>
      </w:pPr>
      <w:r w:rsidRPr="005B32EB">
        <w:rPr>
          <w:rFonts w:ascii="Bookman Old Style" w:hAnsi="Bookman Old Style" w:cs="Times New Roman"/>
          <w:sz w:val="28"/>
          <w:szCs w:val="28"/>
        </w:rPr>
        <w:t>A demand ha</w:t>
      </w:r>
      <w:r w:rsidR="006557D3" w:rsidRPr="005B32EB">
        <w:rPr>
          <w:rFonts w:ascii="Bookman Old Style" w:hAnsi="Bookman Old Style" w:cs="Times New Roman"/>
          <w:sz w:val="28"/>
          <w:szCs w:val="28"/>
        </w:rPr>
        <w:t>s been raised by the Govt. ref.</w:t>
      </w:r>
      <w:r w:rsidRPr="005B32EB">
        <w:rPr>
          <w:rFonts w:ascii="Bookman Old Style" w:hAnsi="Bookman Old Style" w:cs="Times New Roman"/>
          <w:sz w:val="28"/>
          <w:szCs w:val="28"/>
        </w:rPr>
        <w:t xml:space="preserve"> the order No. (10/11/2014, E4 (B) – 5341/13</w:t>
      </w:r>
      <w:proofErr w:type="gramStart"/>
      <w:r w:rsidRPr="005B32EB">
        <w:rPr>
          <w:rFonts w:ascii="Bookman Old Style" w:hAnsi="Bookman Old Style" w:cs="Times New Roman"/>
          <w:sz w:val="28"/>
          <w:szCs w:val="28"/>
        </w:rPr>
        <w:t>)as</w:t>
      </w:r>
      <w:proofErr w:type="gramEnd"/>
      <w:r w:rsidRPr="005B32EB">
        <w:rPr>
          <w:rFonts w:ascii="Bookman Old Style" w:hAnsi="Bookman Old Style" w:cs="Times New Roman"/>
          <w:sz w:val="28"/>
          <w:szCs w:val="28"/>
        </w:rPr>
        <w:t xml:space="preserve"> revenue recovery of Electricity Duty Sec 4. </w:t>
      </w:r>
      <w:proofErr w:type="gramStart"/>
      <w:r w:rsidR="00A3614A" w:rsidRPr="005B32EB">
        <w:rPr>
          <w:rFonts w:ascii="Bookman Old Style" w:hAnsi="Bookman Old Style" w:cs="Times New Roman"/>
          <w:sz w:val="28"/>
          <w:szCs w:val="28"/>
        </w:rPr>
        <w:t>and</w:t>
      </w:r>
      <w:proofErr w:type="gramEnd"/>
      <w:r w:rsidR="00A3614A" w:rsidRPr="005B32EB">
        <w:rPr>
          <w:rFonts w:ascii="Bookman Old Style" w:hAnsi="Bookman Old Style" w:cs="Times New Roman"/>
          <w:sz w:val="28"/>
          <w:szCs w:val="28"/>
        </w:rPr>
        <w:t xml:space="preserve"> it is treated as expenses.</w:t>
      </w:r>
    </w:p>
    <w:p w:rsidR="004D7BCB" w:rsidRPr="004D1314" w:rsidRDefault="007F127F"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      </w:t>
      </w:r>
      <w:r w:rsidR="00FE7547">
        <w:rPr>
          <w:rFonts w:ascii="Bookman Old Style" w:hAnsi="Bookman Old Style" w:cs="Times New Roman"/>
          <w:b/>
          <w:sz w:val="28"/>
          <w:szCs w:val="28"/>
        </w:rPr>
        <w:t xml:space="preserve"> </w:t>
      </w:r>
      <w:r>
        <w:rPr>
          <w:rFonts w:ascii="Bookman Old Style" w:hAnsi="Bookman Old Style" w:cs="Times New Roman"/>
          <w:b/>
          <w:sz w:val="28"/>
          <w:szCs w:val="28"/>
        </w:rPr>
        <w:t xml:space="preserve">2.2.8 </w:t>
      </w:r>
      <w:r w:rsidR="004D7BCB" w:rsidRPr="004D1314">
        <w:rPr>
          <w:rFonts w:ascii="Bookman Old Style" w:hAnsi="Bookman Old Style" w:cs="Times New Roman"/>
          <w:b/>
          <w:sz w:val="28"/>
          <w:szCs w:val="28"/>
        </w:rPr>
        <w:t>Depreciation</w:t>
      </w:r>
    </w:p>
    <w:p w:rsidR="004D7BCB" w:rsidRPr="007F127F" w:rsidRDefault="004D7BCB" w:rsidP="003D3F55">
      <w:pPr>
        <w:pStyle w:val="ListParagraph"/>
        <w:numPr>
          <w:ilvl w:val="0"/>
          <w:numId w:val="23"/>
        </w:numPr>
        <w:ind w:left="1620" w:hanging="270"/>
        <w:jc w:val="both"/>
        <w:rPr>
          <w:rFonts w:ascii="Bookman Old Style" w:hAnsi="Bookman Old Style" w:cs="Times New Roman"/>
          <w:sz w:val="28"/>
          <w:szCs w:val="28"/>
        </w:rPr>
      </w:pPr>
      <w:r w:rsidRPr="007F127F">
        <w:rPr>
          <w:rFonts w:ascii="Bookman Old Style" w:hAnsi="Bookman Old Style" w:cs="Times New Roman"/>
          <w:sz w:val="28"/>
          <w:szCs w:val="28"/>
        </w:rPr>
        <w:t>The rate of depreciation has been taken as per the norms of “regulation on terms and conditions of tariff for distribution and retail sale of electricity under MYT Framework.”</w:t>
      </w:r>
    </w:p>
    <w:p w:rsidR="004D7BCB" w:rsidRPr="004D1314" w:rsidRDefault="0025373A"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     </w:t>
      </w:r>
      <w:r w:rsidR="00FE7547">
        <w:rPr>
          <w:rFonts w:ascii="Bookman Old Style" w:hAnsi="Bookman Old Style" w:cs="Times New Roman"/>
          <w:b/>
          <w:sz w:val="28"/>
          <w:szCs w:val="28"/>
        </w:rPr>
        <w:t xml:space="preserve"> </w:t>
      </w:r>
      <w:r>
        <w:rPr>
          <w:rFonts w:ascii="Bookman Old Style" w:hAnsi="Bookman Old Style" w:cs="Times New Roman"/>
          <w:b/>
          <w:sz w:val="28"/>
          <w:szCs w:val="28"/>
        </w:rPr>
        <w:t xml:space="preserve">2.2.9 </w:t>
      </w:r>
      <w:r w:rsidR="004D7BCB" w:rsidRPr="004D1314">
        <w:rPr>
          <w:rFonts w:ascii="Bookman Old Style" w:hAnsi="Bookman Old Style" w:cs="Times New Roman"/>
          <w:b/>
          <w:sz w:val="28"/>
          <w:szCs w:val="28"/>
        </w:rPr>
        <w:t>Provision for Bad and Doubtful Debt</w:t>
      </w:r>
    </w:p>
    <w:p w:rsidR="00761450" w:rsidRPr="00383A4F" w:rsidRDefault="004D7BCB" w:rsidP="00761450">
      <w:pPr>
        <w:pStyle w:val="ListParagraph"/>
        <w:numPr>
          <w:ilvl w:val="0"/>
          <w:numId w:val="23"/>
        </w:numPr>
        <w:ind w:left="1620"/>
        <w:jc w:val="both"/>
        <w:rPr>
          <w:rFonts w:ascii="Bookman Old Style" w:hAnsi="Bookman Old Style" w:cs="Times New Roman"/>
          <w:sz w:val="28"/>
          <w:szCs w:val="28"/>
        </w:rPr>
      </w:pPr>
      <w:r w:rsidRPr="00383A4F">
        <w:rPr>
          <w:rFonts w:ascii="Bookman Old Style" w:hAnsi="Bookman Old Style" w:cs="Times New Roman"/>
          <w:sz w:val="28"/>
          <w:szCs w:val="28"/>
        </w:rPr>
        <w:t xml:space="preserve">Provision for bad and doubtful debts has not been taken as expenses </w:t>
      </w:r>
    </w:p>
    <w:p w:rsidR="00761450" w:rsidRDefault="00761450" w:rsidP="00761450">
      <w:pPr>
        <w:jc w:val="both"/>
        <w:rPr>
          <w:rFonts w:ascii="Bookman Old Style" w:hAnsi="Bookman Old Style" w:cs="Times New Roman"/>
          <w:sz w:val="28"/>
          <w:szCs w:val="28"/>
        </w:rPr>
      </w:pPr>
    </w:p>
    <w:p w:rsidR="00036C23" w:rsidRDefault="00036C23" w:rsidP="00761450">
      <w:pPr>
        <w:jc w:val="both"/>
        <w:rPr>
          <w:rFonts w:ascii="Bookman Old Style" w:hAnsi="Bookman Old Style" w:cs="Times New Roman"/>
          <w:sz w:val="28"/>
          <w:szCs w:val="28"/>
        </w:rPr>
      </w:pPr>
    </w:p>
    <w:p w:rsidR="00036C23" w:rsidRDefault="00036C23" w:rsidP="00761450">
      <w:pPr>
        <w:jc w:val="both"/>
        <w:rPr>
          <w:rFonts w:ascii="Bookman Old Style" w:hAnsi="Bookman Old Style" w:cs="Times New Roman"/>
          <w:sz w:val="28"/>
          <w:szCs w:val="28"/>
        </w:rPr>
      </w:pPr>
    </w:p>
    <w:p w:rsidR="009C0F6E" w:rsidRDefault="009C0F6E" w:rsidP="00761450">
      <w:pPr>
        <w:jc w:val="both"/>
        <w:rPr>
          <w:rFonts w:ascii="Bookman Old Style" w:hAnsi="Bookman Old Style" w:cs="Times New Roman"/>
          <w:sz w:val="28"/>
          <w:szCs w:val="28"/>
        </w:rPr>
      </w:pPr>
    </w:p>
    <w:p w:rsidR="009C0F6E" w:rsidRDefault="009C0F6E" w:rsidP="00761450">
      <w:pPr>
        <w:jc w:val="both"/>
        <w:rPr>
          <w:rFonts w:ascii="Bookman Old Style" w:hAnsi="Bookman Old Style" w:cs="Times New Roman"/>
          <w:sz w:val="28"/>
          <w:szCs w:val="28"/>
        </w:rPr>
      </w:pPr>
    </w:p>
    <w:p w:rsidR="00036C23" w:rsidRDefault="00036C23" w:rsidP="00761450">
      <w:pPr>
        <w:jc w:val="both"/>
        <w:rPr>
          <w:rFonts w:ascii="Bookman Old Style" w:hAnsi="Bookman Old Style" w:cs="Times New Roman"/>
          <w:sz w:val="28"/>
          <w:szCs w:val="28"/>
        </w:rPr>
      </w:pPr>
    </w:p>
    <w:p w:rsidR="00036C23" w:rsidRPr="00761450" w:rsidRDefault="00036C23" w:rsidP="00761450">
      <w:pPr>
        <w:jc w:val="both"/>
        <w:rPr>
          <w:rFonts w:ascii="Bookman Old Style" w:hAnsi="Bookman Old Style" w:cs="Times New Roman"/>
          <w:sz w:val="28"/>
          <w:szCs w:val="28"/>
        </w:rPr>
      </w:pPr>
    </w:p>
    <w:p w:rsidR="004D7BCB" w:rsidRPr="00FE7547" w:rsidRDefault="004D7BCB" w:rsidP="004D7BCB">
      <w:pPr>
        <w:ind w:left="720" w:hanging="720"/>
        <w:jc w:val="both"/>
        <w:rPr>
          <w:rFonts w:ascii="Bookman Old Style" w:hAnsi="Bookman Old Style" w:cs="Times New Roman"/>
          <w:b/>
          <w:sz w:val="32"/>
          <w:szCs w:val="28"/>
        </w:rPr>
      </w:pPr>
      <w:r w:rsidRPr="00FE7547">
        <w:rPr>
          <w:rFonts w:ascii="Bookman Old Style" w:hAnsi="Bookman Old Style" w:cs="Times New Roman"/>
          <w:b/>
          <w:sz w:val="32"/>
          <w:szCs w:val="28"/>
        </w:rPr>
        <w:t xml:space="preserve">2.3    </w:t>
      </w:r>
      <w:r w:rsidRPr="00FE7547">
        <w:rPr>
          <w:rFonts w:ascii="Bookman Old Style" w:hAnsi="Bookman Old Style" w:cs="Times New Roman"/>
          <w:b/>
          <w:sz w:val="32"/>
          <w:szCs w:val="28"/>
          <w:u w:val="single"/>
        </w:rPr>
        <w:t>Balance sheet</w:t>
      </w:r>
    </w:p>
    <w:p w:rsidR="004D7BCB" w:rsidRPr="004D1314" w:rsidRDefault="00761450"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lastRenderedPageBreak/>
        <w:t xml:space="preserve">    </w:t>
      </w:r>
      <w:r w:rsidR="00E85DDE">
        <w:rPr>
          <w:rFonts w:ascii="Bookman Old Style" w:hAnsi="Bookman Old Style" w:cs="Times New Roman"/>
          <w:b/>
          <w:sz w:val="28"/>
          <w:szCs w:val="28"/>
        </w:rPr>
        <w:t xml:space="preserve">2.3.1 </w:t>
      </w:r>
      <w:r w:rsidR="004D7BCB" w:rsidRPr="004D1314">
        <w:rPr>
          <w:rFonts w:ascii="Bookman Old Style" w:hAnsi="Bookman Old Style" w:cs="Times New Roman"/>
          <w:b/>
          <w:sz w:val="28"/>
          <w:szCs w:val="28"/>
        </w:rPr>
        <w:t>Investments and Interest outstanding</w:t>
      </w:r>
    </w:p>
    <w:p w:rsidR="004D7BCB" w:rsidRPr="00E85DDE" w:rsidRDefault="004D7BCB" w:rsidP="00FE7547">
      <w:pPr>
        <w:pStyle w:val="ListParagraph"/>
        <w:numPr>
          <w:ilvl w:val="0"/>
          <w:numId w:val="23"/>
        </w:numPr>
        <w:ind w:left="1260" w:hanging="270"/>
        <w:jc w:val="both"/>
        <w:rPr>
          <w:rFonts w:ascii="Bookman Old Style" w:hAnsi="Bookman Old Style" w:cs="Times New Roman"/>
          <w:sz w:val="28"/>
          <w:szCs w:val="28"/>
        </w:rPr>
      </w:pPr>
      <w:r w:rsidRPr="00E85DDE">
        <w:rPr>
          <w:rFonts w:ascii="Bookman Old Style" w:hAnsi="Bookman Old Style" w:cs="Times New Roman"/>
          <w:sz w:val="28"/>
          <w:szCs w:val="28"/>
        </w:rPr>
        <w:t>TCED has invested funds in Fixed Deposits. It has its FDs in SBT, Sub Treasury, and in Urban Cooperative Bank.</w:t>
      </w:r>
    </w:p>
    <w:p w:rsidR="004D7BCB" w:rsidRPr="00E85DDE" w:rsidRDefault="004D7BCB" w:rsidP="00FE7547">
      <w:pPr>
        <w:pStyle w:val="ListParagraph"/>
        <w:numPr>
          <w:ilvl w:val="0"/>
          <w:numId w:val="23"/>
        </w:numPr>
        <w:ind w:left="1260" w:hanging="270"/>
        <w:jc w:val="both"/>
        <w:rPr>
          <w:rFonts w:ascii="Bookman Old Style" w:hAnsi="Bookman Old Style" w:cs="Times New Roman"/>
          <w:sz w:val="28"/>
          <w:szCs w:val="28"/>
        </w:rPr>
      </w:pPr>
      <w:r w:rsidRPr="00E85DDE">
        <w:rPr>
          <w:rFonts w:ascii="Bookman Old Style" w:hAnsi="Bookman Old Style" w:cs="Times New Roman"/>
          <w:sz w:val="28"/>
          <w:szCs w:val="28"/>
        </w:rPr>
        <w:t>Interest for the above has been recorded as per accrual basis. Interest received can be reinvested in the corresponding FDs or can be withdrawn.</w:t>
      </w:r>
    </w:p>
    <w:p w:rsidR="004D7BCB" w:rsidRPr="004D1314" w:rsidRDefault="00E85DDE"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   2.3.2 </w:t>
      </w:r>
      <w:r w:rsidR="004D7BCB" w:rsidRPr="004D1314">
        <w:rPr>
          <w:rFonts w:ascii="Bookman Old Style" w:hAnsi="Bookman Old Style" w:cs="Times New Roman"/>
          <w:b/>
          <w:sz w:val="28"/>
          <w:szCs w:val="28"/>
        </w:rPr>
        <w:t>Inventory</w:t>
      </w:r>
    </w:p>
    <w:p w:rsidR="004D7BCB" w:rsidRPr="00E85DDE" w:rsidRDefault="004D7BCB" w:rsidP="00FE7547">
      <w:pPr>
        <w:pStyle w:val="ListParagraph"/>
        <w:numPr>
          <w:ilvl w:val="0"/>
          <w:numId w:val="24"/>
        </w:numPr>
        <w:tabs>
          <w:tab w:val="left" w:pos="1350"/>
        </w:tabs>
        <w:ind w:left="1350" w:hanging="450"/>
        <w:jc w:val="both"/>
        <w:rPr>
          <w:rFonts w:ascii="Bookman Old Style" w:hAnsi="Bookman Old Style" w:cs="Times New Roman"/>
          <w:sz w:val="28"/>
          <w:szCs w:val="28"/>
        </w:rPr>
      </w:pPr>
      <w:r w:rsidRPr="00E85DDE">
        <w:rPr>
          <w:rFonts w:ascii="Bookman Old Style" w:hAnsi="Bookman Old Style" w:cs="Times New Roman"/>
          <w:sz w:val="28"/>
          <w:szCs w:val="28"/>
        </w:rPr>
        <w:t>TCED maintains manual stores ledger for all inventory items and all the inventory                transactions (opening, purchases, receipts, issues and closing) done during the year are consolidated and summarized in a “summary stock statement”. This “summary stock statement” is the basis on which accrual based inventory accounting has been done.</w:t>
      </w:r>
    </w:p>
    <w:p w:rsidR="004D7BCB" w:rsidRPr="00E85DDE" w:rsidRDefault="004D7BCB" w:rsidP="00FE7547">
      <w:pPr>
        <w:pStyle w:val="ListParagraph"/>
        <w:numPr>
          <w:ilvl w:val="0"/>
          <w:numId w:val="24"/>
        </w:numPr>
        <w:tabs>
          <w:tab w:val="left" w:pos="1350"/>
        </w:tabs>
        <w:ind w:left="1350"/>
        <w:jc w:val="both"/>
        <w:rPr>
          <w:rFonts w:ascii="Bookman Old Style" w:hAnsi="Bookman Old Style" w:cs="Times New Roman"/>
          <w:sz w:val="28"/>
          <w:szCs w:val="28"/>
        </w:rPr>
      </w:pPr>
      <w:r w:rsidRPr="00E85DDE">
        <w:rPr>
          <w:rFonts w:ascii="Bookman Old Style" w:hAnsi="Bookman Old Style" w:cs="Times New Roman"/>
          <w:sz w:val="28"/>
          <w:szCs w:val="28"/>
        </w:rPr>
        <w:t>The Opening balance has been taken from the last year’s</w:t>
      </w:r>
      <w:r w:rsidR="00383A4F">
        <w:rPr>
          <w:rFonts w:ascii="Bookman Old Style" w:hAnsi="Bookman Old Style" w:cs="Times New Roman"/>
          <w:sz w:val="28"/>
          <w:szCs w:val="28"/>
        </w:rPr>
        <w:t xml:space="preserve"> Truing up Accounts</w:t>
      </w:r>
      <w:r w:rsidRPr="00E85DDE">
        <w:rPr>
          <w:rFonts w:ascii="Bookman Old Style" w:hAnsi="Bookman Old Style" w:cs="Times New Roman"/>
          <w:sz w:val="28"/>
          <w:szCs w:val="28"/>
        </w:rPr>
        <w:t>.</w:t>
      </w:r>
    </w:p>
    <w:p w:rsidR="004D7BCB" w:rsidRPr="00E85DDE" w:rsidRDefault="004D7BCB" w:rsidP="00FE7547">
      <w:pPr>
        <w:pStyle w:val="ListParagraph"/>
        <w:numPr>
          <w:ilvl w:val="0"/>
          <w:numId w:val="24"/>
        </w:numPr>
        <w:tabs>
          <w:tab w:val="left" w:pos="1350"/>
        </w:tabs>
        <w:ind w:left="1350"/>
        <w:jc w:val="both"/>
        <w:rPr>
          <w:rFonts w:ascii="Bookman Old Style" w:hAnsi="Bookman Old Style" w:cs="Times New Roman"/>
          <w:sz w:val="28"/>
          <w:szCs w:val="28"/>
        </w:rPr>
      </w:pPr>
      <w:r w:rsidRPr="00E85DDE">
        <w:rPr>
          <w:rFonts w:ascii="Bookman Old Style" w:hAnsi="Bookman Old Style" w:cs="Times New Roman"/>
          <w:sz w:val="28"/>
          <w:szCs w:val="28"/>
        </w:rPr>
        <w:t>The issues for the year have been accounted as under:</w:t>
      </w:r>
    </w:p>
    <w:p w:rsidR="004D7BCB" w:rsidRPr="001037E6" w:rsidRDefault="001037E6" w:rsidP="0099404A">
      <w:pPr>
        <w:pStyle w:val="ListParagraph"/>
        <w:numPr>
          <w:ilvl w:val="0"/>
          <w:numId w:val="25"/>
        </w:numPr>
        <w:tabs>
          <w:tab w:val="left" w:pos="1260"/>
          <w:tab w:val="left" w:pos="1710"/>
          <w:tab w:val="left" w:pos="1800"/>
          <w:tab w:val="left" w:pos="1980"/>
          <w:tab w:val="left" w:pos="2430"/>
          <w:tab w:val="left" w:pos="2610"/>
        </w:tabs>
        <w:ind w:left="1800"/>
        <w:jc w:val="both"/>
        <w:rPr>
          <w:rFonts w:ascii="Bookman Old Style" w:hAnsi="Bookman Old Style" w:cs="Times New Roman"/>
          <w:sz w:val="28"/>
          <w:szCs w:val="28"/>
        </w:rPr>
      </w:pPr>
      <w:r>
        <w:rPr>
          <w:rFonts w:ascii="Bookman Old Style" w:hAnsi="Bookman Old Style" w:cs="Times New Roman"/>
          <w:sz w:val="28"/>
          <w:szCs w:val="28"/>
        </w:rPr>
        <w:t xml:space="preserve"> </w:t>
      </w:r>
      <w:r w:rsidR="004D7BCB" w:rsidRPr="001037E6">
        <w:rPr>
          <w:rFonts w:ascii="Bookman Old Style" w:hAnsi="Bookman Old Style" w:cs="Times New Roman"/>
          <w:sz w:val="28"/>
          <w:szCs w:val="28"/>
        </w:rPr>
        <w:t>Inventory issued for the new service connections has been netted off against OYEC charges.</w:t>
      </w:r>
    </w:p>
    <w:p w:rsidR="004D7BCB" w:rsidRPr="001037E6" w:rsidRDefault="001037E6" w:rsidP="0099404A">
      <w:pPr>
        <w:pStyle w:val="ListParagraph"/>
        <w:numPr>
          <w:ilvl w:val="0"/>
          <w:numId w:val="25"/>
        </w:numPr>
        <w:tabs>
          <w:tab w:val="left" w:pos="1260"/>
          <w:tab w:val="left" w:pos="1710"/>
          <w:tab w:val="left" w:pos="1800"/>
          <w:tab w:val="left" w:pos="1980"/>
          <w:tab w:val="left" w:pos="2430"/>
          <w:tab w:val="left" w:pos="2610"/>
        </w:tabs>
        <w:ind w:left="1800"/>
        <w:jc w:val="both"/>
        <w:rPr>
          <w:rFonts w:ascii="Bookman Old Style" w:hAnsi="Bookman Old Style" w:cs="Times New Roman"/>
          <w:sz w:val="28"/>
          <w:szCs w:val="28"/>
        </w:rPr>
      </w:pPr>
      <w:r>
        <w:rPr>
          <w:rFonts w:ascii="Bookman Old Style" w:hAnsi="Bookman Old Style" w:cs="Times New Roman"/>
          <w:sz w:val="28"/>
          <w:szCs w:val="28"/>
        </w:rPr>
        <w:t xml:space="preserve"> </w:t>
      </w:r>
      <w:r w:rsidR="004D7BCB" w:rsidRPr="001037E6">
        <w:rPr>
          <w:rFonts w:ascii="Bookman Old Style" w:hAnsi="Bookman Old Style" w:cs="Times New Roman"/>
          <w:sz w:val="28"/>
          <w:szCs w:val="28"/>
        </w:rPr>
        <w:t>Inventory issued for R&amp;M works has been added to the cost of R&amp;M.</w:t>
      </w:r>
    </w:p>
    <w:p w:rsidR="004D7BCB" w:rsidRPr="001037E6" w:rsidRDefault="001037E6" w:rsidP="0099404A">
      <w:pPr>
        <w:pStyle w:val="ListParagraph"/>
        <w:numPr>
          <w:ilvl w:val="0"/>
          <w:numId w:val="25"/>
        </w:numPr>
        <w:tabs>
          <w:tab w:val="left" w:pos="1260"/>
          <w:tab w:val="left" w:pos="1710"/>
          <w:tab w:val="left" w:pos="1800"/>
          <w:tab w:val="left" w:pos="1980"/>
          <w:tab w:val="left" w:pos="2430"/>
          <w:tab w:val="left" w:pos="2610"/>
        </w:tabs>
        <w:ind w:left="1800"/>
        <w:jc w:val="both"/>
        <w:rPr>
          <w:rFonts w:ascii="Bookman Old Style" w:hAnsi="Bookman Old Style" w:cs="Times New Roman"/>
          <w:sz w:val="28"/>
          <w:szCs w:val="28"/>
        </w:rPr>
      </w:pPr>
      <w:r>
        <w:rPr>
          <w:rFonts w:ascii="Bookman Old Style" w:hAnsi="Bookman Old Style" w:cs="Times New Roman"/>
          <w:sz w:val="28"/>
          <w:szCs w:val="28"/>
        </w:rPr>
        <w:t xml:space="preserve"> </w:t>
      </w:r>
      <w:r w:rsidR="004D7BCB" w:rsidRPr="001037E6">
        <w:rPr>
          <w:rFonts w:ascii="Bookman Old Style" w:hAnsi="Bookman Old Style" w:cs="Times New Roman"/>
          <w:sz w:val="28"/>
          <w:szCs w:val="28"/>
        </w:rPr>
        <w:t>Inventory issued for capital works has been capitalized under the respective fixed assets account.</w:t>
      </w:r>
    </w:p>
    <w:p w:rsidR="004D7BCB" w:rsidRPr="001037E6" w:rsidRDefault="004D7BCB" w:rsidP="0099404A">
      <w:pPr>
        <w:pStyle w:val="ListParagraph"/>
        <w:numPr>
          <w:ilvl w:val="0"/>
          <w:numId w:val="25"/>
        </w:numPr>
        <w:tabs>
          <w:tab w:val="left" w:pos="1260"/>
          <w:tab w:val="left" w:pos="1710"/>
          <w:tab w:val="left" w:pos="1800"/>
          <w:tab w:val="left" w:pos="1980"/>
          <w:tab w:val="left" w:pos="2430"/>
          <w:tab w:val="left" w:pos="2610"/>
        </w:tabs>
        <w:ind w:left="1800"/>
        <w:jc w:val="both"/>
        <w:rPr>
          <w:rFonts w:ascii="Bookman Old Style" w:hAnsi="Bookman Old Style" w:cs="Times New Roman"/>
          <w:sz w:val="28"/>
          <w:szCs w:val="28"/>
        </w:rPr>
      </w:pPr>
      <w:r w:rsidRPr="001037E6">
        <w:rPr>
          <w:rFonts w:ascii="Bookman Old Style" w:hAnsi="Bookman Old Style" w:cs="Times New Roman"/>
          <w:sz w:val="28"/>
          <w:szCs w:val="28"/>
        </w:rPr>
        <w:t>Inventory issued for street lights has been ignored and is not charge to TCED P&amp;L accounts. Since the opening stock exclusive to street lights as well as items purchased for the street lights during the year were charged to “corporation current account”, the issues for street lights were ignored.</w:t>
      </w:r>
    </w:p>
    <w:p w:rsidR="004D7BCB" w:rsidRPr="00B677F8" w:rsidRDefault="004D7BCB" w:rsidP="00FE7547">
      <w:pPr>
        <w:pStyle w:val="ListParagraph"/>
        <w:numPr>
          <w:ilvl w:val="0"/>
          <w:numId w:val="26"/>
        </w:numPr>
        <w:tabs>
          <w:tab w:val="left" w:pos="720"/>
          <w:tab w:val="left" w:pos="1350"/>
        </w:tabs>
        <w:ind w:left="1350"/>
        <w:jc w:val="both"/>
        <w:rPr>
          <w:rFonts w:ascii="Bookman Old Style" w:hAnsi="Bookman Old Style" w:cs="Times New Roman"/>
          <w:sz w:val="28"/>
          <w:szCs w:val="28"/>
        </w:rPr>
      </w:pPr>
      <w:r w:rsidRPr="00B677F8">
        <w:rPr>
          <w:rFonts w:ascii="Bookman Old Style" w:hAnsi="Bookman Old Style" w:cs="Times New Roman"/>
          <w:sz w:val="28"/>
          <w:szCs w:val="28"/>
        </w:rPr>
        <w:t>Closing stock as per the “summary stock statement” has been adjusted as under:</w:t>
      </w:r>
    </w:p>
    <w:p w:rsidR="004D7BCB" w:rsidRPr="00DB0A31" w:rsidRDefault="004D7BCB" w:rsidP="00F643F4">
      <w:pPr>
        <w:pStyle w:val="ListParagraph"/>
        <w:numPr>
          <w:ilvl w:val="0"/>
          <w:numId w:val="27"/>
        </w:numPr>
        <w:tabs>
          <w:tab w:val="left" w:pos="1800"/>
          <w:tab w:val="left" w:pos="2160"/>
        </w:tabs>
        <w:ind w:left="1350" w:firstLine="90"/>
        <w:jc w:val="both"/>
        <w:rPr>
          <w:rFonts w:ascii="Bookman Old Style" w:hAnsi="Bookman Old Style" w:cs="Times New Roman"/>
          <w:sz w:val="28"/>
          <w:szCs w:val="28"/>
        </w:rPr>
      </w:pPr>
      <w:r w:rsidRPr="00DB0A31">
        <w:rPr>
          <w:rFonts w:ascii="Bookman Old Style" w:hAnsi="Bookman Old Style" w:cs="Times New Roman"/>
          <w:sz w:val="28"/>
          <w:szCs w:val="28"/>
        </w:rPr>
        <w:lastRenderedPageBreak/>
        <w:t xml:space="preserve">Capital stock belonging to distribution network (i.e. </w:t>
      </w:r>
      <w:r w:rsidR="005D4C2B">
        <w:rPr>
          <w:rFonts w:ascii="Bookman Old Style" w:hAnsi="Bookman Old Style" w:cs="Times New Roman"/>
          <w:sz w:val="28"/>
          <w:szCs w:val="28"/>
        </w:rPr>
        <w:t xml:space="preserve">   </w:t>
      </w:r>
      <w:r w:rsidRPr="00DB0A31">
        <w:rPr>
          <w:rFonts w:ascii="Bookman Old Style" w:hAnsi="Bookman Old Style" w:cs="Times New Roman"/>
          <w:sz w:val="28"/>
          <w:szCs w:val="28"/>
        </w:rPr>
        <w:t xml:space="preserve">transformers, lines and conductor etc.) </w:t>
      </w:r>
      <w:proofErr w:type="gramStart"/>
      <w:r w:rsidRPr="00DB0A31">
        <w:rPr>
          <w:rFonts w:ascii="Bookman Old Style" w:hAnsi="Bookman Old Style" w:cs="Times New Roman"/>
          <w:sz w:val="28"/>
          <w:szCs w:val="28"/>
        </w:rPr>
        <w:t>has</w:t>
      </w:r>
      <w:proofErr w:type="gramEnd"/>
      <w:r w:rsidRPr="00DB0A31">
        <w:rPr>
          <w:rFonts w:ascii="Bookman Old Style" w:hAnsi="Bookman Old Style" w:cs="Times New Roman"/>
          <w:sz w:val="28"/>
          <w:szCs w:val="28"/>
        </w:rPr>
        <w:t xml:space="preserve"> been excluded from inventory valuation.</w:t>
      </w:r>
    </w:p>
    <w:p w:rsidR="004D7BCB" w:rsidRPr="00DB0A31" w:rsidRDefault="00DB0A31" w:rsidP="00F643F4">
      <w:pPr>
        <w:pStyle w:val="ListParagraph"/>
        <w:numPr>
          <w:ilvl w:val="0"/>
          <w:numId w:val="27"/>
        </w:numPr>
        <w:tabs>
          <w:tab w:val="left" w:pos="1800"/>
          <w:tab w:val="left" w:pos="2160"/>
        </w:tabs>
        <w:ind w:left="1350" w:firstLine="90"/>
        <w:jc w:val="both"/>
        <w:rPr>
          <w:rFonts w:ascii="Bookman Old Style" w:hAnsi="Bookman Old Style" w:cs="Times New Roman"/>
          <w:sz w:val="28"/>
          <w:szCs w:val="28"/>
        </w:rPr>
      </w:pPr>
      <w:r>
        <w:rPr>
          <w:rFonts w:ascii="Bookman Old Style" w:hAnsi="Bookman Old Style" w:cs="Times New Roman"/>
          <w:sz w:val="28"/>
          <w:szCs w:val="28"/>
        </w:rPr>
        <w:t xml:space="preserve"> </w:t>
      </w:r>
      <w:r w:rsidR="004D7BCB" w:rsidRPr="00DB0A31">
        <w:rPr>
          <w:rFonts w:ascii="Bookman Old Style" w:hAnsi="Bookman Old Style" w:cs="Times New Roman"/>
          <w:sz w:val="28"/>
          <w:szCs w:val="28"/>
        </w:rPr>
        <w:t>Inventory items which are exclusively used for street lights have been excluded.</w:t>
      </w:r>
    </w:p>
    <w:p w:rsidR="004D7BCB" w:rsidRPr="004D1314" w:rsidRDefault="00CF467C" w:rsidP="004D7BCB">
      <w:pPr>
        <w:jc w:val="both"/>
        <w:rPr>
          <w:rFonts w:ascii="Bookman Old Style" w:hAnsi="Bookman Old Style" w:cs="Times New Roman"/>
          <w:b/>
          <w:sz w:val="28"/>
          <w:szCs w:val="28"/>
        </w:rPr>
      </w:pPr>
      <w:r>
        <w:rPr>
          <w:rFonts w:ascii="Bookman Old Style" w:hAnsi="Bookman Old Style" w:cs="Times New Roman"/>
          <w:b/>
          <w:sz w:val="28"/>
          <w:szCs w:val="28"/>
        </w:rPr>
        <w:t xml:space="preserve">   </w:t>
      </w:r>
      <w:proofErr w:type="gramStart"/>
      <w:r>
        <w:rPr>
          <w:rFonts w:ascii="Bookman Old Style" w:hAnsi="Bookman Old Style" w:cs="Times New Roman"/>
          <w:b/>
          <w:sz w:val="28"/>
          <w:szCs w:val="28"/>
        </w:rPr>
        <w:t xml:space="preserve">2.3.3  </w:t>
      </w:r>
      <w:r w:rsidR="004D7BCB" w:rsidRPr="004D1314">
        <w:rPr>
          <w:rFonts w:ascii="Bookman Old Style" w:hAnsi="Bookman Old Style" w:cs="Times New Roman"/>
          <w:b/>
          <w:sz w:val="28"/>
          <w:szCs w:val="28"/>
        </w:rPr>
        <w:t>Sundry</w:t>
      </w:r>
      <w:proofErr w:type="gramEnd"/>
      <w:r w:rsidR="004D7BCB" w:rsidRPr="004D1314">
        <w:rPr>
          <w:rFonts w:ascii="Bookman Old Style" w:hAnsi="Bookman Old Style" w:cs="Times New Roman"/>
          <w:b/>
          <w:sz w:val="28"/>
          <w:szCs w:val="28"/>
        </w:rPr>
        <w:t xml:space="preserve"> Debtors and Provision for Doubtful Debts </w:t>
      </w:r>
    </w:p>
    <w:p w:rsidR="004D7BCB" w:rsidRPr="00CF467C" w:rsidRDefault="004D7BCB" w:rsidP="00476289">
      <w:pPr>
        <w:pStyle w:val="ListParagraph"/>
        <w:numPr>
          <w:ilvl w:val="0"/>
          <w:numId w:val="26"/>
        </w:numPr>
        <w:tabs>
          <w:tab w:val="left" w:pos="1350"/>
        </w:tabs>
        <w:ind w:left="1350"/>
        <w:jc w:val="both"/>
        <w:rPr>
          <w:rFonts w:ascii="Bookman Old Style" w:hAnsi="Bookman Old Style" w:cs="Times New Roman"/>
          <w:sz w:val="28"/>
          <w:szCs w:val="28"/>
        </w:rPr>
      </w:pPr>
      <w:r w:rsidRPr="00CF467C">
        <w:rPr>
          <w:rFonts w:ascii="Bookman Old Style" w:hAnsi="Bookman Old Style" w:cs="Times New Roman"/>
          <w:sz w:val="28"/>
          <w:szCs w:val="28"/>
        </w:rPr>
        <w:t>Opening balance of sundry debtors and provision for doubtful debts is as per the accounts submitted in the 2012-13 true up petition.</w:t>
      </w:r>
    </w:p>
    <w:p w:rsidR="004D7BCB" w:rsidRPr="00CF467C" w:rsidRDefault="004D7BCB" w:rsidP="00476289">
      <w:pPr>
        <w:pStyle w:val="ListParagraph"/>
        <w:numPr>
          <w:ilvl w:val="0"/>
          <w:numId w:val="26"/>
        </w:numPr>
        <w:tabs>
          <w:tab w:val="left" w:pos="1350"/>
        </w:tabs>
        <w:ind w:left="1350"/>
        <w:jc w:val="both"/>
        <w:rPr>
          <w:rFonts w:ascii="Bookman Old Style" w:hAnsi="Bookman Old Style" w:cs="Times New Roman"/>
          <w:sz w:val="28"/>
          <w:szCs w:val="28"/>
        </w:rPr>
      </w:pPr>
      <w:r w:rsidRPr="00CF467C">
        <w:rPr>
          <w:rFonts w:ascii="Bookman Old Style" w:hAnsi="Bookman Old Style" w:cs="Times New Roman"/>
          <w:sz w:val="28"/>
          <w:szCs w:val="28"/>
        </w:rPr>
        <w:t>Closing balance of sundry debtors as per accounts has been calculated based on the opening balance,   billing for the year, and the collections during the year recorded in the receipts &amp;payments general ledger account. TCED is reconciling this closing balance with the closing arrears as per the consumer records in the computerized billing system and manual registers.</w:t>
      </w:r>
    </w:p>
    <w:p w:rsidR="004D7BCB" w:rsidRPr="00F363F7" w:rsidRDefault="004D7BCB" w:rsidP="00476289">
      <w:pPr>
        <w:pStyle w:val="ListParagraph"/>
        <w:numPr>
          <w:ilvl w:val="0"/>
          <w:numId w:val="26"/>
        </w:numPr>
        <w:tabs>
          <w:tab w:val="left" w:pos="1350"/>
        </w:tabs>
        <w:ind w:left="1350"/>
        <w:jc w:val="both"/>
        <w:rPr>
          <w:rFonts w:ascii="Bookman Old Style" w:hAnsi="Bookman Old Style" w:cs="Times New Roman"/>
          <w:sz w:val="28"/>
          <w:szCs w:val="28"/>
        </w:rPr>
      </w:pPr>
      <w:r w:rsidRPr="00F363F7">
        <w:rPr>
          <w:rFonts w:ascii="Bookman Old Style" w:hAnsi="Bookman Old Style" w:cs="Times New Roman"/>
          <w:sz w:val="28"/>
          <w:szCs w:val="28"/>
        </w:rPr>
        <w:t>During the year, No additions have been made to the opening balance of provision for doubtful debts.</w:t>
      </w:r>
    </w:p>
    <w:p w:rsidR="004D7BCB" w:rsidRPr="00F363F7" w:rsidRDefault="004D7BCB" w:rsidP="00476289">
      <w:pPr>
        <w:pStyle w:val="ListParagraph"/>
        <w:numPr>
          <w:ilvl w:val="0"/>
          <w:numId w:val="26"/>
        </w:numPr>
        <w:tabs>
          <w:tab w:val="left" w:pos="1350"/>
        </w:tabs>
        <w:ind w:left="1350"/>
        <w:jc w:val="both"/>
        <w:rPr>
          <w:rFonts w:ascii="Bookman Old Style" w:hAnsi="Bookman Old Style" w:cs="Times New Roman"/>
          <w:sz w:val="28"/>
          <w:szCs w:val="28"/>
        </w:rPr>
      </w:pPr>
      <w:r w:rsidRPr="00F363F7">
        <w:rPr>
          <w:rFonts w:ascii="Bookman Old Style" w:hAnsi="Bookman Old Style" w:cs="Times New Roman"/>
          <w:sz w:val="28"/>
          <w:szCs w:val="28"/>
        </w:rPr>
        <w:t>During the year Interest on SD Payable to Consumers are charged to Sundry Debtors since those are the same ones to who</w:t>
      </w:r>
      <w:r w:rsidR="005344C6" w:rsidRPr="00F363F7">
        <w:rPr>
          <w:rFonts w:ascii="Bookman Old Style" w:hAnsi="Bookman Old Style" w:cs="Times New Roman"/>
          <w:sz w:val="28"/>
          <w:szCs w:val="28"/>
        </w:rPr>
        <w:t>m</w:t>
      </w:r>
      <w:r w:rsidRPr="00F363F7">
        <w:rPr>
          <w:rFonts w:ascii="Bookman Old Style" w:hAnsi="Bookman Old Style" w:cs="Times New Roman"/>
          <w:sz w:val="28"/>
          <w:szCs w:val="28"/>
        </w:rPr>
        <w:t xml:space="preserve"> interest is accrued.</w:t>
      </w:r>
    </w:p>
    <w:p w:rsidR="004D7BCB" w:rsidRPr="004D1314" w:rsidRDefault="0027557A"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   2.3.4 </w:t>
      </w:r>
      <w:r w:rsidR="004D7BCB" w:rsidRPr="004D1314">
        <w:rPr>
          <w:rFonts w:ascii="Bookman Old Style" w:hAnsi="Bookman Old Style" w:cs="Times New Roman"/>
          <w:b/>
          <w:sz w:val="28"/>
          <w:szCs w:val="28"/>
        </w:rPr>
        <w:t>Loans and advances</w:t>
      </w:r>
    </w:p>
    <w:p w:rsidR="004D7BCB" w:rsidRPr="0027557A" w:rsidRDefault="004D7BCB" w:rsidP="003D3F55">
      <w:pPr>
        <w:pStyle w:val="ListParagraph"/>
        <w:numPr>
          <w:ilvl w:val="0"/>
          <w:numId w:val="28"/>
        </w:numPr>
        <w:jc w:val="both"/>
        <w:rPr>
          <w:rFonts w:ascii="Bookman Old Style" w:hAnsi="Bookman Old Style" w:cs="Times New Roman"/>
          <w:sz w:val="28"/>
          <w:szCs w:val="28"/>
        </w:rPr>
      </w:pPr>
      <w:r w:rsidRPr="0027557A">
        <w:rPr>
          <w:rFonts w:ascii="Bookman Old Style" w:hAnsi="Bookman Old Style" w:cs="Times New Roman"/>
          <w:sz w:val="28"/>
          <w:szCs w:val="28"/>
        </w:rPr>
        <w:t>Loans and advances comprises of (</w:t>
      </w:r>
      <w:proofErr w:type="spellStart"/>
      <w:r w:rsidRPr="0027557A">
        <w:rPr>
          <w:rFonts w:ascii="Bookman Old Style" w:hAnsi="Bookman Old Style" w:cs="Times New Roman"/>
          <w:sz w:val="28"/>
          <w:szCs w:val="28"/>
        </w:rPr>
        <w:t>i</w:t>
      </w:r>
      <w:proofErr w:type="spellEnd"/>
      <w:r w:rsidRPr="0027557A">
        <w:rPr>
          <w:rFonts w:ascii="Bookman Old Style" w:hAnsi="Bookman Old Style" w:cs="Times New Roman"/>
          <w:sz w:val="28"/>
          <w:szCs w:val="28"/>
        </w:rPr>
        <w:t xml:space="preserve">) security deposits given to KSEB (ii)housing loan given to TCED’s employees(iii)pension amount paid by TCED (to its retired employees) which is recoverable from the government(iv)miscellaneous deposits with other agencies/authorities. Their opening balances have been taken as per the accounts filed for 2012-13 True up petition and </w:t>
      </w:r>
      <w:r w:rsidRPr="0027557A">
        <w:rPr>
          <w:rFonts w:ascii="Bookman Old Style" w:hAnsi="Bookman Old Style" w:cs="Times New Roman"/>
          <w:b/>
          <w:sz w:val="28"/>
          <w:szCs w:val="28"/>
        </w:rPr>
        <w:t>/</w:t>
      </w:r>
      <w:r w:rsidRPr="0027557A">
        <w:rPr>
          <w:rFonts w:ascii="Bookman Old Style" w:hAnsi="Bookman Old Style" w:cs="Times New Roman"/>
          <w:sz w:val="28"/>
          <w:szCs w:val="28"/>
        </w:rPr>
        <w:t>or memorandum records maintained by TCED.</w:t>
      </w:r>
    </w:p>
    <w:p w:rsidR="004D7BCB" w:rsidRPr="004D1314" w:rsidRDefault="0027557A"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lastRenderedPageBreak/>
        <w:t xml:space="preserve"> 2.3.5 </w:t>
      </w:r>
      <w:r w:rsidR="004D7BCB" w:rsidRPr="004D1314">
        <w:rPr>
          <w:rFonts w:ascii="Bookman Old Style" w:hAnsi="Bookman Old Style" w:cs="Times New Roman"/>
          <w:b/>
          <w:sz w:val="28"/>
          <w:szCs w:val="28"/>
        </w:rPr>
        <w:t>Owner’s Funds</w:t>
      </w:r>
    </w:p>
    <w:p w:rsidR="004D7BCB" w:rsidRPr="0027557A" w:rsidRDefault="004D7BCB" w:rsidP="003D3F55">
      <w:pPr>
        <w:pStyle w:val="ListParagraph"/>
        <w:numPr>
          <w:ilvl w:val="0"/>
          <w:numId w:val="28"/>
        </w:numPr>
        <w:jc w:val="both"/>
        <w:rPr>
          <w:rFonts w:ascii="Bookman Old Style" w:hAnsi="Bookman Old Style" w:cs="Times New Roman"/>
          <w:sz w:val="28"/>
          <w:szCs w:val="28"/>
        </w:rPr>
      </w:pPr>
      <w:r w:rsidRPr="0027557A">
        <w:rPr>
          <w:rFonts w:ascii="Bookman Old Style" w:hAnsi="Bookman Old Style" w:cs="Times New Roman"/>
          <w:sz w:val="28"/>
          <w:szCs w:val="28"/>
        </w:rPr>
        <w:t xml:space="preserve">Accounts filled along with the 2013-14 true up petition showed owner’ funds </w:t>
      </w:r>
      <w:proofErr w:type="gramStart"/>
      <w:r w:rsidRPr="0027557A">
        <w:rPr>
          <w:rFonts w:ascii="Bookman Old Style" w:hAnsi="Bookman Old Style" w:cs="Times New Roman"/>
          <w:sz w:val="28"/>
          <w:szCs w:val="28"/>
        </w:rPr>
        <w:t>under</w:t>
      </w:r>
      <w:proofErr w:type="gramEnd"/>
      <w:r w:rsidRPr="0027557A">
        <w:rPr>
          <w:rFonts w:ascii="Bookman Old Style" w:hAnsi="Bookman Old Style" w:cs="Times New Roman"/>
          <w:sz w:val="28"/>
          <w:szCs w:val="28"/>
        </w:rPr>
        <w:t xml:space="preserve"> two heads – (</w:t>
      </w:r>
      <w:proofErr w:type="spellStart"/>
      <w:r w:rsidRPr="0027557A">
        <w:rPr>
          <w:rFonts w:ascii="Bookman Old Style" w:hAnsi="Bookman Old Style" w:cs="Times New Roman"/>
          <w:sz w:val="28"/>
          <w:szCs w:val="28"/>
        </w:rPr>
        <w:t>i</w:t>
      </w:r>
      <w:proofErr w:type="spellEnd"/>
      <w:r w:rsidRPr="0027557A">
        <w:rPr>
          <w:rFonts w:ascii="Bookman Old Style" w:hAnsi="Bookman Old Style" w:cs="Times New Roman"/>
          <w:sz w:val="28"/>
          <w:szCs w:val="28"/>
        </w:rPr>
        <w:t>) Reserves &amp; Surplus (ii) Capital Account. The Opening balances of the aforementioned accounts are from the Truing Up for the year 2012-13.</w:t>
      </w:r>
    </w:p>
    <w:p w:rsidR="004D7BCB" w:rsidRPr="004D1314" w:rsidRDefault="0027557A"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  2.3.6 </w:t>
      </w:r>
      <w:r w:rsidR="004D7BCB" w:rsidRPr="004D1314">
        <w:rPr>
          <w:rFonts w:ascii="Bookman Old Style" w:hAnsi="Bookman Old Style" w:cs="Times New Roman"/>
          <w:b/>
          <w:sz w:val="28"/>
          <w:szCs w:val="28"/>
        </w:rPr>
        <w:t xml:space="preserve">Corporation current account </w:t>
      </w:r>
    </w:p>
    <w:p w:rsidR="004D7BCB" w:rsidRPr="0027557A" w:rsidRDefault="004D7BCB" w:rsidP="003D3F55">
      <w:pPr>
        <w:pStyle w:val="ListParagraph"/>
        <w:numPr>
          <w:ilvl w:val="0"/>
          <w:numId w:val="28"/>
        </w:numPr>
        <w:jc w:val="both"/>
        <w:rPr>
          <w:rFonts w:ascii="Bookman Old Style" w:hAnsi="Bookman Old Style" w:cs="Times New Roman"/>
          <w:sz w:val="28"/>
          <w:szCs w:val="28"/>
        </w:rPr>
      </w:pPr>
      <w:r w:rsidRPr="0027557A">
        <w:rPr>
          <w:rFonts w:ascii="Bookman Old Style" w:hAnsi="Bookman Old Style" w:cs="Times New Roman"/>
          <w:sz w:val="28"/>
          <w:szCs w:val="28"/>
        </w:rPr>
        <w:t xml:space="preserve">For the purpose of preparation of accounts, </w:t>
      </w:r>
      <w:proofErr w:type="spellStart"/>
      <w:r w:rsidRPr="0027557A">
        <w:rPr>
          <w:rFonts w:ascii="Bookman Old Style" w:hAnsi="Bookman Old Style" w:cs="Times New Roman"/>
          <w:sz w:val="28"/>
          <w:szCs w:val="28"/>
        </w:rPr>
        <w:t>Thrissur</w:t>
      </w:r>
      <w:proofErr w:type="spellEnd"/>
      <w:r w:rsidRPr="0027557A">
        <w:rPr>
          <w:rFonts w:ascii="Bookman Old Style" w:hAnsi="Bookman Old Style" w:cs="Times New Roman"/>
          <w:sz w:val="28"/>
          <w:szCs w:val="28"/>
        </w:rPr>
        <w:t xml:space="preserve"> Corporation is treated as a separate entity and all the transactions for the year between </w:t>
      </w:r>
      <w:proofErr w:type="spellStart"/>
      <w:r w:rsidRPr="0027557A">
        <w:rPr>
          <w:rFonts w:ascii="Bookman Old Style" w:hAnsi="Bookman Old Style" w:cs="Times New Roman"/>
          <w:sz w:val="28"/>
          <w:szCs w:val="28"/>
        </w:rPr>
        <w:t>Thrissur</w:t>
      </w:r>
      <w:proofErr w:type="spellEnd"/>
      <w:r w:rsidRPr="0027557A">
        <w:rPr>
          <w:rFonts w:ascii="Bookman Old Style" w:hAnsi="Bookman Old Style" w:cs="Times New Roman"/>
          <w:sz w:val="28"/>
          <w:szCs w:val="28"/>
        </w:rPr>
        <w:t xml:space="preserve"> Corporation and TCED are accounted under “Corporation Current account”. The transactions recorded in the corporation current account actual funds transfers, explicit transactions (i.e. where TCED has billed </w:t>
      </w:r>
      <w:proofErr w:type="spellStart"/>
      <w:r w:rsidRPr="0027557A">
        <w:rPr>
          <w:rFonts w:ascii="Bookman Old Style" w:hAnsi="Bookman Old Style" w:cs="Times New Roman"/>
          <w:sz w:val="28"/>
          <w:szCs w:val="28"/>
        </w:rPr>
        <w:t>Thrissur</w:t>
      </w:r>
      <w:proofErr w:type="spellEnd"/>
      <w:r w:rsidRPr="0027557A">
        <w:rPr>
          <w:rFonts w:ascii="Bookman Old Style" w:hAnsi="Bookman Old Style" w:cs="Times New Roman"/>
          <w:sz w:val="28"/>
          <w:szCs w:val="28"/>
        </w:rPr>
        <w:t xml:space="preserve"> corporation or vice-versa) and as implicit transactions (i.e. where TCED has incurred expenses on behalf of </w:t>
      </w:r>
      <w:proofErr w:type="spellStart"/>
      <w:r w:rsidRPr="0027557A">
        <w:rPr>
          <w:rFonts w:ascii="Bookman Old Style" w:hAnsi="Bookman Old Style" w:cs="Times New Roman"/>
          <w:sz w:val="28"/>
          <w:szCs w:val="28"/>
        </w:rPr>
        <w:t>Thrissur</w:t>
      </w:r>
      <w:proofErr w:type="spellEnd"/>
      <w:r w:rsidRPr="0027557A">
        <w:rPr>
          <w:rFonts w:ascii="Bookman Old Style" w:hAnsi="Bookman Old Style" w:cs="Times New Roman"/>
          <w:sz w:val="28"/>
          <w:szCs w:val="28"/>
        </w:rPr>
        <w:t xml:space="preserve"> corporation or vice-versa) the net balance in corporation current account is shown in either under Loans &amp; advance (in case of amount is received from corporation) or under current liabilities (in case amount is payable to corporation).</w:t>
      </w:r>
    </w:p>
    <w:p w:rsidR="00395AC1" w:rsidRPr="00F643F4" w:rsidRDefault="004D7BCB" w:rsidP="00F643F4">
      <w:pPr>
        <w:pStyle w:val="ListParagraph"/>
        <w:numPr>
          <w:ilvl w:val="0"/>
          <w:numId w:val="28"/>
        </w:numPr>
        <w:jc w:val="both"/>
        <w:rPr>
          <w:rFonts w:ascii="Bookman Old Style" w:hAnsi="Bookman Old Style" w:cs="Times New Roman"/>
          <w:sz w:val="28"/>
          <w:szCs w:val="28"/>
        </w:rPr>
      </w:pPr>
      <w:r w:rsidRPr="0027557A">
        <w:rPr>
          <w:rFonts w:ascii="Bookman Old Style" w:hAnsi="Bookman Old Style" w:cs="Times New Roman"/>
          <w:sz w:val="28"/>
          <w:szCs w:val="28"/>
        </w:rPr>
        <w:t>By corporation current account, TCED’s accounts have been completely ring –fenced and its Profit &amp;Loss has been shielded from transactions which are not a part of distribution licensee’s business</w:t>
      </w:r>
    </w:p>
    <w:p w:rsidR="004D7BCB" w:rsidRPr="0027557A" w:rsidRDefault="004D7BCB" w:rsidP="003D3F55">
      <w:pPr>
        <w:pStyle w:val="ListParagraph"/>
        <w:numPr>
          <w:ilvl w:val="0"/>
          <w:numId w:val="28"/>
        </w:numPr>
        <w:jc w:val="both"/>
        <w:rPr>
          <w:rFonts w:ascii="Bookman Old Style" w:hAnsi="Bookman Old Style" w:cs="Times New Roman"/>
          <w:sz w:val="28"/>
          <w:szCs w:val="28"/>
        </w:rPr>
      </w:pPr>
      <w:r w:rsidRPr="0027557A">
        <w:rPr>
          <w:rFonts w:ascii="Bookman Old Style" w:hAnsi="Bookman Old Style" w:cs="Times New Roman"/>
          <w:sz w:val="28"/>
          <w:szCs w:val="28"/>
        </w:rPr>
        <w:t xml:space="preserve">Corporation Current Account in the current period includes </w:t>
      </w:r>
      <w:r w:rsidR="0027557A">
        <w:rPr>
          <w:rFonts w:ascii="Bookman Old Style" w:hAnsi="Bookman Old Style" w:cs="Times New Roman"/>
          <w:sz w:val="28"/>
          <w:szCs w:val="28"/>
        </w:rPr>
        <w:t>;</w:t>
      </w:r>
    </w:p>
    <w:p w:rsidR="004D7BCB" w:rsidRPr="0027557A" w:rsidRDefault="004D7BCB" w:rsidP="003D3F55">
      <w:pPr>
        <w:pStyle w:val="ListParagraph"/>
        <w:numPr>
          <w:ilvl w:val="0"/>
          <w:numId w:val="29"/>
        </w:numPr>
        <w:jc w:val="both"/>
        <w:rPr>
          <w:rFonts w:ascii="Bookman Old Style" w:hAnsi="Bookman Old Style" w:cs="Times New Roman"/>
          <w:sz w:val="28"/>
          <w:szCs w:val="28"/>
        </w:rPr>
      </w:pPr>
      <w:r w:rsidRPr="0027557A">
        <w:rPr>
          <w:rFonts w:ascii="Bookman Old Style" w:hAnsi="Bookman Old Style" w:cs="Times New Roman"/>
          <w:sz w:val="28"/>
          <w:szCs w:val="28"/>
        </w:rPr>
        <w:t xml:space="preserve">Loan To General Section- The opening balance </w:t>
      </w:r>
      <w:proofErr w:type="gramStart"/>
      <w:r w:rsidRPr="0027557A">
        <w:rPr>
          <w:rFonts w:ascii="Bookman Old Style" w:hAnsi="Bookman Old Style" w:cs="Times New Roman"/>
          <w:sz w:val="28"/>
          <w:szCs w:val="28"/>
        </w:rPr>
        <w:t xml:space="preserve">is </w:t>
      </w:r>
      <w:r w:rsidR="0027557A">
        <w:rPr>
          <w:rFonts w:ascii="Bookman Old Style" w:hAnsi="Bookman Old Style" w:cs="Times New Roman"/>
          <w:sz w:val="28"/>
          <w:szCs w:val="28"/>
        </w:rPr>
        <w:t xml:space="preserve"> </w:t>
      </w:r>
      <w:r w:rsidRPr="0027557A">
        <w:rPr>
          <w:rFonts w:ascii="Bookman Old Style" w:hAnsi="Bookman Old Style" w:cs="Times New Roman"/>
          <w:sz w:val="28"/>
          <w:szCs w:val="28"/>
        </w:rPr>
        <w:t>from</w:t>
      </w:r>
      <w:proofErr w:type="gramEnd"/>
      <w:r w:rsidRPr="0027557A">
        <w:rPr>
          <w:rFonts w:ascii="Bookman Old Style" w:hAnsi="Bookman Old Style" w:cs="Times New Roman"/>
          <w:sz w:val="28"/>
          <w:szCs w:val="28"/>
        </w:rPr>
        <w:t xml:space="preserve"> the Truing Up for the period 2012-13.</w:t>
      </w:r>
    </w:p>
    <w:p w:rsidR="004D7BCB" w:rsidRPr="0027557A" w:rsidRDefault="004D7BCB" w:rsidP="003D3F55">
      <w:pPr>
        <w:pStyle w:val="ListParagraph"/>
        <w:numPr>
          <w:ilvl w:val="0"/>
          <w:numId w:val="29"/>
        </w:numPr>
        <w:jc w:val="both"/>
        <w:rPr>
          <w:rFonts w:ascii="Bookman Old Style" w:hAnsi="Bookman Old Style" w:cs="Times New Roman"/>
          <w:sz w:val="28"/>
          <w:szCs w:val="28"/>
        </w:rPr>
      </w:pPr>
      <w:r w:rsidRPr="0027557A">
        <w:rPr>
          <w:rFonts w:ascii="Bookman Old Style" w:hAnsi="Bookman Old Style" w:cs="Times New Roman"/>
          <w:sz w:val="28"/>
          <w:szCs w:val="28"/>
        </w:rPr>
        <w:t>Rent Payable on Office Building- The rent payable is not shown as Current Liability but charged to Corporation Current Account.</w:t>
      </w:r>
    </w:p>
    <w:p w:rsidR="004D7BCB" w:rsidRPr="0027557A" w:rsidRDefault="004D7BCB" w:rsidP="003D3F55">
      <w:pPr>
        <w:pStyle w:val="ListParagraph"/>
        <w:numPr>
          <w:ilvl w:val="0"/>
          <w:numId w:val="29"/>
        </w:numPr>
        <w:jc w:val="both"/>
        <w:rPr>
          <w:rFonts w:ascii="Bookman Old Style" w:hAnsi="Bookman Old Style" w:cs="Times New Roman"/>
          <w:sz w:val="28"/>
          <w:szCs w:val="28"/>
        </w:rPr>
      </w:pPr>
      <w:r w:rsidRPr="0027557A">
        <w:rPr>
          <w:rFonts w:ascii="Bookman Old Style" w:hAnsi="Bookman Old Style" w:cs="Times New Roman"/>
          <w:sz w:val="28"/>
          <w:szCs w:val="28"/>
        </w:rPr>
        <w:lastRenderedPageBreak/>
        <w:t>Electrical Installation on Office Building- As the building does not belongs to TCED the electrical installation to the building is not shown as an asset but charged to Corporation Current Account.</w:t>
      </w:r>
    </w:p>
    <w:p w:rsidR="00395AC1" w:rsidRPr="0027557A" w:rsidRDefault="0027557A" w:rsidP="003D3F55">
      <w:pPr>
        <w:pStyle w:val="ListParagraph"/>
        <w:numPr>
          <w:ilvl w:val="0"/>
          <w:numId w:val="29"/>
        </w:numPr>
        <w:jc w:val="both"/>
        <w:rPr>
          <w:rFonts w:ascii="Bookman Old Style" w:hAnsi="Bookman Old Style" w:cs="Times New Roman"/>
          <w:sz w:val="28"/>
          <w:szCs w:val="28"/>
        </w:rPr>
      </w:pPr>
      <w:r>
        <w:rPr>
          <w:rFonts w:ascii="Bookman Old Style" w:hAnsi="Bookman Old Style" w:cs="Times New Roman"/>
          <w:sz w:val="28"/>
          <w:szCs w:val="28"/>
        </w:rPr>
        <w:t xml:space="preserve"> </w:t>
      </w:r>
      <w:r w:rsidR="004D7BCB" w:rsidRPr="0027557A">
        <w:rPr>
          <w:rFonts w:ascii="Bookman Old Style" w:hAnsi="Bookman Old Style" w:cs="Times New Roman"/>
          <w:sz w:val="28"/>
          <w:szCs w:val="28"/>
        </w:rPr>
        <w:t>Street Lights and its R&amp;M - As the Street lights are only maintained by the TCED the additions to Streetlights cannot be capitalized. Hence its R&amp;M cannot be shown as expense. So these items are shown under Corporation Current Account.</w:t>
      </w:r>
    </w:p>
    <w:p w:rsidR="004D7BCB" w:rsidRPr="004D1314" w:rsidRDefault="002C7134"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2.3.7 </w:t>
      </w:r>
      <w:r w:rsidR="004D7BCB" w:rsidRPr="004D1314">
        <w:rPr>
          <w:rFonts w:ascii="Bookman Old Style" w:hAnsi="Bookman Old Style" w:cs="Times New Roman"/>
          <w:b/>
          <w:sz w:val="28"/>
          <w:szCs w:val="28"/>
        </w:rPr>
        <w:t>Consumer Contribution towards Capital Works</w:t>
      </w:r>
    </w:p>
    <w:p w:rsidR="004D7BCB" w:rsidRPr="002C7134" w:rsidRDefault="004D7BCB" w:rsidP="003D3F55">
      <w:pPr>
        <w:pStyle w:val="ListParagraph"/>
        <w:numPr>
          <w:ilvl w:val="0"/>
          <w:numId w:val="30"/>
        </w:numPr>
        <w:jc w:val="both"/>
        <w:rPr>
          <w:rFonts w:ascii="Bookman Old Style" w:hAnsi="Bookman Old Style" w:cs="Times New Roman"/>
          <w:sz w:val="28"/>
          <w:szCs w:val="28"/>
        </w:rPr>
      </w:pPr>
      <w:r w:rsidRPr="002C7134">
        <w:rPr>
          <w:rFonts w:ascii="Bookman Old Style" w:hAnsi="Bookman Old Style" w:cs="Times New Roman"/>
          <w:sz w:val="28"/>
          <w:szCs w:val="28"/>
        </w:rPr>
        <w:t>The opening balance of consumer contribution represents amount collected from consumers till 31</w:t>
      </w:r>
      <w:r w:rsidRPr="002C7134">
        <w:rPr>
          <w:rFonts w:ascii="Bookman Old Style" w:hAnsi="Bookman Old Style" w:cs="Times New Roman"/>
          <w:sz w:val="28"/>
          <w:szCs w:val="28"/>
          <w:vertAlign w:val="superscript"/>
        </w:rPr>
        <w:t>st</w:t>
      </w:r>
      <w:r w:rsidRPr="002C7134">
        <w:rPr>
          <w:rFonts w:ascii="Bookman Old Style" w:hAnsi="Bookman Old Style" w:cs="Times New Roman"/>
          <w:sz w:val="28"/>
          <w:szCs w:val="28"/>
        </w:rPr>
        <w:t xml:space="preserve"> March 2013 as contribution for capital works and OYEC .The opening balance of consumer contribution has been taken from the accounts filed for 2012-13 True  up petition .</w:t>
      </w:r>
    </w:p>
    <w:p w:rsidR="004D7BCB" w:rsidRPr="002C7134" w:rsidRDefault="004D7BCB" w:rsidP="003D3F55">
      <w:pPr>
        <w:pStyle w:val="ListParagraph"/>
        <w:numPr>
          <w:ilvl w:val="0"/>
          <w:numId w:val="30"/>
        </w:numPr>
        <w:tabs>
          <w:tab w:val="left" w:pos="1350"/>
        </w:tabs>
        <w:jc w:val="both"/>
        <w:rPr>
          <w:rFonts w:ascii="Bookman Old Style" w:hAnsi="Bookman Old Style" w:cs="Times New Roman"/>
          <w:sz w:val="28"/>
          <w:szCs w:val="28"/>
        </w:rPr>
      </w:pPr>
      <w:r w:rsidRPr="002C7134">
        <w:rPr>
          <w:rFonts w:ascii="Bookman Old Style" w:hAnsi="Bookman Old Style" w:cs="Times New Roman"/>
          <w:sz w:val="28"/>
          <w:szCs w:val="28"/>
        </w:rPr>
        <w:t>As per the accounting poli</w:t>
      </w:r>
      <w:r w:rsidR="00383A4F">
        <w:rPr>
          <w:rFonts w:ascii="Bookman Old Style" w:hAnsi="Bookman Old Style" w:cs="Times New Roman"/>
          <w:sz w:val="28"/>
          <w:szCs w:val="28"/>
        </w:rPr>
        <w:t>cy adopted from the year 2011-12</w:t>
      </w:r>
      <w:r w:rsidRPr="002C7134">
        <w:rPr>
          <w:rFonts w:ascii="Bookman Old Style" w:hAnsi="Bookman Old Style" w:cs="Times New Roman"/>
          <w:sz w:val="28"/>
          <w:szCs w:val="28"/>
        </w:rPr>
        <w:t xml:space="preserve"> ,consumer contribution that is attributable to specifically identifiable capital assets has been netted of against the cost of such capital assets. </w:t>
      </w:r>
    </w:p>
    <w:p w:rsidR="004D7BCB" w:rsidRPr="002C7134" w:rsidRDefault="004D7BCB" w:rsidP="003D3F55">
      <w:pPr>
        <w:pStyle w:val="ListParagraph"/>
        <w:numPr>
          <w:ilvl w:val="0"/>
          <w:numId w:val="30"/>
        </w:numPr>
        <w:jc w:val="both"/>
        <w:rPr>
          <w:rFonts w:ascii="Bookman Old Style" w:hAnsi="Bookman Old Style" w:cs="Times New Roman"/>
          <w:sz w:val="28"/>
          <w:szCs w:val="28"/>
        </w:rPr>
      </w:pPr>
      <w:r w:rsidRPr="002C7134">
        <w:rPr>
          <w:rFonts w:ascii="Bookman Old Style" w:hAnsi="Bookman Old Style" w:cs="Times New Roman"/>
          <w:sz w:val="28"/>
          <w:szCs w:val="28"/>
        </w:rPr>
        <w:t>Contribution received from consumers towards capital works, service connection (OYEC) and other purposes during the year is accounted as per the significant accounting policies and disclosures to the notes to the accounts.</w:t>
      </w:r>
    </w:p>
    <w:p w:rsidR="004D7BCB" w:rsidRPr="004D1314" w:rsidRDefault="002C7134" w:rsidP="004D7BCB">
      <w:pPr>
        <w:jc w:val="both"/>
        <w:rPr>
          <w:rFonts w:ascii="Bookman Old Style" w:hAnsi="Bookman Old Style" w:cs="Times New Roman"/>
          <w:b/>
          <w:sz w:val="28"/>
          <w:szCs w:val="28"/>
        </w:rPr>
      </w:pPr>
      <w:r>
        <w:rPr>
          <w:rFonts w:ascii="Bookman Old Style" w:hAnsi="Bookman Old Style" w:cs="Times New Roman"/>
          <w:b/>
          <w:sz w:val="28"/>
          <w:szCs w:val="28"/>
        </w:rPr>
        <w:t xml:space="preserve">2.3.8 </w:t>
      </w:r>
      <w:r w:rsidR="004D7BCB" w:rsidRPr="004D1314">
        <w:rPr>
          <w:rFonts w:ascii="Bookman Old Style" w:hAnsi="Bookman Old Style" w:cs="Times New Roman"/>
          <w:b/>
          <w:sz w:val="28"/>
          <w:szCs w:val="28"/>
        </w:rPr>
        <w:t>Security deposits</w:t>
      </w:r>
    </w:p>
    <w:p w:rsidR="004D7BCB" w:rsidRPr="002C7134" w:rsidRDefault="004D7BCB" w:rsidP="003D3F55">
      <w:pPr>
        <w:pStyle w:val="ListParagraph"/>
        <w:numPr>
          <w:ilvl w:val="0"/>
          <w:numId w:val="31"/>
        </w:numPr>
        <w:jc w:val="both"/>
        <w:rPr>
          <w:rFonts w:ascii="Bookman Old Style" w:hAnsi="Bookman Old Style" w:cs="Times New Roman"/>
          <w:sz w:val="28"/>
          <w:szCs w:val="28"/>
        </w:rPr>
      </w:pPr>
      <w:r w:rsidRPr="002C7134">
        <w:rPr>
          <w:rFonts w:ascii="Bookman Old Style" w:hAnsi="Bookman Old Style" w:cs="Times New Roman"/>
          <w:sz w:val="28"/>
          <w:szCs w:val="28"/>
        </w:rPr>
        <w:t>The opening balance of security deposits has been taken from the Truing up Petition</w:t>
      </w:r>
      <w:r w:rsidR="002C7134">
        <w:rPr>
          <w:rFonts w:ascii="Bookman Old Style" w:hAnsi="Bookman Old Style" w:cs="Times New Roman"/>
          <w:sz w:val="28"/>
          <w:szCs w:val="28"/>
        </w:rPr>
        <w:t xml:space="preserve"> </w:t>
      </w:r>
      <w:r w:rsidRPr="002C7134">
        <w:rPr>
          <w:rFonts w:ascii="Bookman Old Style" w:hAnsi="Bookman Old Style" w:cs="Times New Roman"/>
          <w:sz w:val="28"/>
          <w:szCs w:val="28"/>
        </w:rPr>
        <w:t>filed for 2012-13 true up petition.</w:t>
      </w:r>
    </w:p>
    <w:p w:rsidR="004D7BCB" w:rsidRPr="002C7134" w:rsidRDefault="004D7BCB" w:rsidP="003D3F55">
      <w:pPr>
        <w:pStyle w:val="ListParagraph"/>
        <w:numPr>
          <w:ilvl w:val="0"/>
          <w:numId w:val="31"/>
        </w:numPr>
        <w:jc w:val="both"/>
        <w:rPr>
          <w:rFonts w:ascii="Bookman Old Style" w:hAnsi="Bookman Old Style" w:cs="Times New Roman"/>
          <w:sz w:val="28"/>
          <w:szCs w:val="28"/>
        </w:rPr>
      </w:pPr>
      <w:r w:rsidRPr="002C7134">
        <w:rPr>
          <w:rFonts w:ascii="Bookman Old Style" w:hAnsi="Bookman Old Style" w:cs="Times New Roman"/>
          <w:sz w:val="28"/>
          <w:szCs w:val="28"/>
        </w:rPr>
        <w:t>Security Deposits received during the year only includes Security Deposits from Consumers.</w:t>
      </w:r>
    </w:p>
    <w:p w:rsidR="004D7BCB" w:rsidRPr="004D1314" w:rsidRDefault="002C7134" w:rsidP="00395AC1">
      <w:pPr>
        <w:jc w:val="both"/>
        <w:rPr>
          <w:rFonts w:ascii="Bookman Old Style" w:hAnsi="Bookman Old Style" w:cs="Times New Roman"/>
          <w:b/>
          <w:sz w:val="28"/>
          <w:szCs w:val="28"/>
        </w:rPr>
      </w:pPr>
      <w:r>
        <w:rPr>
          <w:rFonts w:ascii="Bookman Old Style" w:hAnsi="Bookman Old Style" w:cs="Times New Roman"/>
          <w:b/>
          <w:sz w:val="28"/>
          <w:szCs w:val="28"/>
        </w:rPr>
        <w:lastRenderedPageBreak/>
        <w:t xml:space="preserve">2.3.9 </w:t>
      </w:r>
      <w:r w:rsidR="004D7BCB" w:rsidRPr="004D1314">
        <w:rPr>
          <w:rFonts w:ascii="Bookman Old Style" w:hAnsi="Bookman Old Style" w:cs="Times New Roman"/>
          <w:b/>
          <w:sz w:val="28"/>
          <w:szCs w:val="28"/>
        </w:rPr>
        <w:t>Liability for Unpaid Interest on Security Deposit</w:t>
      </w:r>
    </w:p>
    <w:p w:rsidR="008350E7" w:rsidRPr="002C7134" w:rsidRDefault="004D7BCB" w:rsidP="003D3F55">
      <w:pPr>
        <w:pStyle w:val="ListParagraph"/>
        <w:numPr>
          <w:ilvl w:val="0"/>
          <w:numId w:val="32"/>
        </w:numPr>
        <w:jc w:val="both"/>
        <w:rPr>
          <w:rFonts w:ascii="Bookman Old Style" w:hAnsi="Bookman Old Style" w:cs="Times New Roman"/>
          <w:sz w:val="28"/>
          <w:szCs w:val="28"/>
        </w:rPr>
      </w:pPr>
      <w:r w:rsidRPr="002C7134">
        <w:rPr>
          <w:rFonts w:ascii="Bookman Old Style" w:hAnsi="Bookman Old Style" w:cs="Times New Roman"/>
          <w:sz w:val="28"/>
          <w:szCs w:val="28"/>
        </w:rPr>
        <w:t>Liability for unpaid interest (for the financial year 2013-14)has been recognized based on the difference between opening balance of” interest on security deposit accrued but not due” and the amount of interest actually paid during the year.</w:t>
      </w:r>
    </w:p>
    <w:p w:rsidR="004D7BCB" w:rsidRPr="004D1314" w:rsidRDefault="002C7134"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2.3.10 </w:t>
      </w:r>
      <w:r w:rsidR="004D7BCB" w:rsidRPr="004D1314">
        <w:rPr>
          <w:rFonts w:ascii="Bookman Old Style" w:hAnsi="Bookman Old Style" w:cs="Times New Roman"/>
          <w:b/>
          <w:sz w:val="28"/>
          <w:szCs w:val="28"/>
        </w:rPr>
        <w:t>Liability for Duties &amp; Surcharge</w:t>
      </w:r>
    </w:p>
    <w:p w:rsidR="008A6CF8" w:rsidRDefault="004D7BCB" w:rsidP="003D3F55">
      <w:pPr>
        <w:pStyle w:val="ListParagraph"/>
        <w:numPr>
          <w:ilvl w:val="0"/>
          <w:numId w:val="32"/>
        </w:numPr>
        <w:jc w:val="both"/>
        <w:rPr>
          <w:rFonts w:ascii="Bookman Old Style" w:hAnsi="Bookman Old Style" w:cs="Times New Roman"/>
          <w:sz w:val="28"/>
          <w:szCs w:val="28"/>
        </w:rPr>
      </w:pPr>
      <w:r w:rsidRPr="002C7134">
        <w:rPr>
          <w:rFonts w:ascii="Bookman Old Style" w:hAnsi="Bookman Old Style" w:cs="Times New Roman"/>
          <w:sz w:val="28"/>
          <w:szCs w:val="28"/>
        </w:rPr>
        <w:t>Duty payable under section 4 of the Kerala electricity duty act and surcharge (thermal/fuel and HT) payable is accounted for based on the energy billing fo</w:t>
      </w:r>
      <w:r w:rsidR="008A6CF8">
        <w:rPr>
          <w:rFonts w:ascii="Bookman Old Style" w:hAnsi="Bookman Old Style" w:cs="Times New Roman"/>
          <w:sz w:val="28"/>
          <w:szCs w:val="28"/>
        </w:rPr>
        <w:t xml:space="preserve">r the year. </w:t>
      </w:r>
    </w:p>
    <w:p w:rsidR="004D7BCB" w:rsidRPr="002C7134" w:rsidRDefault="008A6CF8" w:rsidP="003D3F55">
      <w:pPr>
        <w:pStyle w:val="ListParagraph"/>
        <w:numPr>
          <w:ilvl w:val="0"/>
          <w:numId w:val="32"/>
        </w:numPr>
        <w:jc w:val="both"/>
        <w:rPr>
          <w:rFonts w:ascii="Bookman Old Style" w:hAnsi="Bookman Old Style" w:cs="Times New Roman"/>
          <w:sz w:val="28"/>
          <w:szCs w:val="28"/>
        </w:rPr>
      </w:pPr>
      <w:r>
        <w:rPr>
          <w:rFonts w:ascii="Bookman Old Style" w:hAnsi="Bookman Old Style" w:cs="Times New Roman"/>
          <w:sz w:val="28"/>
          <w:szCs w:val="28"/>
        </w:rPr>
        <w:t>Liability for duty &amp; S</w:t>
      </w:r>
      <w:r w:rsidR="004D7BCB" w:rsidRPr="002C7134">
        <w:rPr>
          <w:rFonts w:ascii="Bookman Old Style" w:hAnsi="Bookman Old Style" w:cs="Times New Roman"/>
          <w:sz w:val="28"/>
          <w:szCs w:val="28"/>
        </w:rPr>
        <w:t>urcharge represents the difference between duties and surcharge payable (based on energy billing) and actual cash remittance towards settlement of duties and surcharge liability. Opening balance for duties and surcharge is based on the account filed for the 2012-13 true up petition.</w:t>
      </w:r>
    </w:p>
    <w:p w:rsidR="001C1588" w:rsidRDefault="004D7BCB" w:rsidP="00C8595C">
      <w:pPr>
        <w:pStyle w:val="ListParagraph"/>
        <w:numPr>
          <w:ilvl w:val="0"/>
          <w:numId w:val="32"/>
        </w:numPr>
        <w:tabs>
          <w:tab w:val="left" w:pos="709"/>
        </w:tabs>
        <w:jc w:val="both"/>
        <w:rPr>
          <w:rFonts w:ascii="Bookman Old Style" w:hAnsi="Bookman Old Style" w:cs="Times New Roman"/>
          <w:sz w:val="28"/>
          <w:szCs w:val="28"/>
        </w:rPr>
      </w:pPr>
      <w:r w:rsidRPr="002C7134">
        <w:rPr>
          <w:rFonts w:ascii="Bookman Old Style" w:hAnsi="Bookman Old Style" w:cs="Times New Roman"/>
          <w:sz w:val="28"/>
          <w:szCs w:val="28"/>
        </w:rPr>
        <w:t>During the year an additi</w:t>
      </w:r>
      <w:r w:rsidR="0072289C" w:rsidRPr="002C7134">
        <w:rPr>
          <w:rFonts w:ascii="Bookman Old Style" w:hAnsi="Bookman Old Style" w:cs="Times New Roman"/>
          <w:sz w:val="28"/>
          <w:szCs w:val="28"/>
        </w:rPr>
        <w:t xml:space="preserve">onal liability of Rs.7.52 </w:t>
      </w:r>
      <w:proofErr w:type="spellStart"/>
      <w:r w:rsidR="0072289C" w:rsidRPr="002C7134">
        <w:rPr>
          <w:rFonts w:ascii="Bookman Old Style" w:hAnsi="Bookman Old Style" w:cs="Times New Roman"/>
          <w:sz w:val="28"/>
          <w:szCs w:val="28"/>
        </w:rPr>
        <w:t>Lakhs</w:t>
      </w:r>
      <w:proofErr w:type="spellEnd"/>
      <w:r w:rsidRPr="002C7134">
        <w:rPr>
          <w:rFonts w:ascii="Bookman Old Style" w:hAnsi="Bookman Old Style" w:cs="Times New Roman"/>
          <w:sz w:val="28"/>
          <w:szCs w:val="28"/>
        </w:rPr>
        <w:t xml:space="preserve"> has incurred because of Revenue Recovery Action from the side of Govt. (10/11/2014, E4 (B) – 5341/13)</w:t>
      </w:r>
      <w:r w:rsidR="00350D5A" w:rsidRPr="002C7134">
        <w:rPr>
          <w:rFonts w:ascii="Bookman Old Style" w:hAnsi="Bookman Old Style" w:cs="Times New Roman"/>
          <w:sz w:val="28"/>
          <w:szCs w:val="28"/>
        </w:rPr>
        <w:t xml:space="preserve"> as part of Sec 4</w:t>
      </w:r>
      <w:r w:rsidR="00C8595C">
        <w:rPr>
          <w:rFonts w:ascii="Bookman Old Style" w:hAnsi="Bookman Old Style" w:cs="Times New Roman"/>
          <w:sz w:val="28"/>
          <w:szCs w:val="28"/>
        </w:rPr>
        <w:t>.</w:t>
      </w:r>
    </w:p>
    <w:p w:rsidR="00C8595C" w:rsidRPr="00C8595C" w:rsidRDefault="00C8595C" w:rsidP="00C8595C">
      <w:pPr>
        <w:pStyle w:val="ListParagraph"/>
        <w:tabs>
          <w:tab w:val="left" w:pos="709"/>
        </w:tabs>
        <w:ind w:left="1316"/>
        <w:jc w:val="both"/>
        <w:rPr>
          <w:rFonts w:ascii="Bookman Old Style" w:hAnsi="Bookman Old Style" w:cs="Times New Roman"/>
          <w:sz w:val="28"/>
          <w:szCs w:val="28"/>
        </w:rPr>
      </w:pPr>
    </w:p>
    <w:p w:rsidR="00C8595C" w:rsidRDefault="004D7BCB" w:rsidP="00C8595C">
      <w:pPr>
        <w:pStyle w:val="ListParagraph"/>
        <w:numPr>
          <w:ilvl w:val="2"/>
          <w:numId w:val="33"/>
        </w:numPr>
        <w:jc w:val="both"/>
        <w:rPr>
          <w:rFonts w:ascii="Bookman Old Style" w:hAnsi="Bookman Old Style" w:cs="Times New Roman"/>
          <w:b/>
          <w:bCs/>
          <w:sz w:val="28"/>
          <w:szCs w:val="28"/>
        </w:rPr>
      </w:pPr>
      <w:r w:rsidRPr="002C7134">
        <w:rPr>
          <w:rFonts w:ascii="Bookman Old Style" w:hAnsi="Bookman Old Style" w:cs="Times New Roman"/>
          <w:b/>
          <w:bCs/>
          <w:sz w:val="28"/>
          <w:szCs w:val="28"/>
        </w:rPr>
        <w:t>EMD</w:t>
      </w:r>
    </w:p>
    <w:p w:rsidR="00C8595C" w:rsidRPr="00C8595C" w:rsidRDefault="00C8595C" w:rsidP="00C8595C">
      <w:pPr>
        <w:pStyle w:val="ListParagraph"/>
        <w:ind w:left="960"/>
        <w:jc w:val="both"/>
        <w:rPr>
          <w:rFonts w:ascii="Bookman Old Style" w:hAnsi="Bookman Old Style" w:cs="Times New Roman"/>
          <w:b/>
          <w:bCs/>
          <w:sz w:val="28"/>
          <w:szCs w:val="28"/>
        </w:rPr>
      </w:pPr>
    </w:p>
    <w:p w:rsidR="004D7BCB" w:rsidRPr="002C7134" w:rsidRDefault="004D7BCB" w:rsidP="003D3F55">
      <w:pPr>
        <w:pStyle w:val="ListParagraph"/>
        <w:numPr>
          <w:ilvl w:val="0"/>
          <w:numId w:val="34"/>
        </w:numPr>
        <w:ind w:left="1350"/>
        <w:jc w:val="both"/>
        <w:rPr>
          <w:rFonts w:ascii="Bookman Old Style" w:hAnsi="Bookman Old Style" w:cs="Times New Roman"/>
          <w:sz w:val="28"/>
          <w:szCs w:val="28"/>
        </w:rPr>
      </w:pPr>
      <w:r w:rsidRPr="002C7134">
        <w:rPr>
          <w:rFonts w:ascii="Bookman Old Style" w:hAnsi="Bookman Old Style" w:cs="Times New Roman"/>
          <w:sz w:val="28"/>
          <w:szCs w:val="28"/>
        </w:rPr>
        <w:t>Opening balance for the EMD/SD Contractors are as per the account filed for the 2012-13 true up petition.</w:t>
      </w:r>
    </w:p>
    <w:p w:rsidR="004D7BCB" w:rsidRPr="001C1588" w:rsidRDefault="004D7BCB" w:rsidP="003D3F55">
      <w:pPr>
        <w:pStyle w:val="ListParagraph"/>
        <w:numPr>
          <w:ilvl w:val="0"/>
          <w:numId w:val="34"/>
        </w:numPr>
        <w:ind w:left="1350"/>
        <w:jc w:val="both"/>
        <w:rPr>
          <w:rFonts w:ascii="Bookman Old Style" w:hAnsi="Bookman Old Style" w:cs="Times New Roman"/>
          <w:sz w:val="28"/>
          <w:szCs w:val="28"/>
        </w:rPr>
      </w:pPr>
      <w:r w:rsidRPr="001C1588">
        <w:rPr>
          <w:rFonts w:ascii="Bookman Old Style" w:hAnsi="Bookman Old Style" w:cs="Times New Roman"/>
          <w:sz w:val="28"/>
          <w:szCs w:val="28"/>
        </w:rPr>
        <w:t>EMD during the year includes the collection and remittance to the vendors.</w:t>
      </w:r>
    </w:p>
    <w:p w:rsidR="004D7BCB" w:rsidRPr="004D1314" w:rsidRDefault="001C1588" w:rsidP="004D7BCB">
      <w:pPr>
        <w:ind w:left="720" w:hanging="720"/>
        <w:jc w:val="both"/>
        <w:rPr>
          <w:rFonts w:ascii="Bookman Old Style" w:hAnsi="Bookman Old Style" w:cs="Times New Roman"/>
          <w:b/>
          <w:bCs/>
          <w:sz w:val="28"/>
          <w:szCs w:val="28"/>
        </w:rPr>
      </w:pPr>
      <w:r>
        <w:rPr>
          <w:rFonts w:ascii="Bookman Old Style" w:hAnsi="Bookman Old Style" w:cs="Times New Roman"/>
          <w:b/>
          <w:bCs/>
          <w:sz w:val="28"/>
          <w:szCs w:val="28"/>
        </w:rPr>
        <w:t xml:space="preserve">2.3.12 </w:t>
      </w:r>
      <w:r w:rsidR="004D7BCB" w:rsidRPr="004D1314">
        <w:rPr>
          <w:rFonts w:ascii="Bookman Old Style" w:hAnsi="Bookman Old Style" w:cs="Times New Roman"/>
          <w:b/>
          <w:bCs/>
          <w:sz w:val="28"/>
          <w:szCs w:val="28"/>
        </w:rPr>
        <w:t>Sundry creditors/provisions</w:t>
      </w:r>
    </w:p>
    <w:p w:rsidR="004D7BCB" w:rsidRPr="001C1588" w:rsidRDefault="001C1588" w:rsidP="003D3F55">
      <w:pPr>
        <w:pStyle w:val="ListParagraph"/>
        <w:numPr>
          <w:ilvl w:val="0"/>
          <w:numId w:val="35"/>
        </w:numPr>
        <w:tabs>
          <w:tab w:val="left" w:pos="1080"/>
          <w:tab w:val="left" w:pos="1350"/>
          <w:tab w:val="left" w:pos="1440"/>
        </w:tabs>
        <w:ind w:left="1350"/>
        <w:jc w:val="both"/>
        <w:rPr>
          <w:rFonts w:ascii="Bookman Old Style" w:hAnsi="Bookman Old Style" w:cs="Times New Roman"/>
          <w:sz w:val="28"/>
          <w:szCs w:val="28"/>
        </w:rPr>
      </w:pPr>
      <w:r>
        <w:rPr>
          <w:rFonts w:ascii="Bookman Old Style" w:hAnsi="Bookman Old Style" w:cs="Times New Roman"/>
          <w:sz w:val="28"/>
          <w:szCs w:val="28"/>
        </w:rPr>
        <w:t xml:space="preserve"> </w:t>
      </w:r>
      <w:r w:rsidR="004D7BCB" w:rsidRPr="001C1588">
        <w:rPr>
          <w:rFonts w:ascii="Bookman Old Style" w:hAnsi="Bookman Old Style" w:cs="Times New Roman"/>
          <w:sz w:val="28"/>
          <w:szCs w:val="28"/>
        </w:rPr>
        <w:t xml:space="preserve">To  the extent of information available with TCED, accrual adjustments has been made on      the respective </w:t>
      </w:r>
      <w:r w:rsidR="004D7BCB" w:rsidRPr="001C1588">
        <w:rPr>
          <w:rFonts w:ascii="Bookman Old Style" w:hAnsi="Bookman Old Style" w:cs="Times New Roman"/>
          <w:sz w:val="28"/>
          <w:szCs w:val="28"/>
        </w:rPr>
        <w:lastRenderedPageBreak/>
        <w:t>expenditure accounts and corresponding liability</w:t>
      </w:r>
      <w:r w:rsidR="004D7BCB" w:rsidRPr="001C1588">
        <w:rPr>
          <w:rFonts w:ascii="Bookman Old Style" w:hAnsi="Bookman Old Style" w:cs="Times New Roman"/>
          <w:b/>
          <w:sz w:val="28"/>
          <w:szCs w:val="28"/>
        </w:rPr>
        <w:t>/</w:t>
      </w:r>
      <w:r w:rsidR="004D7BCB" w:rsidRPr="001C1588">
        <w:rPr>
          <w:rFonts w:ascii="Bookman Old Style" w:hAnsi="Bookman Old Style" w:cs="Times New Roman"/>
          <w:sz w:val="28"/>
          <w:szCs w:val="28"/>
        </w:rPr>
        <w:t>provision has been shown in balance sheet.</w:t>
      </w:r>
    </w:p>
    <w:p w:rsidR="004D7BCB" w:rsidRPr="004D1314" w:rsidRDefault="00FE3490" w:rsidP="00FE3490">
      <w:pPr>
        <w:ind w:left="1080" w:hanging="1080"/>
        <w:jc w:val="both"/>
        <w:rPr>
          <w:rFonts w:ascii="Bookman Old Style" w:hAnsi="Bookman Old Style" w:cs="Times New Roman"/>
          <w:b/>
          <w:sz w:val="28"/>
          <w:szCs w:val="28"/>
        </w:rPr>
      </w:pPr>
      <w:r>
        <w:rPr>
          <w:rFonts w:ascii="Bookman Old Style" w:hAnsi="Bookman Old Style" w:cs="Times New Roman"/>
          <w:b/>
          <w:sz w:val="28"/>
          <w:szCs w:val="28"/>
        </w:rPr>
        <w:t xml:space="preserve">2.3.13 </w:t>
      </w:r>
      <w:r w:rsidR="004D7BCB" w:rsidRPr="004D1314">
        <w:rPr>
          <w:rFonts w:ascii="Bookman Old Style" w:hAnsi="Bookman Old Style" w:cs="Times New Roman"/>
          <w:b/>
          <w:sz w:val="28"/>
          <w:szCs w:val="28"/>
        </w:rPr>
        <w:t>Opening balance of fixed assets and accumulated depreciation</w:t>
      </w:r>
    </w:p>
    <w:p w:rsidR="004D7BCB" w:rsidRPr="00CA6676" w:rsidRDefault="004D7BCB" w:rsidP="003D3F55">
      <w:pPr>
        <w:pStyle w:val="ListParagraph"/>
        <w:numPr>
          <w:ilvl w:val="0"/>
          <w:numId w:val="35"/>
        </w:numPr>
        <w:tabs>
          <w:tab w:val="left" w:pos="1170"/>
          <w:tab w:val="left" w:pos="1350"/>
        </w:tabs>
        <w:jc w:val="both"/>
        <w:rPr>
          <w:rFonts w:ascii="Bookman Old Style" w:hAnsi="Bookman Old Style" w:cs="Times New Roman"/>
          <w:sz w:val="28"/>
          <w:szCs w:val="28"/>
        </w:rPr>
      </w:pPr>
      <w:r w:rsidRPr="00CA6676">
        <w:rPr>
          <w:rFonts w:ascii="Bookman Old Style" w:hAnsi="Bookman Old Style" w:cs="Times New Roman"/>
          <w:sz w:val="28"/>
          <w:szCs w:val="28"/>
        </w:rPr>
        <w:t>The fixed asset schedule included in the 2012-13 True Up petition has to be taken as the starting base. But there rises a difference in the schedule with the Fixed Asset Register. As the balance in the register is derived after the scrutiny and the adjustment of Consumer Contribution the Fixed Asset Register was taken as the base for Fixed Asset Schedule.</w:t>
      </w:r>
    </w:p>
    <w:p w:rsidR="004D7BCB" w:rsidRPr="00CA6676" w:rsidRDefault="004D7BCB" w:rsidP="003D3F55">
      <w:pPr>
        <w:pStyle w:val="ListParagraph"/>
        <w:numPr>
          <w:ilvl w:val="0"/>
          <w:numId w:val="35"/>
        </w:numPr>
        <w:tabs>
          <w:tab w:val="left" w:pos="1170"/>
          <w:tab w:val="left" w:pos="1350"/>
        </w:tabs>
        <w:jc w:val="both"/>
        <w:rPr>
          <w:rFonts w:ascii="Bookman Old Style" w:hAnsi="Bookman Old Style" w:cs="Times New Roman"/>
          <w:sz w:val="28"/>
          <w:szCs w:val="28"/>
        </w:rPr>
      </w:pPr>
      <w:r w:rsidRPr="00CA6676">
        <w:rPr>
          <w:rFonts w:ascii="Bookman Old Style" w:hAnsi="Bookman Old Style" w:cs="Times New Roman"/>
          <w:sz w:val="28"/>
          <w:szCs w:val="28"/>
        </w:rPr>
        <w:t>The opening balance of accumulated depreciation is also from the Fixed Asset Register due to the aforementioned reason. Rates used for incremental depreciation and any other adjustments have been disclosed in the significant accounting policies and notes to accounts.</w:t>
      </w:r>
    </w:p>
    <w:p w:rsidR="004D7BCB" w:rsidRPr="004D1314" w:rsidRDefault="00CA6676"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2.3.14 </w:t>
      </w:r>
      <w:r w:rsidR="004D7BCB" w:rsidRPr="004D1314">
        <w:rPr>
          <w:rFonts w:ascii="Bookman Old Style" w:hAnsi="Bookman Old Style" w:cs="Times New Roman"/>
          <w:b/>
          <w:sz w:val="28"/>
          <w:szCs w:val="28"/>
        </w:rPr>
        <w:t>Fixed Assets capitalized during the Year</w:t>
      </w:r>
    </w:p>
    <w:p w:rsidR="004D7BCB" w:rsidRPr="00CA6676" w:rsidRDefault="004D7BCB" w:rsidP="003D3F55">
      <w:pPr>
        <w:pStyle w:val="ListParagraph"/>
        <w:numPr>
          <w:ilvl w:val="0"/>
          <w:numId w:val="36"/>
        </w:numPr>
        <w:jc w:val="both"/>
        <w:rPr>
          <w:rFonts w:ascii="Bookman Old Style" w:hAnsi="Bookman Old Style" w:cs="Times New Roman"/>
          <w:sz w:val="28"/>
          <w:szCs w:val="28"/>
        </w:rPr>
      </w:pPr>
      <w:r w:rsidRPr="00CA6676">
        <w:rPr>
          <w:rFonts w:ascii="Bookman Old Style" w:hAnsi="Bookman Old Style" w:cs="Times New Roman"/>
          <w:sz w:val="28"/>
          <w:szCs w:val="28"/>
        </w:rPr>
        <w:t>Capitalization during the year has been done on the following basis</w:t>
      </w:r>
      <w:r w:rsidR="00CA6676">
        <w:rPr>
          <w:rFonts w:ascii="Bookman Old Style" w:hAnsi="Bookman Old Style" w:cs="Times New Roman"/>
          <w:sz w:val="28"/>
          <w:szCs w:val="28"/>
        </w:rPr>
        <w:t>;</w:t>
      </w:r>
    </w:p>
    <w:p w:rsidR="004D7BCB" w:rsidRPr="00CA6676" w:rsidRDefault="004D7BCB" w:rsidP="003D3F55">
      <w:pPr>
        <w:pStyle w:val="ListParagraph"/>
        <w:numPr>
          <w:ilvl w:val="0"/>
          <w:numId w:val="37"/>
        </w:numPr>
        <w:jc w:val="both"/>
        <w:rPr>
          <w:rFonts w:ascii="Bookman Old Style" w:hAnsi="Bookman Old Style" w:cs="Times New Roman"/>
          <w:sz w:val="28"/>
          <w:szCs w:val="28"/>
        </w:rPr>
      </w:pPr>
      <w:r w:rsidRPr="00CA6676">
        <w:rPr>
          <w:rFonts w:ascii="Bookman Old Style" w:hAnsi="Bookman Old Style" w:cs="Times New Roman"/>
          <w:sz w:val="28"/>
          <w:szCs w:val="28"/>
        </w:rPr>
        <w:t>Major Capital Works for which details of assets, their cost and date of commissioning was capitalized as per their date of commissioning.</w:t>
      </w:r>
    </w:p>
    <w:p w:rsidR="004D7BCB" w:rsidRPr="00CA6676" w:rsidRDefault="004D7BCB" w:rsidP="003D3F55">
      <w:pPr>
        <w:pStyle w:val="ListParagraph"/>
        <w:numPr>
          <w:ilvl w:val="0"/>
          <w:numId w:val="37"/>
        </w:numPr>
        <w:jc w:val="both"/>
        <w:rPr>
          <w:rFonts w:ascii="Bookman Old Style" w:hAnsi="Bookman Old Style" w:cs="Times New Roman"/>
          <w:sz w:val="28"/>
          <w:szCs w:val="28"/>
        </w:rPr>
      </w:pPr>
      <w:r w:rsidRPr="00CA6676">
        <w:rPr>
          <w:rFonts w:ascii="Bookman Old Style" w:hAnsi="Bookman Old Style" w:cs="Times New Roman"/>
          <w:sz w:val="28"/>
          <w:szCs w:val="28"/>
        </w:rPr>
        <w:t>Purchase Basis – Other Capital item which belong to the Distribution Network (i.e. Transformers, Meter and Poles etc.) have been capitalized on the basis of purchase.</w:t>
      </w:r>
    </w:p>
    <w:p w:rsidR="004D7BCB" w:rsidRPr="004D1314" w:rsidRDefault="004D7BCB" w:rsidP="003D3F55">
      <w:pPr>
        <w:pStyle w:val="ListParagraph"/>
        <w:numPr>
          <w:ilvl w:val="0"/>
          <w:numId w:val="37"/>
        </w:numPr>
        <w:jc w:val="both"/>
        <w:rPr>
          <w:rFonts w:ascii="Bookman Old Style" w:hAnsi="Bookman Old Style" w:cs="Times New Roman"/>
          <w:sz w:val="28"/>
          <w:szCs w:val="28"/>
        </w:rPr>
      </w:pPr>
      <w:r w:rsidRPr="004D1314">
        <w:rPr>
          <w:rFonts w:ascii="Bookman Old Style" w:hAnsi="Bookman Old Style" w:cs="Times New Roman"/>
          <w:sz w:val="28"/>
          <w:szCs w:val="28"/>
        </w:rPr>
        <w:t>Store Issues basis – Other items which can be used for Repairs &amp; Maintenance works as well as Capital works are capitalized based on the purpose for which they were issued from  Stores i.e. they are capitalized only when the Stores issues for such items are for the purpose of Capital Works.</w:t>
      </w:r>
    </w:p>
    <w:p w:rsidR="004D7BCB" w:rsidRPr="00CA6676" w:rsidRDefault="004D7BCB" w:rsidP="003D3F55">
      <w:pPr>
        <w:pStyle w:val="ListParagraph"/>
        <w:numPr>
          <w:ilvl w:val="0"/>
          <w:numId w:val="36"/>
        </w:numPr>
        <w:jc w:val="both"/>
        <w:rPr>
          <w:rFonts w:ascii="Bookman Old Style" w:hAnsi="Bookman Old Style" w:cs="Times New Roman"/>
          <w:sz w:val="28"/>
          <w:szCs w:val="28"/>
        </w:rPr>
      </w:pPr>
      <w:r w:rsidRPr="00CA6676">
        <w:rPr>
          <w:rFonts w:ascii="Bookman Old Style" w:hAnsi="Bookman Old Style" w:cs="Times New Roman"/>
          <w:sz w:val="28"/>
          <w:szCs w:val="28"/>
        </w:rPr>
        <w:lastRenderedPageBreak/>
        <w:t xml:space="preserve">Amount of Consumer Contribution received for specifically identifiable Capital Assets is netted off against the cost of such Capital Assets. </w:t>
      </w:r>
    </w:p>
    <w:p w:rsidR="004D7BCB" w:rsidRPr="00CA6676" w:rsidRDefault="004D7BCB" w:rsidP="003D3F55">
      <w:pPr>
        <w:pStyle w:val="ListParagraph"/>
        <w:numPr>
          <w:ilvl w:val="0"/>
          <w:numId w:val="36"/>
        </w:numPr>
        <w:jc w:val="both"/>
        <w:rPr>
          <w:rFonts w:ascii="Bookman Old Style" w:hAnsi="Bookman Old Style" w:cs="Times New Roman"/>
          <w:sz w:val="28"/>
          <w:szCs w:val="28"/>
        </w:rPr>
      </w:pPr>
      <w:r w:rsidRPr="00CA6676">
        <w:rPr>
          <w:rFonts w:ascii="Bookman Old Style" w:hAnsi="Bookman Old Style" w:cs="Times New Roman"/>
          <w:sz w:val="28"/>
          <w:szCs w:val="28"/>
        </w:rPr>
        <w:t>As the accounts are based on accrual basis the amount payable to the suppliers of the fixed asset have been recorded by the ledger Purchase Bill Pending Payment Account.</w:t>
      </w:r>
    </w:p>
    <w:p w:rsidR="004D7BCB" w:rsidRPr="004D1314" w:rsidRDefault="00E1372A" w:rsidP="004D7BCB">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2.3.15 </w:t>
      </w:r>
      <w:r w:rsidR="004D7BCB" w:rsidRPr="004D1314">
        <w:rPr>
          <w:rFonts w:ascii="Bookman Old Style" w:hAnsi="Bookman Old Style" w:cs="Times New Roman"/>
          <w:b/>
          <w:sz w:val="28"/>
          <w:szCs w:val="28"/>
        </w:rPr>
        <w:t>Capital Work in Progress</w:t>
      </w:r>
    </w:p>
    <w:p w:rsidR="00E1372A" w:rsidRPr="00C8595C" w:rsidRDefault="004D7BCB" w:rsidP="00E1372A">
      <w:pPr>
        <w:pStyle w:val="ListParagraph"/>
        <w:numPr>
          <w:ilvl w:val="0"/>
          <w:numId w:val="38"/>
        </w:numPr>
        <w:jc w:val="both"/>
        <w:rPr>
          <w:rFonts w:ascii="Bookman Old Style" w:hAnsi="Bookman Old Style" w:cs="Times New Roman"/>
          <w:sz w:val="28"/>
          <w:szCs w:val="28"/>
        </w:rPr>
      </w:pPr>
      <w:r w:rsidRPr="00383A4F">
        <w:rPr>
          <w:rFonts w:ascii="Bookman Old Style" w:hAnsi="Bookman Old Style" w:cs="Times New Roman"/>
          <w:sz w:val="28"/>
          <w:szCs w:val="28"/>
        </w:rPr>
        <w:t>Neither further addition nor completion of work was accomplished.</w:t>
      </w:r>
    </w:p>
    <w:p w:rsidR="00E1372A" w:rsidRPr="00C8595C" w:rsidRDefault="00E1372A" w:rsidP="00E1372A">
      <w:pPr>
        <w:jc w:val="both"/>
        <w:rPr>
          <w:rFonts w:ascii="Bookman Old Style" w:hAnsi="Bookman Old Style" w:cs="Times New Roman"/>
          <w:sz w:val="32"/>
          <w:szCs w:val="28"/>
        </w:rPr>
      </w:pPr>
    </w:p>
    <w:p w:rsidR="004D7BCB" w:rsidRPr="00C8595C" w:rsidRDefault="004D7BCB" w:rsidP="004D7BCB">
      <w:pPr>
        <w:ind w:left="720" w:hanging="720"/>
        <w:jc w:val="both"/>
        <w:rPr>
          <w:rFonts w:ascii="Bookman Old Style" w:hAnsi="Bookman Old Style" w:cs="Times New Roman"/>
          <w:b/>
          <w:sz w:val="36"/>
          <w:szCs w:val="28"/>
        </w:rPr>
      </w:pPr>
      <w:r w:rsidRPr="00C8595C">
        <w:rPr>
          <w:rFonts w:ascii="Bookman Old Style" w:hAnsi="Bookman Old Style" w:cs="Times New Roman"/>
          <w:b/>
          <w:sz w:val="36"/>
          <w:szCs w:val="28"/>
        </w:rPr>
        <w:t xml:space="preserve">2.4   </w:t>
      </w:r>
      <w:r w:rsidRPr="00C8595C">
        <w:rPr>
          <w:rFonts w:ascii="Bookman Old Style" w:hAnsi="Bookman Old Style" w:cs="Times New Roman"/>
          <w:b/>
          <w:sz w:val="36"/>
          <w:szCs w:val="28"/>
          <w:u w:val="single"/>
        </w:rPr>
        <w:t xml:space="preserve"> Conclusion</w:t>
      </w:r>
    </w:p>
    <w:p w:rsidR="004D7BCB" w:rsidRPr="00E1372A" w:rsidRDefault="004D7BCB" w:rsidP="003D3F55">
      <w:pPr>
        <w:pStyle w:val="ListParagraph"/>
        <w:numPr>
          <w:ilvl w:val="0"/>
          <w:numId w:val="39"/>
        </w:numPr>
        <w:jc w:val="both"/>
        <w:rPr>
          <w:rFonts w:ascii="Bookman Old Style" w:hAnsi="Bookman Old Style" w:cs="Times New Roman"/>
          <w:sz w:val="28"/>
          <w:szCs w:val="28"/>
        </w:rPr>
      </w:pPr>
      <w:r w:rsidRPr="00E1372A">
        <w:rPr>
          <w:rFonts w:ascii="Bookman Old Style" w:hAnsi="Bookman Old Style" w:cs="Times New Roman"/>
          <w:sz w:val="28"/>
          <w:szCs w:val="28"/>
        </w:rPr>
        <w:t>To conclude TCED has taken very systematic and detailed exercise to review the balances in their opening balance as on 1st April 2013, TCED has also carried out an overall scrutiny of same to ensure fair presentation of its financial performance and financial position</w:t>
      </w:r>
    </w:p>
    <w:p w:rsidR="004D7BCB" w:rsidRPr="00E1372A" w:rsidRDefault="004D7BCB" w:rsidP="003D3F55">
      <w:pPr>
        <w:pStyle w:val="ListParagraph"/>
        <w:numPr>
          <w:ilvl w:val="0"/>
          <w:numId w:val="39"/>
        </w:numPr>
        <w:jc w:val="both"/>
        <w:rPr>
          <w:rFonts w:ascii="Bookman Old Style" w:hAnsi="Bookman Old Style" w:cs="Times New Roman"/>
          <w:sz w:val="28"/>
          <w:szCs w:val="28"/>
        </w:rPr>
      </w:pPr>
      <w:r w:rsidRPr="00E1372A">
        <w:rPr>
          <w:rFonts w:ascii="Bookman Old Style" w:hAnsi="Bookman Old Style" w:cs="Times New Roman"/>
          <w:sz w:val="28"/>
          <w:szCs w:val="28"/>
        </w:rPr>
        <w:t>With the objective of making adequate disclosures on the basis followed and adjustments made in preparation of accounts, notes to accounts have been appended.</w:t>
      </w:r>
    </w:p>
    <w:p w:rsidR="00C04750" w:rsidRDefault="00C04750" w:rsidP="00633702">
      <w:pPr>
        <w:ind w:left="360"/>
        <w:jc w:val="lowKashida"/>
        <w:rPr>
          <w:rFonts w:ascii="Bookman Old Style" w:hAnsi="Bookman Old Style" w:cs="Aharoni"/>
          <w:b/>
          <w:bCs/>
          <w:sz w:val="28"/>
          <w:szCs w:val="28"/>
        </w:rPr>
      </w:pPr>
    </w:p>
    <w:p w:rsidR="00383A4F" w:rsidRDefault="00383A4F" w:rsidP="00633702">
      <w:pPr>
        <w:ind w:left="360"/>
        <w:jc w:val="lowKashida"/>
        <w:rPr>
          <w:rFonts w:ascii="Bookman Old Style" w:hAnsi="Bookman Old Style" w:cs="Aharoni"/>
          <w:b/>
          <w:bCs/>
          <w:sz w:val="28"/>
          <w:szCs w:val="28"/>
        </w:rPr>
      </w:pPr>
    </w:p>
    <w:p w:rsidR="00383A4F" w:rsidRDefault="00383A4F" w:rsidP="00633702">
      <w:pPr>
        <w:ind w:left="360"/>
        <w:jc w:val="lowKashida"/>
        <w:rPr>
          <w:rFonts w:ascii="Bookman Old Style" w:hAnsi="Bookman Old Style" w:cs="Aharoni"/>
          <w:b/>
          <w:bCs/>
          <w:sz w:val="28"/>
          <w:szCs w:val="28"/>
        </w:rPr>
      </w:pPr>
    </w:p>
    <w:p w:rsidR="00383A4F" w:rsidRDefault="00383A4F" w:rsidP="00633702">
      <w:pPr>
        <w:ind w:left="360"/>
        <w:jc w:val="lowKashida"/>
        <w:rPr>
          <w:rFonts w:ascii="Bookman Old Style" w:hAnsi="Bookman Old Style" w:cs="Aharoni"/>
          <w:b/>
          <w:bCs/>
          <w:sz w:val="28"/>
          <w:szCs w:val="28"/>
        </w:rPr>
      </w:pPr>
    </w:p>
    <w:p w:rsidR="00383A4F" w:rsidRDefault="00383A4F" w:rsidP="00633702">
      <w:pPr>
        <w:ind w:left="360"/>
        <w:jc w:val="lowKashida"/>
        <w:rPr>
          <w:rFonts w:ascii="Bookman Old Style" w:hAnsi="Bookman Old Style" w:cs="Aharoni"/>
          <w:b/>
          <w:bCs/>
          <w:sz w:val="28"/>
          <w:szCs w:val="28"/>
        </w:rPr>
      </w:pPr>
    </w:p>
    <w:p w:rsidR="00383A4F" w:rsidRDefault="00383A4F" w:rsidP="00633702">
      <w:pPr>
        <w:ind w:left="360"/>
        <w:jc w:val="lowKashida"/>
        <w:rPr>
          <w:rFonts w:ascii="Bookman Old Style" w:hAnsi="Bookman Old Style" w:cs="Aharoni"/>
          <w:b/>
          <w:bCs/>
          <w:sz w:val="28"/>
          <w:szCs w:val="28"/>
        </w:rPr>
      </w:pPr>
    </w:p>
    <w:p w:rsidR="00383A4F" w:rsidRPr="004D1314" w:rsidRDefault="00383A4F" w:rsidP="00633702">
      <w:pPr>
        <w:ind w:left="360"/>
        <w:jc w:val="lowKashida"/>
        <w:rPr>
          <w:rFonts w:ascii="Bookman Old Style" w:hAnsi="Bookman Old Style" w:cs="Aharoni"/>
          <w:b/>
          <w:bCs/>
          <w:sz w:val="28"/>
          <w:szCs w:val="28"/>
        </w:rPr>
      </w:pPr>
    </w:p>
    <w:p w:rsidR="00894518" w:rsidRPr="00CA63A1" w:rsidRDefault="00894518" w:rsidP="003D3F55">
      <w:pPr>
        <w:pStyle w:val="ListParagraph"/>
        <w:numPr>
          <w:ilvl w:val="0"/>
          <w:numId w:val="16"/>
        </w:numPr>
        <w:jc w:val="center"/>
        <w:rPr>
          <w:rFonts w:ascii="Bookman Old Style" w:hAnsi="Bookman Old Style" w:cs="Aharoni"/>
          <w:b/>
          <w:bCs/>
          <w:sz w:val="40"/>
          <w:szCs w:val="28"/>
          <w:u w:val="single"/>
        </w:rPr>
      </w:pPr>
      <w:r w:rsidRPr="00CA63A1">
        <w:rPr>
          <w:rFonts w:ascii="Bookman Old Style" w:hAnsi="Bookman Old Style" w:cs="Aharoni"/>
          <w:b/>
          <w:bCs/>
          <w:sz w:val="40"/>
          <w:szCs w:val="28"/>
          <w:u w:val="single"/>
        </w:rPr>
        <w:lastRenderedPageBreak/>
        <w:t>Aggregate Revenue Requirement</w:t>
      </w:r>
    </w:p>
    <w:p w:rsidR="00CA63A1" w:rsidRPr="00CA63A1" w:rsidRDefault="00CA63A1" w:rsidP="00CA63A1">
      <w:pPr>
        <w:pStyle w:val="ListParagraph"/>
        <w:ind w:left="840"/>
        <w:rPr>
          <w:rFonts w:ascii="Bookman Old Style" w:hAnsi="Bookman Old Style" w:cs="Aharoni"/>
          <w:b/>
          <w:bCs/>
          <w:sz w:val="40"/>
          <w:szCs w:val="28"/>
          <w:u w:val="single"/>
        </w:rPr>
      </w:pPr>
    </w:p>
    <w:p w:rsidR="00894518" w:rsidRDefault="00CA63A1" w:rsidP="00CA63A1">
      <w:pPr>
        <w:jc w:val="both"/>
        <w:rPr>
          <w:rFonts w:ascii="Bookman Old Style" w:hAnsi="Bookman Old Style" w:cs="Times New Roman"/>
          <w:bCs/>
          <w:sz w:val="28"/>
          <w:szCs w:val="28"/>
        </w:rPr>
      </w:pPr>
      <w:r>
        <w:rPr>
          <w:rFonts w:ascii="Bookman Old Style" w:hAnsi="Bookman Old Style" w:cs="Times New Roman"/>
          <w:bCs/>
          <w:sz w:val="28"/>
          <w:szCs w:val="28"/>
        </w:rPr>
        <w:t xml:space="preserve"> </w:t>
      </w:r>
      <w:r w:rsidR="00894518" w:rsidRPr="004D1314">
        <w:rPr>
          <w:rFonts w:ascii="Bookman Old Style" w:hAnsi="Bookman Old Style" w:cs="Times New Roman"/>
          <w:bCs/>
          <w:sz w:val="28"/>
          <w:szCs w:val="28"/>
        </w:rPr>
        <w:t xml:space="preserve"> The aggregate revenue requirement for FY </w:t>
      </w:r>
      <w:r w:rsidR="00350D5A" w:rsidRPr="004D1314">
        <w:rPr>
          <w:rFonts w:ascii="Bookman Old Style" w:hAnsi="Bookman Old Style" w:cs="Times New Roman"/>
          <w:bCs/>
          <w:sz w:val="28"/>
          <w:szCs w:val="28"/>
        </w:rPr>
        <w:t>2013-</w:t>
      </w:r>
      <w:r w:rsidR="007128F4" w:rsidRPr="004D1314">
        <w:rPr>
          <w:rFonts w:ascii="Bookman Old Style" w:hAnsi="Bookman Old Style" w:cs="Times New Roman"/>
          <w:bCs/>
          <w:sz w:val="28"/>
          <w:szCs w:val="28"/>
        </w:rPr>
        <w:t>14</w:t>
      </w:r>
      <w:r w:rsidR="00894518" w:rsidRPr="004D1314">
        <w:rPr>
          <w:rFonts w:ascii="Bookman Old Style" w:hAnsi="Bookman Old Style" w:cs="Times New Roman"/>
          <w:bCs/>
          <w:sz w:val="28"/>
          <w:szCs w:val="28"/>
        </w:rPr>
        <w:t>, based on actual expenses incurred is presented in this section of truing up petition. Expenses being claimed are on the basis of the financial statements prepared as per methodology explained in Chapter 2 of this petition. Further, legitimate claims of the TCED on the basis of regulatory principles have also been considered.</w:t>
      </w:r>
    </w:p>
    <w:p w:rsidR="003D3F55" w:rsidRPr="004D1314" w:rsidRDefault="003D3F55" w:rsidP="00CA63A1">
      <w:pPr>
        <w:jc w:val="both"/>
        <w:rPr>
          <w:rFonts w:ascii="Bookman Old Style" w:hAnsi="Bookman Old Style" w:cs="Times New Roman"/>
          <w:bCs/>
          <w:sz w:val="28"/>
          <w:szCs w:val="28"/>
        </w:rPr>
      </w:pPr>
    </w:p>
    <w:p w:rsidR="003D3F55" w:rsidRPr="003D3F55" w:rsidRDefault="003D3F55" w:rsidP="003D3F55">
      <w:pPr>
        <w:ind w:left="720" w:hanging="720"/>
        <w:jc w:val="lowKashida"/>
        <w:rPr>
          <w:rFonts w:ascii="Bookman Old Style" w:hAnsi="Bookman Old Style" w:cs="Times New Roman"/>
          <w:b/>
          <w:bCs/>
          <w:sz w:val="32"/>
          <w:szCs w:val="28"/>
          <w:u w:val="single"/>
        </w:rPr>
      </w:pPr>
      <w:r w:rsidRPr="003D3F55">
        <w:rPr>
          <w:rFonts w:ascii="Bookman Old Style" w:hAnsi="Bookman Old Style" w:cs="Times New Roman"/>
          <w:b/>
          <w:bCs/>
          <w:sz w:val="32"/>
          <w:szCs w:val="28"/>
        </w:rPr>
        <w:t>3.1</w:t>
      </w:r>
      <w:r w:rsidR="00894518" w:rsidRPr="003D3F55">
        <w:rPr>
          <w:rFonts w:ascii="Bookman Old Style" w:hAnsi="Bookman Old Style" w:cs="Times New Roman"/>
          <w:b/>
          <w:bCs/>
          <w:sz w:val="32"/>
          <w:szCs w:val="28"/>
        </w:rPr>
        <w:t xml:space="preserve"> </w:t>
      </w:r>
      <w:r w:rsidR="00894518" w:rsidRPr="003D3F55">
        <w:rPr>
          <w:rFonts w:ascii="Bookman Old Style" w:hAnsi="Bookman Old Style" w:cs="Times New Roman"/>
          <w:b/>
          <w:bCs/>
          <w:sz w:val="32"/>
          <w:szCs w:val="28"/>
          <w:u w:val="single"/>
        </w:rPr>
        <w:t>Sales</w:t>
      </w:r>
    </w:p>
    <w:p w:rsidR="00894518" w:rsidRPr="003D3F55" w:rsidRDefault="00756360" w:rsidP="003D3F55">
      <w:pPr>
        <w:pStyle w:val="ListParagraph"/>
        <w:numPr>
          <w:ilvl w:val="0"/>
          <w:numId w:val="40"/>
        </w:numPr>
        <w:jc w:val="lowKashida"/>
        <w:rPr>
          <w:rFonts w:ascii="Bookman Old Style" w:hAnsi="Bookman Old Style" w:cs="Times New Roman"/>
          <w:bCs/>
          <w:sz w:val="28"/>
          <w:szCs w:val="28"/>
        </w:rPr>
      </w:pPr>
      <w:r w:rsidRPr="003D3F55">
        <w:rPr>
          <w:rFonts w:ascii="Bookman Old Style" w:hAnsi="Bookman Old Style" w:cs="Times New Roman"/>
          <w:bCs/>
          <w:sz w:val="28"/>
          <w:szCs w:val="28"/>
        </w:rPr>
        <w:t xml:space="preserve">In the ARR petition for FY </w:t>
      </w:r>
      <w:r w:rsidR="001E4883" w:rsidRPr="003D3F55">
        <w:rPr>
          <w:rFonts w:ascii="Bookman Old Style" w:hAnsi="Bookman Old Style" w:cs="Times New Roman"/>
          <w:bCs/>
          <w:sz w:val="28"/>
          <w:szCs w:val="28"/>
        </w:rPr>
        <w:t>2013-</w:t>
      </w:r>
      <w:r w:rsidRPr="003D3F55">
        <w:rPr>
          <w:rFonts w:ascii="Bookman Old Style" w:hAnsi="Bookman Old Style" w:cs="Times New Roman"/>
          <w:bCs/>
          <w:sz w:val="28"/>
          <w:szCs w:val="28"/>
        </w:rPr>
        <w:t>14</w:t>
      </w:r>
      <w:r w:rsidR="00894518" w:rsidRPr="003D3F55">
        <w:rPr>
          <w:rFonts w:ascii="Bookman Old Style" w:hAnsi="Bookman Old Style" w:cs="Times New Roman"/>
          <w:bCs/>
          <w:sz w:val="28"/>
          <w:szCs w:val="28"/>
        </w:rPr>
        <w:t xml:space="preserve"> submitted by TCED, the estimated sales for the</w:t>
      </w:r>
      <w:r w:rsidRPr="003D3F55">
        <w:rPr>
          <w:rFonts w:ascii="Bookman Old Style" w:hAnsi="Bookman Old Style" w:cs="Times New Roman"/>
          <w:bCs/>
          <w:sz w:val="28"/>
          <w:szCs w:val="28"/>
        </w:rPr>
        <w:t xml:space="preserve"> year were 128.18</w:t>
      </w:r>
      <w:r w:rsidR="00894518" w:rsidRPr="003D3F55">
        <w:rPr>
          <w:rFonts w:ascii="Bookman Old Style" w:hAnsi="Bookman Old Style" w:cs="Times New Roman"/>
          <w:bCs/>
          <w:sz w:val="28"/>
          <w:szCs w:val="28"/>
        </w:rPr>
        <w:t>MUs. The Honorable Commission had approved the same in its order.</w:t>
      </w:r>
    </w:p>
    <w:p w:rsidR="00894518" w:rsidRPr="003D3F55" w:rsidRDefault="00894518" w:rsidP="003D3F55">
      <w:pPr>
        <w:pStyle w:val="ListParagraph"/>
        <w:numPr>
          <w:ilvl w:val="0"/>
          <w:numId w:val="40"/>
        </w:numPr>
        <w:tabs>
          <w:tab w:val="left" w:pos="720"/>
        </w:tabs>
        <w:jc w:val="lowKashida"/>
        <w:rPr>
          <w:rFonts w:ascii="Bookman Old Style" w:hAnsi="Bookman Old Style" w:cs="Times New Roman"/>
          <w:bCs/>
          <w:color w:val="FF0000"/>
          <w:sz w:val="28"/>
          <w:szCs w:val="28"/>
        </w:rPr>
      </w:pPr>
      <w:r w:rsidRPr="003D3F55">
        <w:rPr>
          <w:rFonts w:ascii="Bookman Old Style" w:hAnsi="Bookman Old Style" w:cs="Times New Roman"/>
          <w:bCs/>
          <w:sz w:val="28"/>
          <w:szCs w:val="28"/>
        </w:rPr>
        <w:t>Further, the Honorable Commiss</w:t>
      </w:r>
      <w:r w:rsidR="00386381" w:rsidRPr="003D3F55">
        <w:rPr>
          <w:rFonts w:ascii="Bookman Old Style" w:hAnsi="Bookman Old Style" w:cs="Times New Roman"/>
          <w:bCs/>
          <w:sz w:val="28"/>
          <w:szCs w:val="28"/>
        </w:rPr>
        <w:t xml:space="preserve">ion had estimated sales of 4.51 </w:t>
      </w:r>
      <w:r w:rsidRPr="003D3F55">
        <w:rPr>
          <w:rFonts w:ascii="Bookman Old Style" w:hAnsi="Bookman Old Style" w:cs="Times New Roman"/>
          <w:bCs/>
          <w:sz w:val="28"/>
          <w:szCs w:val="28"/>
        </w:rPr>
        <w:t xml:space="preserve">MUs to streetlights in FY 13 </w:t>
      </w:r>
      <w:r w:rsidR="00386381" w:rsidRPr="003D3F55">
        <w:rPr>
          <w:rFonts w:ascii="Bookman Old Style" w:hAnsi="Bookman Old Style" w:cs="Times New Roman"/>
          <w:bCs/>
          <w:sz w:val="28"/>
          <w:szCs w:val="28"/>
        </w:rPr>
        <w:t>and approved total sales of 4.51</w:t>
      </w:r>
      <w:r w:rsidRPr="003D3F55">
        <w:rPr>
          <w:rFonts w:ascii="Bookman Old Style" w:hAnsi="Bookman Old Style" w:cs="Times New Roman"/>
          <w:bCs/>
          <w:sz w:val="28"/>
          <w:szCs w:val="28"/>
        </w:rPr>
        <w:t xml:space="preserve"> MU for the year.</w:t>
      </w:r>
    </w:p>
    <w:p w:rsidR="00894518" w:rsidRDefault="00894518" w:rsidP="003D3F55">
      <w:pPr>
        <w:pStyle w:val="ListParagraph"/>
        <w:numPr>
          <w:ilvl w:val="0"/>
          <w:numId w:val="40"/>
        </w:numPr>
        <w:tabs>
          <w:tab w:val="left" w:pos="720"/>
        </w:tabs>
        <w:jc w:val="lowKashida"/>
        <w:rPr>
          <w:rFonts w:ascii="Bookman Old Style" w:hAnsi="Bookman Old Style" w:cs="Times New Roman"/>
          <w:bCs/>
          <w:sz w:val="28"/>
          <w:szCs w:val="28"/>
        </w:rPr>
      </w:pPr>
      <w:r w:rsidRPr="003D3F55">
        <w:rPr>
          <w:rFonts w:ascii="Bookman Old Style" w:hAnsi="Bookman Old Style" w:cs="Times New Roman"/>
          <w:bCs/>
          <w:sz w:val="28"/>
          <w:szCs w:val="28"/>
        </w:rPr>
        <w:t>The actual sales fo</w:t>
      </w:r>
      <w:r w:rsidR="00D9261F" w:rsidRPr="003D3F55">
        <w:rPr>
          <w:rFonts w:ascii="Bookman Old Style" w:hAnsi="Bookman Old Style" w:cs="Times New Roman"/>
          <w:bCs/>
          <w:sz w:val="28"/>
          <w:szCs w:val="28"/>
        </w:rPr>
        <w:t>r FY 14 are approximately 116.70</w:t>
      </w:r>
      <w:r w:rsidRPr="003D3F55">
        <w:rPr>
          <w:rFonts w:ascii="Bookman Old Style" w:hAnsi="Bookman Old Style" w:cs="Times New Roman"/>
          <w:bCs/>
          <w:sz w:val="28"/>
          <w:szCs w:val="28"/>
        </w:rPr>
        <w:t xml:space="preserve"> </w:t>
      </w:r>
      <w:proofErr w:type="spellStart"/>
      <w:r w:rsidRPr="003D3F55">
        <w:rPr>
          <w:rFonts w:ascii="Bookman Old Style" w:hAnsi="Bookman Old Style" w:cs="Times New Roman"/>
          <w:bCs/>
          <w:sz w:val="28"/>
          <w:szCs w:val="28"/>
        </w:rPr>
        <w:t>MUs.</w:t>
      </w:r>
      <w:proofErr w:type="spellEnd"/>
      <w:r w:rsidRPr="003D3F55">
        <w:rPr>
          <w:rFonts w:ascii="Bookman Old Style" w:hAnsi="Bookman Old Style" w:cs="Times New Roman"/>
          <w:bCs/>
          <w:sz w:val="28"/>
          <w:szCs w:val="28"/>
        </w:rPr>
        <w:t xml:space="preserve"> And the details of the category-wise sales and revenue realized are given in Annexure 1 – Annual Demand Statement.</w:t>
      </w:r>
    </w:p>
    <w:p w:rsidR="00993DEC" w:rsidRDefault="00993DEC" w:rsidP="00993DEC">
      <w:pPr>
        <w:tabs>
          <w:tab w:val="left" w:pos="720"/>
        </w:tabs>
        <w:jc w:val="lowKashida"/>
        <w:rPr>
          <w:rFonts w:ascii="Bookman Old Style" w:hAnsi="Bookman Old Style" w:cs="Times New Roman"/>
          <w:bCs/>
          <w:sz w:val="28"/>
          <w:szCs w:val="28"/>
        </w:rPr>
      </w:pPr>
    </w:p>
    <w:p w:rsidR="00993DEC" w:rsidRDefault="00993DEC" w:rsidP="00993DEC">
      <w:pPr>
        <w:tabs>
          <w:tab w:val="left" w:pos="720"/>
        </w:tabs>
        <w:jc w:val="lowKashida"/>
        <w:rPr>
          <w:rFonts w:ascii="Bookman Old Style" w:hAnsi="Bookman Old Style" w:cs="Times New Roman"/>
          <w:bCs/>
          <w:sz w:val="28"/>
          <w:szCs w:val="28"/>
        </w:rPr>
      </w:pPr>
    </w:p>
    <w:p w:rsidR="00993DEC" w:rsidRDefault="00993DEC" w:rsidP="00993DEC">
      <w:pPr>
        <w:tabs>
          <w:tab w:val="left" w:pos="720"/>
        </w:tabs>
        <w:jc w:val="lowKashida"/>
        <w:rPr>
          <w:rFonts w:ascii="Bookman Old Style" w:hAnsi="Bookman Old Style" w:cs="Times New Roman"/>
          <w:bCs/>
          <w:sz w:val="28"/>
          <w:szCs w:val="28"/>
        </w:rPr>
      </w:pPr>
    </w:p>
    <w:p w:rsidR="00993DEC" w:rsidRDefault="00993DEC" w:rsidP="00993DEC">
      <w:pPr>
        <w:tabs>
          <w:tab w:val="left" w:pos="720"/>
        </w:tabs>
        <w:jc w:val="lowKashida"/>
        <w:rPr>
          <w:rFonts w:ascii="Bookman Old Style" w:hAnsi="Bookman Old Style" w:cs="Times New Roman"/>
          <w:bCs/>
          <w:sz w:val="28"/>
          <w:szCs w:val="28"/>
        </w:rPr>
      </w:pPr>
    </w:p>
    <w:p w:rsidR="00993DEC" w:rsidRDefault="00993DEC" w:rsidP="00993DEC">
      <w:pPr>
        <w:tabs>
          <w:tab w:val="left" w:pos="720"/>
        </w:tabs>
        <w:jc w:val="lowKashida"/>
        <w:rPr>
          <w:rFonts w:ascii="Bookman Old Style" w:hAnsi="Bookman Old Style" w:cs="Times New Roman"/>
          <w:bCs/>
          <w:sz w:val="28"/>
          <w:szCs w:val="28"/>
        </w:rPr>
      </w:pPr>
    </w:p>
    <w:p w:rsidR="00993DEC" w:rsidRDefault="00993DEC" w:rsidP="00993DEC">
      <w:pPr>
        <w:tabs>
          <w:tab w:val="left" w:pos="720"/>
        </w:tabs>
        <w:jc w:val="lowKashida"/>
        <w:rPr>
          <w:rFonts w:ascii="Bookman Old Style" w:hAnsi="Bookman Old Style" w:cs="Times New Roman"/>
          <w:bCs/>
          <w:sz w:val="28"/>
          <w:szCs w:val="28"/>
        </w:rPr>
      </w:pPr>
    </w:p>
    <w:p w:rsidR="00993DEC" w:rsidRPr="00993DEC" w:rsidRDefault="00993DEC" w:rsidP="00993DEC">
      <w:pPr>
        <w:tabs>
          <w:tab w:val="left" w:pos="720"/>
        </w:tabs>
        <w:jc w:val="lowKashida"/>
        <w:rPr>
          <w:rFonts w:ascii="Bookman Old Style" w:hAnsi="Bookman Old Style" w:cs="Times New Roman"/>
          <w:bCs/>
          <w:sz w:val="28"/>
          <w:szCs w:val="28"/>
        </w:rPr>
      </w:pPr>
    </w:p>
    <w:p w:rsidR="00894518" w:rsidRPr="003D3F55" w:rsidRDefault="00894518" w:rsidP="003D3F55">
      <w:pPr>
        <w:pStyle w:val="ListParagraph"/>
        <w:numPr>
          <w:ilvl w:val="0"/>
          <w:numId w:val="40"/>
        </w:numPr>
        <w:jc w:val="lowKashida"/>
        <w:rPr>
          <w:rFonts w:ascii="Bookman Old Style" w:hAnsi="Bookman Old Style" w:cs="Times New Roman"/>
          <w:bCs/>
          <w:sz w:val="28"/>
          <w:szCs w:val="28"/>
        </w:rPr>
      </w:pPr>
      <w:r w:rsidRPr="003D3F55">
        <w:rPr>
          <w:rFonts w:ascii="Bookman Old Style" w:hAnsi="Bookman Old Style" w:cs="Times New Roman"/>
          <w:bCs/>
          <w:sz w:val="28"/>
          <w:szCs w:val="28"/>
        </w:rPr>
        <w:lastRenderedPageBreak/>
        <w:t>The summary of the category-wise sales is presented below</w:t>
      </w:r>
      <w:r w:rsidR="003D3F55">
        <w:rPr>
          <w:rFonts w:ascii="Bookman Old Style" w:hAnsi="Bookman Old Style" w:cs="Times New Roman"/>
          <w:bCs/>
          <w:sz w:val="28"/>
          <w:szCs w:val="28"/>
        </w:rPr>
        <w:t>;</w:t>
      </w:r>
    </w:p>
    <w:p w:rsidR="00894518" w:rsidRPr="004D1314" w:rsidRDefault="00350D5A" w:rsidP="00993DEC">
      <w:pPr>
        <w:rPr>
          <w:rFonts w:ascii="Bookman Old Style" w:hAnsi="Bookman Old Style" w:cs="Times New Roman"/>
          <w:bCs/>
          <w:sz w:val="28"/>
          <w:szCs w:val="28"/>
        </w:rPr>
      </w:pPr>
      <w:r w:rsidRPr="004D1314">
        <w:rPr>
          <w:rFonts w:ascii="Bookman Old Style" w:hAnsi="Bookman Old Style" w:cs="Times New Roman"/>
          <w:bCs/>
          <w:sz w:val="28"/>
          <w:szCs w:val="28"/>
        </w:rPr>
        <w:tab/>
      </w:r>
      <w:r w:rsidR="00993DEC">
        <w:rPr>
          <w:rFonts w:ascii="Bookman Old Style" w:hAnsi="Bookman Old Style" w:cs="Times New Roman"/>
          <w:bCs/>
          <w:sz w:val="28"/>
          <w:szCs w:val="28"/>
        </w:rPr>
        <w:t xml:space="preserve">            </w:t>
      </w:r>
      <w:r w:rsidR="00D9261F" w:rsidRPr="00D65704">
        <w:rPr>
          <w:rFonts w:ascii="Bookman Old Style" w:hAnsi="Bookman Old Style" w:cs="Times New Roman"/>
          <w:bCs/>
          <w:sz w:val="32"/>
          <w:szCs w:val="28"/>
        </w:rPr>
        <w:t>Actual Sales for FY 14</w:t>
      </w:r>
    </w:p>
    <w:tbl>
      <w:tblPr>
        <w:tblStyle w:val="TableGrid"/>
        <w:tblW w:w="9810" w:type="dxa"/>
        <w:tblInd w:w="468" w:type="dxa"/>
        <w:tblLayout w:type="fixed"/>
        <w:tblLook w:val="04A0"/>
      </w:tblPr>
      <w:tblGrid>
        <w:gridCol w:w="1980"/>
        <w:gridCol w:w="1257"/>
        <w:gridCol w:w="1263"/>
        <w:gridCol w:w="1189"/>
        <w:gridCol w:w="1421"/>
        <w:gridCol w:w="1260"/>
        <w:gridCol w:w="1440"/>
      </w:tblGrid>
      <w:tr w:rsidR="00894518" w:rsidRPr="004D1314" w:rsidTr="00993DEC">
        <w:tc>
          <w:tcPr>
            <w:tcW w:w="1980" w:type="dxa"/>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Consumer Category</w:t>
            </w:r>
          </w:p>
        </w:tc>
        <w:tc>
          <w:tcPr>
            <w:tcW w:w="2520" w:type="dxa"/>
            <w:gridSpan w:val="2"/>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TCED proposed in ARR Petition</w:t>
            </w:r>
          </w:p>
        </w:tc>
        <w:tc>
          <w:tcPr>
            <w:tcW w:w="2610" w:type="dxa"/>
            <w:gridSpan w:val="2"/>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KSERC Approved</w:t>
            </w:r>
          </w:p>
        </w:tc>
        <w:tc>
          <w:tcPr>
            <w:tcW w:w="2700" w:type="dxa"/>
            <w:gridSpan w:val="2"/>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TCED True-UP</w:t>
            </w:r>
          </w:p>
        </w:tc>
      </w:tr>
      <w:tr w:rsidR="00894518" w:rsidRPr="004D1314" w:rsidTr="00993DEC">
        <w:tc>
          <w:tcPr>
            <w:tcW w:w="1980" w:type="dxa"/>
          </w:tcPr>
          <w:p w:rsidR="00894518" w:rsidRPr="004D1314" w:rsidRDefault="00894518" w:rsidP="00894518">
            <w:pPr>
              <w:jc w:val="center"/>
              <w:rPr>
                <w:rFonts w:ascii="Bookman Old Style" w:hAnsi="Bookman Old Style" w:cs="Times New Roman"/>
                <w:b/>
                <w:bCs/>
                <w:sz w:val="28"/>
                <w:szCs w:val="28"/>
              </w:rPr>
            </w:pPr>
          </w:p>
        </w:tc>
        <w:tc>
          <w:tcPr>
            <w:tcW w:w="1257" w:type="dxa"/>
          </w:tcPr>
          <w:p w:rsidR="00894518" w:rsidRPr="004D1314" w:rsidRDefault="00894518" w:rsidP="00894518">
            <w:pPr>
              <w:jc w:val="center"/>
              <w:rPr>
                <w:rFonts w:ascii="Bookman Old Style" w:hAnsi="Bookman Old Style" w:cs="Times New Roman"/>
                <w:bCs/>
                <w:sz w:val="28"/>
                <w:szCs w:val="28"/>
              </w:rPr>
            </w:pPr>
            <w:r w:rsidRPr="004D1314">
              <w:rPr>
                <w:rFonts w:ascii="Bookman Old Style" w:hAnsi="Bookman Old Style" w:cs="Times New Roman"/>
                <w:b/>
                <w:bCs/>
                <w:sz w:val="28"/>
                <w:szCs w:val="28"/>
              </w:rPr>
              <w:t>Consumers</w:t>
            </w:r>
          </w:p>
        </w:tc>
        <w:tc>
          <w:tcPr>
            <w:tcW w:w="1263" w:type="dxa"/>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Sales [MUs]</w:t>
            </w:r>
          </w:p>
        </w:tc>
        <w:tc>
          <w:tcPr>
            <w:tcW w:w="1189" w:type="dxa"/>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Consumers</w:t>
            </w:r>
          </w:p>
        </w:tc>
        <w:tc>
          <w:tcPr>
            <w:tcW w:w="1421" w:type="dxa"/>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Sales [MUs]</w:t>
            </w:r>
          </w:p>
        </w:tc>
        <w:tc>
          <w:tcPr>
            <w:tcW w:w="1260" w:type="dxa"/>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Consumers</w:t>
            </w:r>
          </w:p>
        </w:tc>
        <w:tc>
          <w:tcPr>
            <w:tcW w:w="1440" w:type="dxa"/>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Sales [MUs]</w:t>
            </w:r>
          </w:p>
        </w:tc>
      </w:tr>
      <w:tr w:rsidR="00894518" w:rsidRPr="004D1314" w:rsidTr="00993DEC">
        <w:trPr>
          <w:trHeight w:val="404"/>
        </w:trPr>
        <w:tc>
          <w:tcPr>
            <w:tcW w:w="1980" w:type="dxa"/>
          </w:tcPr>
          <w:p w:rsidR="00894518" w:rsidRPr="004D1314" w:rsidRDefault="00894518" w:rsidP="00894518">
            <w:pPr>
              <w:rPr>
                <w:rFonts w:ascii="Bookman Old Style" w:hAnsi="Bookman Old Style" w:cs="Times New Roman"/>
                <w:b/>
                <w:bCs/>
                <w:sz w:val="28"/>
                <w:szCs w:val="28"/>
              </w:rPr>
            </w:pPr>
            <w:r w:rsidRPr="004D1314">
              <w:rPr>
                <w:rFonts w:ascii="Bookman Old Style" w:hAnsi="Bookman Old Style" w:cs="Times New Roman"/>
                <w:b/>
                <w:bCs/>
                <w:sz w:val="28"/>
                <w:szCs w:val="28"/>
              </w:rPr>
              <w:t>Domestic</w:t>
            </w:r>
          </w:p>
        </w:tc>
        <w:tc>
          <w:tcPr>
            <w:tcW w:w="1257" w:type="dxa"/>
          </w:tcPr>
          <w:p w:rsidR="00894518" w:rsidRPr="004D1314" w:rsidRDefault="00B52B3E"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20109</w:t>
            </w:r>
          </w:p>
        </w:tc>
        <w:tc>
          <w:tcPr>
            <w:tcW w:w="1263" w:type="dxa"/>
          </w:tcPr>
          <w:p w:rsidR="00894518" w:rsidRPr="004D1314" w:rsidRDefault="00B52B3E"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41.15</w:t>
            </w:r>
          </w:p>
        </w:tc>
        <w:tc>
          <w:tcPr>
            <w:tcW w:w="1189" w:type="dxa"/>
          </w:tcPr>
          <w:p w:rsidR="00894518" w:rsidRPr="004D1314" w:rsidRDefault="0016244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19667</w:t>
            </w:r>
          </w:p>
        </w:tc>
        <w:tc>
          <w:tcPr>
            <w:tcW w:w="1421" w:type="dxa"/>
          </w:tcPr>
          <w:p w:rsidR="00894518" w:rsidRPr="004D1314" w:rsidRDefault="0016244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41.16</w:t>
            </w:r>
          </w:p>
        </w:tc>
        <w:tc>
          <w:tcPr>
            <w:tcW w:w="1260" w:type="dxa"/>
          </w:tcPr>
          <w:p w:rsidR="00894518" w:rsidRPr="004D1314" w:rsidRDefault="00FD43BF"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19786</w:t>
            </w:r>
          </w:p>
        </w:tc>
        <w:tc>
          <w:tcPr>
            <w:tcW w:w="1440" w:type="dxa"/>
          </w:tcPr>
          <w:p w:rsidR="00894518" w:rsidRPr="004D1314" w:rsidRDefault="00A62977"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33.24</w:t>
            </w:r>
          </w:p>
        </w:tc>
      </w:tr>
      <w:tr w:rsidR="00894518" w:rsidRPr="004D1314" w:rsidTr="00993DEC">
        <w:tc>
          <w:tcPr>
            <w:tcW w:w="1980" w:type="dxa"/>
          </w:tcPr>
          <w:p w:rsidR="00894518" w:rsidRPr="004D1314" w:rsidRDefault="00894518" w:rsidP="00894518">
            <w:pPr>
              <w:rPr>
                <w:rFonts w:ascii="Bookman Old Style" w:hAnsi="Bookman Old Style" w:cs="Times New Roman"/>
                <w:b/>
                <w:bCs/>
                <w:sz w:val="28"/>
                <w:szCs w:val="28"/>
              </w:rPr>
            </w:pPr>
            <w:r w:rsidRPr="004D1314">
              <w:rPr>
                <w:rFonts w:ascii="Bookman Old Style" w:hAnsi="Bookman Old Style" w:cs="Times New Roman"/>
                <w:b/>
                <w:bCs/>
                <w:sz w:val="28"/>
                <w:szCs w:val="28"/>
              </w:rPr>
              <w:t>Non-Domestic</w:t>
            </w:r>
          </w:p>
        </w:tc>
        <w:tc>
          <w:tcPr>
            <w:tcW w:w="1257" w:type="dxa"/>
          </w:tcPr>
          <w:p w:rsidR="00894518" w:rsidRPr="004D1314" w:rsidRDefault="00B52B3E"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15859</w:t>
            </w:r>
          </w:p>
        </w:tc>
        <w:tc>
          <w:tcPr>
            <w:tcW w:w="1263" w:type="dxa"/>
          </w:tcPr>
          <w:p w:rsidR="00894518" w:rsidRPr="004D1314" w:rsidRDefault="00B52B3E"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77.70</w:t>
            </w:r>
          </w:p>
        </w:tc>
        <w:tc>
          <w:tcPr>
            <w:tcW w:w="1189" w:type="dxa"/>
          </w:tcPr>
          <w:p w:rsidR="00894518" w:rsidRPr="004D1314" w:rsidRDefault="0016244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15588</w:t>
            </w:r>
          </w:p>
        </w:tc>
        <w:tc>
          <w:tcPr>
            <w:tcW w:w="1421" w:type="dxa"/>
          </w:tcPr>
          <w:p w:rsidR="00894518" w:rsidRPr="004D1314" w:rsidRDefault="0016244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77.40</w:t>
            </w:r>
          </w:p>
        </w:tc>
        <w:tc>
          <w:tcPr>
            <w:tcW w:w="1260" w:type="dxa"/>
          </w:tcPr>
          <w:p w:rsidR="00894518" w:rsidRPr="004D1314" w:rsidRDefault="00FD43BF"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15329</w:t>
            </w:r>
          </w:p>
        </w:tc>
        <w:tc>
          <w:tcPr>
            <w:tcW w:w="1440" w:type="dxa"/>
          </w:tcPr>
          <w:p w:rsidR="00894518" w:rsidRPr="004D1314" w:rsidRDefault="00A62977"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42.05</w:t>
            </w:r>
          </w:p>
        </w:tc>
      </w:tr>
      <w:tr w:rsidR="00894518" w:rsidRPr="004D1314" w:rsidTr="00993DEC">
        <w:tc>
          <w:tcPr>
            <w:tcW w:w="1980" w:type="dxa"/>
          </w:tcPr>
          <w:p w:rsidR="00894518" w:rsidRPr="004D1314" w:rsidRDefault="00894518" w:rsidP="00894518">
            <w:pPr>
              <w:rPr>
                <w:rFonts w:ascii="Bookman Old Style" w:hAnsi="Bookman Old Style" w:cs="Times New Roman"/>
                <w:b/>
                <w:bCs/>
                <w:sz w:val="28"/>
                <w:szCs w:val="28"/>
              </w:rPr>
            </w:pPr>
            <w:r w:rsidRPr="004D1314">
              <w:rPr>
                <w:rFonts w:ascii="Bookman Old Style" w:hAnsi="Bookman Old Style" w:cs="Times New Roman"/>
                <w:b/>
                <w:bCs/>
                <w:sz w:val="28"/>
                <w:szCs w:val="28"/>
              </w:rPr>
              <w:t>Agriculture</w:t>
            </w:r>
          </w:p>
        </w:tc>
        <w:tc>
          <w:tcPr>
            <w:tcW w:w="1257" w:type="dxa"/>
          </w:tcPr>
          <w:p w:rsidR="00894518" w:rsidRPr="004D1314" w:rsidRDefault="00B52B3E"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400</w:t>
            </w:r>
          </w:p>
        </w:tc>
        <w:tc>
          <w:tcPr>
            <w:tcW w:w="1263" w:type="dxa"/>
          </w:tcPr>
          <w:p w:rsidR="00894518" w:rsidRPr="004D1314" w:rsidRDefault="00B52B3E"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0.08</w:t>
            </w:r>
          </w:p>
        </w:tc>
        <w:tc>
          <w:tcPr>
            <w:tcW w:w="1189" w:type="dxa"/>
          </w:tcPr>
          <w:p w:rsidR="00894518" w:rsidRPr="004D1314" w:rsidRDefault="0016244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389</w:t>
            </w:r>
          </w:p>
        </w:tc>
        <w:tc>
          <w:tcPr>
            <w:tcW w:w="1421" w:type="dxa"/>
          </w:tcPr>
          <w:p w:rsidR="00894518" w:rsidRPr="004D1314" w:rsidRDefault="0016244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0.08</w:t>
            </w:r>
          </w:p>
        </w:tc>
        <w:tc>
          <w:tcPr>
            <w:tcW w:w="1260" w:type="dxa"/>
          </w:tcPr>
          <w:p w:rsidR="00894518" w:rsidRPr="004D1314" w:rsidRDefault="00FD43BF"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305</w:t>
            </w:r>
          </w:p>
        </w:tc>
        <w:tc>
          <w:tcPr>
            <w:tcW w:w="1440" w:type="dxa"/>
          </w:tcPr>
          <w:p w:rsidR="00894518" w:rsidRPr="004D1314" w:rsidRDefault="00A62977"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0.08</w:t>
            </w:r>
          </w:p>
        </w:tc>
      </w:tr>
      <w:tr w:rsidR="00894518" w:rsidRPr="004D1314" w:rsidTr="00993DEC">
        <w:tc>
          <w:tcPr>
            <w:tcW w:w="1980" w:type="dxa"/>
          </w:tcPr>
          <w:p w:rsidR="00894518" w:rsidRPr="004D1314" w:rsidRDefault="00894518" w:rsidP="00894518">
            <w:pPr>
              <w:rPr>
                <w:rFonts w:ascii="Bookman Old Style" w:hAnsi="Bookman Old Style" w:cs="Times New Roman"/>
                <w:b/>
                <w:bCs/>
                <w:sz w:val="28"/>
                <w:szCs w:val="28"/>
              </w:rPr>
            </w:pPr>
            <w:r w:rsidRPr="004D1314">
              <w:rPr>
                <w:rFonts w:ascii="Bookman Old Style" w:hAnsi="Bookman Old Style" w:cs="Times New Roman"/>
                <w:b/>
                <w:bCs/>
                <w:sz w:val="28"/>
                <w:szCs w:val="28"/>
              </w:rPr>
              <w:t>Industry</w:t>
            </w:r>
          </w:p>
        </w:tc>
        <w:tc>
          <w:tcPr>
            <w:tcW w:w="1257" w:type="dxa"/>
          </w:tcPr>
          <w:p w:rsidR="00894518" w:rsidRPr="004D1314" w:rsidRDefault="00B52B3E"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930</w:t>
            </w:r>
          </w:p>
        </w:tc>
        <w:tc>
          <w:tcPr>
            <w:tcW w:w="1263" w:type="dxa"/>
          </w:tcPr>
          <w:p w:rsidR="00894518" w:rsidRPr="004D1314" w:rsidRDefault="00B52B3E"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4.74</w:t>
            </w:r>
          </w:p>
        </w:tc>
        <w:tc>
          <w:tcPr>
            <w:tcW w:w="1189" w:type="dxa"/>
          </w:tcPr>
          <w:p w:rsidR="00894518" w:rsidRPr="004D1314" w:rsidRDefault="0016244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787</w:t>
            </w:r>
          </w:p>
        </w:tc>
        <w:tc>
          <w:tcPr>
            <w:tcW w:w="1421" w:type="dxa"/>
          </w:tcPr>
          <w:p w:rsidR="00894518" w:rsidRPr="004D1314" w:rsidRDefault="0016244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5.03</w:t>
            </w:r>
          </w:p>
        </w:tc>
        <w:tc>
          <w:tcPr>
            <w:tcW w:w="1260" w:type="dxa"/>
          </w:tcPr>
          <w:p w:rsidR="00894518" w:rsidRPr="004D1314" w:rsidRDefault="00FD43BF"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596</w:t>
            </w:r>
          </w:p>
        </w:tc>
        <w:tc>
          <w:tcPr>
            <w:tcW w:w="1440" w:type="dxa"/>
          </w:tcPr>
          <w:p w:rsidR="00894518" w:rsidRPr="004D1314" w:rsidRDefault="00A62977"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3.44</w:t>
            </w:r>
          </w:p>
        </w:tc>
      </w:tr>
      <w:tr w:rsidR="00894518" w:rsidRPr="004D1314" w:rsidTr="00993DEC">
        <w:tc>
          <w:tcPr>
            <w:tcW w:w="1980" w:type="dxa"/>
          </w:tcPr>
          <w:p w:rsidR="00894518" w:rsidRPr="004D1314" w:rsidRDefault="00894518" w:rsidP="00894518">
            <w:pPr>
              <w:rPr>
                <w:rFonts w:ascii="Bookman Old Style" w:hAnsi="Bookman Old Style" w:cs="Times New Roman"/>
                <w:b/>
                <w:bCs/>
                <w:sz w:val="28"/>
                <w:szCs w:val="28"/>
              </w:rPr>
            </w:pPr>
            <w:r w:rsidRPr="004D1314">
              <w:rPr>
                <w:rFonts w:ascii="Bookman Old Style" w:hAnsi="Bookman Old Style" w:cs="Times New Roman"/>
                <w:b/>
                <w:bCs/>
                <w:sz w:val="28"/>
                <w:szCs w:val="28"/>
              </w:rPr>
              <w:t>Street Lighting</w:t>
            </w:r>
          </w:p>
        </w:tc>
        <w:tc>
          <w:tcPr>
            <w:tcW w:w="1257" w:type="dxa"/>
          </w:tcPr>
          <w:p w:rsidR="00894518" w:rsidRPr="004D1314" w:rsidRDefault="00B52B3E"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8812</w:t>
            </w:r>
          </w:p>
        </w:tc>
        <w:tc>
          <w:tcPr>
            <w:tcW w:w="1263" w:type="dxa"/>
          </w:tcPr>
          <w:p w:rsidR="00894518" w:rsidRPr="004D1314" w:rsidRDefault="00B52B3E"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4.51</w:t>
            </w:r>
          </w:p>
        </w:tc>
        <w:tc>
          <w:tcPr>
            <w:tcW w:w="1189" w:type="dxa"/>
          </w:tcPr>
          <w:p w:rsidR="00894518" w:rsidRPr="004D1314" w:rsidRDefault="0016244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195</w:t>
            </w:r>
          </w:p>
        </w:tc>
        <w:tc>
          <w:tcPr>
            <w:tcW w:w="1421" w:type="dxa"/>
          </w:tcPr>
          <w:p w:rsidR="00894518" w:rsidRPr="004D1314" w:rsidRDefault="0016244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4.51</w:t>
            </w:r>
          </w:p>
        </w:tc>
        <w:tc>
          <w:tcPr>
            <w:tcW w:w="1260" w:type="dxa"/>
          </w:tcPr>
          <w:p w:rsidR="00894518" w:rsidRPr="004D1314" w:rsidRDefault="00FD43BF"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24</w:t>
            </w:r>
          </w:p>
        </w:tc>
        <w:tc>
          <w:tcPr>
            <w:tcW w:w="1440" w:type="dxa"/>
          </w:tcPr>
          <w:p w:rsidR="00894518" w:rsidRPr="004D1314" w:rsidRDefault="00A62977"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2.19</w:t>
            </w:r>
          </w:p>
        </w:tc>
      </w:tr>
      <w:tr w:rsidR="00A62977" w:rsidRPr="004D1314" w:rsidTr="00993DEC">
        <w:tc>
          <w:tcPr>
            <w:tcW w:w="1980" w:type="dxa"/>
          </w:tcPr>
          <w:p w:rsidR="00A62977" w:rsidRPr="004D1314" w:rsidRDefault="00A62977" w:rsidP="00A62977">
            <w:pPr>
              <w:rPr>
                <w:rFonts w:ascii="Bookman Old Style" w:hAnsi="Bookman Old Style" w:cs="Times New Roman"/>
                <w:b/>
                <w:bCs/>
                <w:sz w:val="28"/>
                <w:szCs w:val="28"/>
              </w:rPr>
            </w:pPr>
            <w:r w:rsidRPr="004D1314">
              <w:rPr>
                <w:rFonts w:ascii="Bookman Old Style" w:hAnsi="Bookman Old Style" w:cs="Times New Roman"/>
                <w:b/>
                <w:bCs/>
                <w:sz w:val="28"/>
                <w:szCs w:val="28"/>
              </w:rPr>
              <w:t>HT</w:t>
            </w:r>
          </w:p>
        </w:tc>
        <w:tc>
          <w:tcPr>
            <w:tcW w:w="1257" w:type="dxa"/>
          </w:tcPr>
          <w:p w:rsidR="00A62977" w:rsidRPr="004D1314" w:rsidRDefault="00A62977" w:rsidP="00894518">
            <w:pPr>
              <w:jc w:val="center"/>
              <w:rPr>
                <w:rFonts w:ascii="Bookman Old Style" w:hAnsi="Bookman Old Style" w:cs="Times New Roman"/>
                <w:bCs/>
                <w:sz w:val="28"/>
                <w:szCs w:val="28"/>
              </w:rPr>
            </w:pPr>
          </w:p>
        </w:tc>
        <w:tc>
          <w:tcPr>
            <w:tcW w:w="1263" w:type="dxa"/>
          </w:tcPr>
          <w:p w:rsidR="00A62977" w:rsidRPr="004D1314" w:rsidRDefault="00A62977" w:rsidP="00894518">
            <w:pPr>
              <w:jc w:val="center"/>
              <w:rPr>
                <w:rFonts w:ascii="Bookman Old Style" w:hAnsi="Bookman Old Style" w:cs="Times New Roman"/>
                <w:bCs/>
                <w:sz w:val="28"/>
                <w:szCs w:val="28"/>
              </w:rPr>
            </w:pPr>
          </w:p>
        </w:tc>
        <w:tc>
          <w:tcPr>
            <w:tcW w:w="1189" w:type="dxa"/>
          </w:tcPr>
          <w:p w:rsidR="00A62977" w:rsidRPr="004D1314" w:rsidRDefault="00A62977" w:rsidP="00894518">
            <w:pPr>
              <w:jc w:val="center"/>
              <w:rPr>
                <w:rFonts w:ascii="Bookman Old Style" w:hAnsi="Bookman Old Style" w:cs="Times New Roman"/>
                <w:bCs/>
                <w:sz w:val="28"/>
                <w:szCs w:val="28"/>
              </w:rPr>
            </w:pPr>
          </w:p>
        </w:tc>
        <w:tc>
          <w:tcPr>
            <w:tcW w:w="1421" w:type="dxa"/>
          </w:tcPr>
          <w:p w:rsidR="00A62977" w:rsidRPr="004D1314" w:rsidRDefault="00A62977" w:rsidP="00894518">
            <w:pPr>
              <w:jc w:val="center"/>
              <w:rPr>
                <w:rFonts w:ascii="Bookman Old Style" w:hAnsi="Bookman Old Style" w:cs="Times New Roman"/>
                <w:bCs/>
                <w:sz w:val="28"/>
                <w:szCs w:val="28"/>
              </w:rPr>
            </w:pPr>
          </w:p>
        </w:tc>
        <w:tc>
          <w:tcPr>
            <w:tcW w:w="1260" w:type="dxa"/>
          </w:tcPr>
          <w:p w:rsidR="00A62977" w:rsidRPr="004D1314" w:rsidRDefault="00A62977"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85</w:t>
            </w:r>
          </w:p>
        </w:tc>
        <w:tc>
          <w:tcPr>
            <w:tcW w:w="1440" w:type="dxa"/>
          </w:tcPr>
          <w:p w:rsidR="00A62977" w:rsidRPr="004D1314" w:rsidRDefault="00A62977"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35.70</w:t>
            </w:r>
          </w:p>
        </w:tc>
      </w:tr>
      <w:tr w:rsidR="00894518" w:rsidRPr="004D1314" w:rsidTr="00993DEC">
        <w:tc>
          <w:tcPr>
            <w:tcW w:w="1980" w:type="dxa"/>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Total</w:t>
            </w:r>
          </w:p>
        </w:tc>
        <w:tc>
          <w:tcPr>
            <w:tcW w:w="1257" w:type="dxa"/>
          </w:tcPr>
          <w:p w:rsidR="00894518" w:rsidRPr="004D1314" w:rsidRDefault="00B52B3E"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46110</w:t>
            </w:r>
          </w:p>
        </w:tc>
        <w:tc>
          <w:tcPr>
            <w:tcW w:w="1263" w:type="dxa"/>
          </w:tcPr>
          <w:p w:rsidR="00894518" w:rsidRPr="004D1314" w:rsidRDefault="00B52B3E"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128.18</w:t>
            </w:r>
          </w:p>
        </w:tc>
        <w:tc>
          <w:tcPr>
            <w:tcW w:w="1189" w:type="dxa"/>
          </w:tcPr>
          <w:p w:rsidR="00894518" w:rsidRPr="004D1314" w:rsidRDefault="0016244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36626</w:t>
            </w:r>
          </w:p>
        </w:tc>
        <w:tc>
          <w:tcPr>
            <w:tcW w:w="1421" w:type="dxa"/>
          </w:tcPr>
          <w:p w:rsidR="00894518" w:rsidRPr="004D1314" w:rsidRDefault="0016244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128.18</w:t>
            </w:r>
          </w:p>
        </w:tc>
        <w:tc>
          <w:tcPr>
            <w:tcW w:w="1260" w:type="dxa"/>
          </w:tcPr>
          <w:p w:rsidR="00894518" w:rsidRPr="004D1314" w:rsidRDefault="00A62977"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36125</w:t>
            </w:r>
          </w:p>
        </w:tc>
        <w:tc>
          <w:tcPr>
            <w:tcW w:w="1440" w:type="dxa"/>
          </w:tcPr>
          <w:p w:rsidR="00894518" w:rsidRPr="004D1314" w:rsidRDefault="00A62977"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116.70</w:t>
            </w:r>
          </w:p>
        </w:tc>
      </w:tr>
    </w:tbl>
    <w:p w:rsidR="00894518" w:rsidRPr="004D1314" w:rsidRDefault="00894518" w:rsidP="00894518">
      <w:pPr>
        <w:ind w:left="720" w:hanging="720"/>
        <w:rPr>
          <w:rFonts w:ascii="Bookman Old Style" w:hAnsi="Bookman Old Style" w:cs="Times New Roman"/>
          <w:bCs/>
          <w:sz w:val="28"/>
          <w:szCs w:val="28"/>
        </w:rPr>
      </w:pPr>
    </w:p>
    <w:p w:rsidR="00894518" w:rsidRPr="00626B9B" w:rsidRDefault="00894518" w:rsidP="00626B9B">
      <w:pPr>
        <w:pStyle w:val="ListParagraph"/>
        <w:numPr>
          <w:ilvl w:val="0"/>
          <w:numId w:val="41"/>
        </w:numPr>
        <w:jc w:val="both"/>
        <w:rPr>
          <w:rFonts w:ascii="Bookman Old Style" w:hAnsi="Bookman Old Style" w:cs="Times New Roman"/>
          <w:bCs/>
          <w:sz w:val="28"/>
          <w:szCs w:val="28"/>
        </w:rPr>
      </w:pPr>
      <w:r w:rsidRPr="00626B9B">
        <w:rPr>
          <w:rFonts w:ascii="Bookman Old Style" w:hAnsi="Bookman Old Style" w:cs="Times New Roman"/>
          <w:bCs/>
          <w:sz w:val="28"/>
          <w:szCs w:val="28"/>
        </w:rPr>
        <w:t>From the table, it is seen that the number of consume</w:t>
      </w:r>
      <w:r w:rsidR="00FB09A2" w:rsidRPr="00626B9B">
        <w:rPr>
          <w:rFonts w:ascii="Bookman Old Style" w:hAnsi="Bookman Old Style" w:cs="Times New Roman"/>
          <w:bCs/>
          <w:sz w:val="28"/>
          <w:szCs w:val="28"/>
        </w:rPr>
        <w:t>r</w:t>
      </w:r>
      <w:r w:rsidRPr="00626B9B">
        <w:rPr>
          <w:rFonts w:ascii="Bookman Old Style" w:hAnsi="Bookman Old Style" w:cs="Times New Roman"/>
          <w:bCs/>
          <w:sz w:val="28"/>
          <w:szCs w:val="28"/>
        </w:rPr>
        <w:t>s has reduced from that projected in the ARR petition.</w:t>
      </w:r>
    </w:p>
    <w:p w:rsidR="00894518" w:rsidRPr="00626B9B" w:rsidRDefault="004B57E0" w:rsidP="00626B9B">
      <w:pPr>
        <w:pStyle w:val="ListParagraph"/>
        <w:numPr>
          <w:ilvl w:val="0"/>
          <w:numId w:val="41"/>
        </w:numPr>
        <w:jc w:val="both"/>
        <w:rPr>
          <w:rFonts w:ascii="Bookman Old Style" w:hAnsi="Bookman Old Style" w:cs="Times New Roman"/>
          <w:bCs/>
          <w:sz w:val="28"/>
          <w:szCs w:val="28"/>
        </w:rPr>
      </w:pPr>
      <w:r w:rsidRPr="00626B9B">
        <w:rPr>
          <w:rFonts w:ascii="Bookman Old Style" w:hAnsi="Bookman Old Style" w:cs="Times New Roman"/>
          <w:bCs/>
          <w:sz w:val="28"/>
          <w:szCs w:val="28"/>
        </w:rPr>
        <w:t>The de</w:t>
      </w:r>
      <w:r w:rsidR="00894518" w:rsidRPr="00626B9B">
        <w:rPr>
          <w:rFonts w:ascii="Bookman Old Style" w:hAnsi="Bookman Old Style" w:cs="Times New Roman"/>
          <w:bCs/>
          <w:sz w:val="28"/>
          <w:szCs w:val="28"/>
        </w:rPr>
        <w:t>crease in total sal</w:t>
      </w:r>
      <w:r w:rsidRPr="00626B9B">
        <w:rPr>
          <w:rFonts w:ascii="Bookman Old Style" w:hAnsi="Bookman Old Style" w:cs="Times New Roman"/>
          <w:bCs/>
          <w:sz w:val="28"/>
          <w:szCs w:val="28"/>
        </w:rPr>
        <w:t>es is primarily on account of de</w:t>
      </w:r>
      <w:r w:rsidR="00894518" w:rsidRPr="00626B9B">
        <w:rPr>
          <w:rFonts w:ascii="Bookman Old Style" w:hAnsi="Bookman Old Style" w:cs="Times New Roman"/>
          <w:bCs/>
          <w:sz w:val="28"/>
          <w:szCs w:val="28"/>
        </w:rPr>
        <w:t>creased consumption by non-domestic category consumers.</w:t>
      </w:r>
    </w:p>
    <w:p w:rsidR="00894518" w:rsidRPr="00626B9B" w:rsidRDefault="00894518" w:rsidP="00626B9B">
      <w:pPr>
        <w:pStyle w:val="ListParagraph"/>
        <w:numPr>
          <w:ilvl w:val="0"/>
          <w:numId w:val="41"/>
        </w:numPr>
        <w:jc w:val="both"/>
        <w:rPr>
          <w:rFonts w:ascii="Bookman Old Style" w:hAnsi="Bookman Old Style" w:cs="Times New Roman"/>
          <w:bCs/>
          <w:sz w:val="28"/>
          <w:szCs w:val="28"/>
        </w:rPr>
      </w:pPr>
      <w:r w:rsidRPr="00626B9B">
        <w:rPr>
          <w:rFonts w:ascii="Bookman Old Style" w:hAnsi="Bookman Old Style" w:cs="Times New Roman"/>
          <w:bCs/>
          <w:sz w:val="28"/>
          <w:szCs w:val="28"/>
        </w:rPr>
        <w:t xml:space="preserve">Therefore there is an increase in total sales of approximately </w:t>
      </w:r>
      <w:r w:rsidR="00F47F58" w:rsidRPr="00626B9B">
        <w:rPr>
          <w:rFonts w:ascii="Bookman Old Style" w:hAnsi="Bookman Old Style" w:cs="Times New Roman"/>
          <w:bCs/>
          <w:sz w:val="28"/>
          <w:szCs w:val="28"/>
        </w:rPr>
        <w:t>11.48</w:t>
      </w:r>
      <w:r w:rsidRPr="00626B9B">
        <w:rPr>
          <w:rFonts w:ascii="Bookman Old Style" w:hAnsi="Bookman Old Style" w:cs="Times New Roman"/>
          <w:bCs/>
          <w:sz w:val="28"/>
          <w:szCs w:val="28"/>
        </w:rPr>
        <w:t xml:space="preserve"> MUs, and we request Honorable Commission to approve the same.</w:t>
      </w:r>
    </w:p>
    <w:p w:rsidR="00894518" w:rsidRPr="00626B9B" w:rsidRDefault="00626B9B" w:rsidP="00F47F58">
      <w:pPr>
        <w:jc w:val="lowKashida"/>
        <w:rPr>
          <w:rFonts w:ascii="Bookman Old Style" w:hAnsi="Bookman Old Style" w:cs="Times New Roman"/>
          <w:b/>
          <w:bCs/>
          <w:sz w:val="32"/>
          <w:szCs w:val="28"/>
        </w:rPr>
      </w:pPr>
      <w:r w:rsidRPr="00626B9B">
        <w:rPr>
          <w:rFonts w:ascii="Bookman Old Style" w:hAnsi="Bookman Old Style" w:cs="Times New Roman"/>
          <w:b/>
          <w:bCs/>
          <w:sz w:val="32"/>
          <w:szCs w:val="28"/>
        </w:rPr>
        <w:t>3.2</w:t>
      </w:r>
      <w:r w:rsidR="00894518" w:rsidRPr="00626B9B">
        <w:rPr>
          <w:rFonts w:ascii="Bookman Old Style" w:hAnsi="Bookman Old Style" w:cs="Times New Roman"/>
          <w:b/>
          <w:bCs/>
          <w:sz w:val="32"/>
          <w:szCs w:val="28"/>
        </w:rPr>
        <w:t xml:space="preserve"> </w:t>
      </w:r>
      <w:r w:rsidR="00894518" w:rsidRPr="00626B9B">
        <w:rPr>
          <w:rFonts w:ascii="Bookman Old Style" w:hAnsi="Bookman Old Style" w:cs="Times New Roman"/>
          <w:b/>
          <w:bCs/>
          <w:sz w:val="32"/>
          <w:szCs w:val="28"/>
          <w:u w:val="single"/>
        </w:rPr>
        <w:t>Losses</w:t>
      </w:r>
    </w:p>
    <w:p w:rsidR="00894518" w:rsidRPr="00626B9B" w:rsidRDefault="008C44A2" w:rsidP="00626B9B">
      <w:pPr>
        <w:pStyle w:val="ListParagraph"/>
        <w:numPr>
          <w:ilvl w:val="0"/>
          <w:numId w:val="42"/>
        </w:numPr>
        <w:jc w:val="lowKashida"/>
        <w:rPr>
          <w:rFonts w:ascii="Bookman Old Style" w:hAnsi="Bookman Old Style" w:cs="Times New Roman"/>
          <w:bCs/>
          <w:sz w:val="28"/>
          <w:szCs w:val="28"/>
        </w:rPr>
      </w:pPr>
      <w:r w:rsidRPr="00626B9B">
        <w:rPr>
          <w:rFonts w:ascii="Bookman Old Style" w:hAnsi="Bookman Old Style" w:cs="Times New Roman"/>
          <w:bCs/>
          <w:sz w:val="28"/>
          <w:szCs w:val="28"/>
        </w:rPr>
        <w:t xml:space="preserve">In the ARR for FY </w:t>
      </w:r>
      <w:r w:rsidR="001E4883" w:rsidRPr="00626B9B">
        <w:rPr>
          <w:rFonts w:ascii="Bookman Old Style" w:hAnsi="Bookman Old Style" w:cs="Times New Roman"/>
          <w:bCs/>
          <w:sz w:val="28"/>
          <w:szCs w:val="28"/>
        </w:rPr>
        <w:t>2013-</w:t>
      </w:r>
      <w:r w:rsidRPr="00626B9B">
        <w:rPr>
          <w:rFonts w:ascii="Bookman Old Style" w:hAnsi="Bookman Old Style" w:cs="Times New Roman"/>
          <w:bCs/>
          <w:sz w:val="28"/>
          <w:szCs w:val="28"/>
        </w:rPr>
        <w:t>14</w:t>
      </w:r>
      <w:r w:rsidR="00894518" w:rsidRPr="00626B9B">
        <w:rPr>
          <w:rFonts w:ascii="Bookman Old Style" w:hAnsi="Bookman Old Style" w:cs="Times New Roman"/>
          <w:bCs/>
          <w:sz w:val="28"/>
          <w:szCs w:val="28"/>
        </w:rPr>
        <w:t>, T</w:t>
      </w:r>
      <w:r w:rsidRPr="00626B9B">
        <w:rPr>
          <w:rFonts w:ascii="Bookman Old Style" w:hAnsi="Bookman Old Style" w:cs="Times New Roman"/>
          <w:bCs/>
          <w:sz w:val="28"/>
          <w:szCs w:val="28"/>
        </w:rPr>
        <w:t>CED had projected losses of 8</w:t>
      </w:r>
      <w:r w:rsidR="00894518" w:rsidRPr="00626B9B">
        <w:rPr>
          <w:rFonts w:ascii="Bookman Old Style" w:hAnsi="Bookman Old Style" w:cs="Times New Roman"/>
          <w:bCs/>
          <w:sz w:val="28"/>
          <w:szCs w:val="28"/>
        </w:rPr>
        <w:t>%. H</w:t>
      </w:r>
      <w:r w:rsidR="001E4883" w:rsidRPr="00626B9B">
        <w:rPr>
          <w:rFonts w:ascii="Bookman Old Style" w:hAnsi="Bookman Old Style" w:cs="Times New Roman"/>
          <w:bCs/>
          <w:sz w:val="28"/>
          <w:szCs w:val="28"/>
        </w:rPr>
        <w:t>owever, in its order for FY 2013-14</w:t>
      </w:r>
      <w:r w:rsidR="00894518" w:rsidRPr="00626B9B">
        <w:rPr>
          <w:rFonts w:ascii="Bookman Old Style" w:hAnsi="Bookman Old Style" w:cs="Times New Roman"/>
          <w:bCs/>
          <w:sz w:val="28"/>
          <w:szCs w:val="28"/>
        </w:rPr>
        <w:t>, the Honor</w:t>
      </w:r>
      <w:r w:rsidRPr="00626B9B">
        <w:rPr>
          <w:rFonts w:ascii="Bookman Old Style" w:hAnsi="Bookman Old Style" w:cs="Times New Roman"/>
          <w:bCs/>
          <w:sz w:val="28"/>
          <w:szCs w:val="28"/>
        </w:rPr>
        <w:t>able Commission had approved the same</w:t>
      </w:r>
      <w:r w:rsidR="00894518" w:rsidRPr="00626B9B">
        <w:rPr>
          <w:rFonts w:ascii="Bookman Old Style" w:hAnsi="Bookman Old Style" w:cs="Times New Roman"/>
          <w:bCs/>
          <w:sz w:val="28"/>
          <w:szCs w:val="28"/>
        </w:rPr>
        <w:t>.</w:t>
      </w:r>
    </w:p>
    <w:p w:rsidR="00894518" w:rsidRDefault="00894518" w:rsidP="00626B9B">
      <w:pPr>
        <w:pStyle w:val="ListParagraph"/>
        <w:numPr>
          <w:ilvl w:val="0"/>
          <w:numId w:val="42"/>
        </w:numPr>
        <w:jc w:val="lowKashida"/>
        <w:rPr>
          <w:rFonts w:ascii="Bookman Old Style" w:hAnsi="Bookman Old Style" w:cs="Times New Roman"/>
          <w:bCs/>
          <w:sz w:val="28"/>
          <w:szCs w:val="28"/>
        </w:rPr>
      </w:pPr>
      <w:r w:rsidRPr="00626B9B">
        <w:rPr>
          <w:rFonts w:ascii="Bookman Old Style" w:hAnsi="Bookman Old Style" w:cs="Times New Roman"/>
          <w:bCs/>
          <w:sz w:val="28"/>
          <w:szCs w:val="28"/>
        </w:rPr>
        <w:t>Based on actual sales &amp; power pur</w:t>
      </w:r>
      <w:r w:rsidR="008C44A2" w:rsidRPr="00626B9B">
        <w:rPr>
          <w:rFonts w:ascii="Bookman Old Style" w:hAnsi="Bookman Old Style" w:cs="Times New Roman"/>
          <w:bCs/>
          <w:sz w:val="28"/>
          <w:szCs w:val="28"/>
        </w:rPr>
        <w:t xml:space="preserve">chase, the actual loss for FY </w:t>
      </w:r>
      <w:r w:rsidR="001E29E8" w:rsidRPr="00626B9B">
        <w:rPr>
          <w:rFonts w:ascii="Bookman Old Style" w:hAnsi="Bookman Old Style" w:cs="Times New Roman"/>
          <w:bCs/>
          <w:sz w:val="28"/>
          <w:szCs w:val="28"/>
        </w:rPr>
        <w:t>2013-</w:t>
      </w:r>
      <w:r w:rsidR="008C44A2" w:rsidRPr="00626B9B">
        <w:rPr>
          <w:rFonts w:ascii="Bookman Old Style" w:hAnsi="Bookman Old Style" w:cs="Times New Roman"/>
          <w:bCs/>
          <w:sz w:val="28"/>
          <w:szCs w:val="28"/>
        </w:rPr>
        <w:t>14 works out to 12</w:t>
      </w:r>
      <w:r w:rsidRPr="00626B9B">
        <w:rPr>
          <w:rFonts w:ascii="Bookman Old Style" w:hAnsi="Bookman Old Style" w:cs="Times New Roman"/>
          <w:bCs/>
          <w:sz w:val="28"/>
          <w:szCs w:val="28"/>
        </w:rPr>
        <w:t>%, which re</w:t>
      </w:r>
      <w:r w:rsidR="008C44A2" w:rsidRPr="00626B9B">
        <w:rPr>
          <w:rFonts w:ascii="Bookman Old Style" w:hAnsi="Bookman Old Style" w:cs="Times New Roman"/>
          <w:bCs/>
          <w:sz w:val="28"/>
          <w:szCs w:val="28"/>
        </w:rPr>
        <w:t>presents out performance of 4</w:t>
      </w:r>
      <w:r w:rsidRPr="00626B9B">
        <w:rPr>
          <w:rFonts w:ascii="Bookman Old Style" w:hAnsi="Bookman Old Style" w:cs="Times New Roman"/>
          <w:bCs/>
          <w:sz w:val="28"/>
          <w:szCs w:val="28"/>
        </w:rPr>
        <w:t>% by TCED for the year.</w:t>
      </w:r>
    </w:p>
    <w:p w:rsidR="00993DEC" w:rsidRDefault="00993DEC" w:rsidP="00993DEC">
      <w:pPr>
        <w:jc w:val="lowKashida"/>
        <w:rPr>
          <w:rFonts w:ascii="Bookman Old Style" w:hAnsi="Bookman Old Style" w:cs="Times New Roman"/>
          <w:bCs/>
          <w:sz w:val="28"/>
          <w:szCs w:val="28"/>
        </w:rPr>
      </w:pPr>
    </w:p>
    <w:p w:rsidR="00993DEC" w:rsidRPr="00993DEC" w:rsidRDefault="00993DEC" w:rsidP="00993DEC">
      <w:pPr>
        <w:jc w:val="lowKashida"/>
        <w:rPr>
          <w:rFonts w:ascii="Bookman Old Style" w:hAnsi="Bookman Old Style" w:cs="Times New Roman"/>
          <w:bCs/>
          <w:sz w:val="28"/>
          <w:szCs w:val="28"/>
        </w:rPr>
      </w:pPr>
    </w:p>
    <w:tbl>
      <w:tblPr>
        <w:tblStyle w:val="TableGrid"/>
        <w:tblW w:w="0" w:type="auto"/>
        <w:tblInd w:w="720" w:type="dxa"/>
        <w:tblLook w:val="04A0"/>
      </w:tblPr>
      <w:tblGrid>
        <w:gridCol w:w="2538"/>
        <w:gridCol w:w="1901"/>
        <w:gridCol w:w="2219"/>
        <w:gridCol w:w="2198"/>
      </w:tblGrid>
      <w:tr w:rsidR="00894518" w:rsidRPr="004D1314" w:rsidTr="00894518">
        <w:tc>
          <w:tcPr>
            <w:tcW w:w="2538"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Particulars</w:t>
            </w:r>
          </w:p>
        </w:tc>
        <w:tc>
          <w:tcPr>
            <w:tcW w:w="1901"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TCED Proposed in ARR Petition</w:t>
            </w:r>
          </w:p>
        </w:tc>
        <w:tc>
          <w:tcPr>
            <w:tcW w:w="2219"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KSERC Approved</w:t>
            </w:r>
          </w:p>
        </w:tc>
        <w:tc>
          <w:tcPr>
            <w:tcW w:w="2198"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Claimed by TCED in True-UP</w:t>
            </w:r>
          </w:p>
        </w:tc>
      </w:tr>
      <w:tr w:rsidR="00894518" w:rsidRPr="004D1314" w:rsidTr="00894518">
        <w:trPr>
          <w:trHeight w:val="323"/>
        </w:trPr>
        <w:tc>
          <w:tcPr>
            <w:tcW w:w="2538" w:type="dxa"/>
            <w:vAlign w:val="center"/>
          </w:tcPr>
          <w:p w:rsidR="00894518" w:rsidRPr="004D1314" w:rsidRDefault="00894518"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Power Purchase [MU]</w:t>
            </w:r>
          </w:p>
        </w:tc>
        <w:tc>
          <w:tcPr>
            <w:tcW w:w="1901" w:type="dxa"/>
            <w:vAlign w:val="center"/>
          </w:tcPr>
          <w:p w:rsidR="00894518" w:rsidRPr="004D1314" w:rsidRDefault="007A5E3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139.09</w:t>
            </w:r>
          </w:p>
        </w:tc>
        <w:tc>
          <w:tcPr>
            <w:tcW w:w="2219" w:type="dxa"/>
            <w:vAlign w:val="center"/>
          </w:tcPr>
          <w:p w:rsidR="00894518" w:rsidRPr="004D1314" w:rsidRDefault="007A5E3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139.09</w:t>
            </w:r>
          </w:p>
        </w:tc>
        <w:tc>
          <w:tcPr>
            <w:tcW w:w="2198" w:type="dxa"/>
            <w:vAlign w:val="center"/>
          </w:tcPr>
          <w:p w:rsidR="00894518" w:rsidRPr="004D1314" w:rsidRDefault="007A5E3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132.08</w:t>
            </w:r>
          </w:p>
        </w:tc>
      </w:tr>
      <w:tr w:rsidR="00894518" w:rsidRPr="004D1314" w:rsidTr="00894518">
        <w:trPr>
          <w:trHeight w:val="395"/>
        </w:trPr>
        <w:tc>
          <w:tcPr>
            <w:tcW w:w="2538" w:type="dxa"/>
            <w:tcBorders>
              <w:bottom w:val="double" w:sz="4" w:space="0" w:color="auto"/>
            </w:tcBorders>
            <w:vAlign w:val="center"/>
          </w:tcPr>
          <w:p w:rsidR="00894518" w:rsidRPr="004D1314" w:rsidRDefault="00894518"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Sales [MU]</w:t>
            </w:r>
          </w:p>
        </w:tc>
        <w:tc>
          <w:tcPr>
            <w:tcW w:w="1901" w:type="dxa"/>
            <w:tcBorders>
              <w:bottom w:val="double" w:sz="4" w:space="0" w:color="auto"/>
            </w:tcBorders>
            <w:vAlign w:val="center"/>
          </w:tcPr>
          <w:p w:rsidR="00894518" w:rsidRPr="004D1314" w:rsidRDefault="007A5E3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128.18</w:t>
            </w:r>
          </w:p>
        </w:tc>
        <w:tc>
          <w:tcPr>
            <w:tcW w:w="2219" w:type="dxa"/>
            <w:tcBorders>
              <w:bottom w:val="double" w:sz="4" w:space="0" w:color="auto"/>
            </w:tcBorders>
            <w:vAlign w:val="center"/>
          </w:tcPr>
          <w:p w:rsidR="00894518" w:rsidRPr="004D1314" w:rsidRDefault="007A5E3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128.18</w:t>
            </w:r>
          </w:p>
        </w:tc>
        <w:tc>
          <w:tcPr>
            <w:tcW w:w="2198" w:type="dxa"/>
            <w:tcBorders>
              <w:bottom w:val="double" w:sz="4" w:space="0" w:color="auto"/>
            </w:tcBorders>
            <w:vAlign w:val="center"/>
          </w:tcPr>
          <w:p w:rsidR="00894518" w:rsidRPr="004D1314" w:rsidRDefault="007A5E3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116.70</w:t>
            </w:r>
          </w:p>
        </w:tc>
      </w:tr>
      <w:tr w:rsidR="00894518" w:rsidRPr="004D1314" w:rsidTr="00626B9B">
        <w:trPr>
          <w:trHeight w:val="618"/>
        </w:trPr>
        <w:tc>
          <w:tcPr>
            <w:tcW w:w="2538" w:type="dxa"/>
            <w:tcBorders>
              <w:top w:val="double" w:sz="4" w:space="0" w:color="auto"/>
            </w:tcBorders>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Losses [%]</w:t>
            </w:r>
          </w:p>
        </w:tc>
        <w:tc>
          <w:tcPr>
            <w:tcW w:w="1901" w:type="dxa"/>
            <w:tcBorders>
              <w:top w:val="double" w:sz="4" w:space="0" w:color="auto"/>
            </w:tcBorders>
            <w:vAlign w:val="center"/>
          </w:tcPr>
          <w:p w:rsidR="00894518" w:rsidRPr="004D1314" w:rsidRDefault="00A3614A"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7.84%</w:t>
            </w:r>
          </w:p>
        </w:tc>
        <w:tc>
          <w:tcPr>
            <w:tcW w:w="2219" w:type="dxa"/>
            <w:tcBorders>
              <w:top w:val="double" w:sz="4" w:space="0" w:color="auto"/>
            </w:tcBorders>
            <w:vAlign w:val="center"/>
          </w:tcPr>
          <w:p w:rsidR="00894518" w:rsidRPr="004D1314" w:rsidRDefault="00A3614A"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7.84%</w:t>
            </w:r>
          </w:p>
        </w:tc>
        <w:tc>
          <w:tcPr>
            <w:tcW w:w="2198" w:type="dxa"/>
            <w:tcBorders>
              <w:top w:val="double" w:sz="4" w:space="0" w:color="auto"/>
            </w:tcBorders>
            <w:vAlign w:val="center"/>
          </w:tcPr>
          <w:p w:rsidR="00894518" w:rsidRPr="004D1314" w:rsidRDefault="00E04ECC" w:rsidP="00A3614A">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1</w:t>
            </w:r>
            <w:r w:rsidR="00A3614A" w:rsidRPr="004D1314">
              <w:rPr>
                <w:rFonts w:ascii="Bookman Old Style" w:hAnsi="Bookman Old Style" w:cs="Times New Roman"/>
                <w:b/>
                <w:bCs/>
                <w:sz w:val="28"/>
                <w:szCs w:val="28"/>
              </w:rPr>
              <w:t>1.64</w:t>
            </w:r>
            <w:r w:rsidR="00894518" w:rsidRPr="004D1314">
              <w:rPr>
                <w:rFonts w:ascii="Bookman Old Style" w:hAnsi="Bookman Old Style" w:cs="Times New Roman"/>
                <w:b/>
                <w:bCs/>
                <w:sz w:val="28"/>
                <w:szCs w:val="28"/>
              </w:rPr>
              <w:t>%</w:t>
            </w:r>
          </w:p>
        </w:tc>
      </w:tr>
    </w:tbl>
    <w:p w:rsidR="00894518" w:rsidRPr="004D1314" w:rsidRDefault="00894518" w:rsidP="00894518">
      <w:pPr>
        <w:ind w:left="720" w:hanging="720"/>
        <w:jc w:val="lowKashida"/>
        <w:rPr>
          <w:rFonts w:ascii="Bookman Old Style" w:hAnsi="Bookman Old Style" w:cs="Times New Roman"/>
          <w:bCs/>
          <w:sz w:val="28"/>
          <w:szCs w:val="28"/>
        </w:rPr>
      </w:pPr>
    </w:p>
    <w:p w:rsidR="00894518" w:rsidRPr="00626B9B" w:rsidRDefault="00894518" w:rsidP="00626B9B">
      <w:pPr>
        <w:pStyle w:val="ListParagraph"/>
        <w:numPr>
          <w:ilvl w:val="0"/>
          <w:numId w:val="43"/>
        </w:numPr>
        <w:jc w:val="lowKashida"/>
        <w:rPr>
          <w:rFonts w:ascii="Bookman Old Style" w:hAnsi="Bookman Old Style" w:cs="Times New Roman"/>
          <w:bCs/>
          <w:sz w:val="28"/>
          <w:szCs w:val="28"/>
        </w:rPr>
      </w:pPr>
      <w:r w:rsidRPr="00626B9B">
        <w:rPr>
          <w:rFonts w:ascii="Bookman Old Style" w:hAnsi="Bookman Old Style" w:cs="Times New Roman"/>
          <w:bCs/>
          <w:sz w:val="28"/>
          <w:szCs w:val="28"/>
        </w:rPr>
        <w:t>As per the clause 9(3) of the KSERC (Terms &amp; Condition of Tariff for Retail sale of Electricity) Regulation 2006, TCED is bound to share a portion of the gains resulting from achieving higher loss reduction vis-à-vis the target set. However, the proportion of sharing is not specified in the regulation.</w:t>
      </w:r>
    </w:p>
    <w:p w:rsidR="00894518" w:rsidRPr="00626B9B" w:rsidRDefault="00894518" w:rsidP="00626B9B">
      <w:pPr>
        <w:pStyle w:val="ListParagraph"/>
        <w:numPr>
          <w:ilvl w:val="0"/>
          <w:numId w:val="43"/>
        </w:numPr>
        <w:jc w:val="lowKashida"/>
        <w:rPr>
          <w:rFonts w:ascii="Bookman Old Style" w:hAnsi="Bookman Old Style" w:cs="Times New Roman"/>
          <w:bCs/>
          <w:sz w:val="28"/>
          <w:szCs w:val="28"/>
        </w:rPr>
      </w:pPr>
      <w:r w:rsidRPr="00626B9B">
        <w:rPr>
          <w:rFonts w:ascii="Bookman Old Style" w:hAnsi="Bookman Old Style" w:cs="Times New Roman"/>
          <w:bCs/>
          <w:sz w:val="28"/>
          <w:szCs w:val="28"/>
        </w:rPr>
        <w:t xml:space="preserve">We request the Honorable Commission to </w:t>
      </w:r>
      <w:r w:rsidR="00BE70A9" w:rsidRPr="00626B9B">
        <w:rPr>
          <w:rFonts w:ascii="Bookman Old Style" w:hAnsi="Bookman Old Style" w:cs="Times New Roman"/>
          <w:bCs/>
          <w:sz w:val="28"/>
          <w:szCs w:val="28"/>
        </w:rPr>
        <w:t>approve the actual loss incurred</w:t>
      </w:r>
      <w:r w:rsidR="00AC0FE8" w:rsidRPr="00626B9B">
        <w:rPr>
          <w:rFonts w:ascii="Bookman Old Style" w:hAnsi="Bookman Old Style" w:cs="Times New Roman"/>
          <w:bCs/>
          <w:sz w:val="28"/>
          <w:szCs w:val="28"/>
        </w:rPr>
        <w:t xml:space="preserve"> for FY </w:t>
      </w:r>
      <w:r w:rsidR="00683D40" w:rsidRPr="00626B9B">
        <w:rPr>
          <w:rFonts w:ascii="Bookman Old Style" w:hAnsi="Bookman Old Style" w:cs="Times New Roman"/>
          <w:bCs/>
          <w:sz w:val="28"/>
          <w:szCs w:val="28"/>
        </w:rPr>
        <w:t xml:space="preserve">   2013-</w:t>
      </w:r>
      <w:r w:rsidR="00AC0FE8" w:rsidRPr="00626B9B">
        <w:rPr>
          <w:rFonts w:ascii="Bookman Old Style" w:hAnsi="Bookman Old Style" w:cs="Times New Roman"/>
          <w:bCs/>
          <w:sz w:val="28"/>
          <w:szCs w:val="28"/>
        </w:rPr>
        <w:t xml:space="preserve">14 at </w:t>
      </w:r>
      <w:r w:rsidR="00383A4F">
        <w:rPr>
          <w:rFonts w:ascii="Bookman Old Style" w:hAnsi="Bookman Old Style" w:cs="Times New Roman"/>
          <w:bCs/>
          <w:sz w:val="28"/>
          <w:szCs w:val="28"/>
        </w:rPr>
        <w:t>11.64</w:t>
      </w:r>
      <w:r w:rsidRPr="00626B9B">
        <w:rPr>
          <w:rFonts w:ascii="Bookman Old Style" w:hAnsi="Bookman Old Style" w:cs="Times New Roman"/>
          <w:bCs/>
          <w:sz w:val="28"/>
          <w:szCs w:val="28"/>
        </w:rPr>
        <w:t xml:space="preserve">% </w:t>
      </w:r>
      <w:r w:rsidR="0004792B" w:rsidRPr="00626B9B">
        <w:rPr>
          <w:rFonts w:ascii="Bookman Old Style" w:hAnsi="Bookman Old Style" w:cs="Times New Roman"/>
          <w:bCs/>
          <w:sz w:val="28"/>
          <w:szCs w:val="28"/>
        </w:rPr>
        <w:t>recognize the underperformance</w:t>
      </w:r>
      <w:r w:rsidR="00AC0FE8" w:rsidRPr="00626B9B">
        <w:rPr>
          <w:rFonts w:ascii="Bookman Old Style" w:hAnsi="Bookman Old Style" w:cs="Times New Roman"/>
          <w:bCs/>
          <w:sz w:val="28"/>
          <w:szCs w:val="28"/>
        </w:rPr>
        <w:t xml:space="preserve"> of 4</w:t>
      </w:r>
      <w:r w:rsidRPr="00626B9B">
        <w:rPr>
          <w:rFonts w:ascii="Bookman Old Style" w:hAnsi="Bookman Old Style" w:cs="Times New Roman"/>
          <w:bCs/>
          <w:sz w:val="28"/>
          <w:szCs w:val="28"/>
        </w:rPr>
        <w:t>% and d</w:t>
      </w:r>
      <w:r w:rsidR="00BE70A9" w:rsidRPr="00626B9B">
        <w:rPr>
          <w:rFonts w:ascii="Bookman Old Style" w:hAnsi="Bookman Old Style" w:cs="Times New Roman"/>
          <w:bCs/>
          <w:sz w:val="28"/>
          <w:szCs w:val="28"/>
        </w:rPr>
        <w:t>ecide on the sharing of the loss</w:t>
      </w:r>
      <w:r w:rsidRPr="00626B9B">
        <w:rPr>
          <w:rFonts w:ascii="Bookman Old Style" w:hAnsi="Bookman Old Style" w:cs="Times New Roman"/>
          <w:bCs/>
          <w:sz w:val="28"/>
          <w:szCs w:val="28"/>
        </w:rPr>
        <w:t xml:space="preserve"> on account o</w:t>
      </w:r>
      <w:r w:rsidR="0004792B" w:rsidRPr="00626B9B">
        <w:rPr>
          <w:rFonts w:ascii="Bookman Old Style" w:hAnsi="Bookman Old Style" w:cs="Times New Roman"/>
          <w:bCs/>
          <w:sz w:val="28"/>
          <w:szCs w:val="28"/>
        </w:rPr>
        <w:t>f this under</w:t>
      </w:r>
      <w:r w:rsidRPr="00626B9B">
        <w:rPr>
          <w:rFonts w:ascii="Bookman Old Style" w:hAnsi="Bookman Old Style" w:cs="Times New Roman"/>
          <w:bCs/>
          <w:sz w:val="28"/>
          <w:szCs w:val="28"/>
        </w:rPr>
        <w:t>performance between TCED and Consumers.</w:t>
      </w:r>
    </w:p>
    <w:p w:rsidR="00894518" w:rsidRPr="00626B9B" w:rsidRDefault="00894518" w:rsidP="00626B9B">
      <w:pPr>
        <w:pStyle w:val="ListParagraph"/>
        <w:numPr>
          <w:ilvl w:val="0"/>
          <w:numId w:val="43"/>
        </w:numPr>
        <w:jc w:val="lowKashida"/>
        <w:rPr>
          <w:rFonts w:ascii="Bookman Old Style" w:hAnsi="Bookman Old Style" w:cs="Times New Roman"/>
          <w:bCs/>
          <w:sz w:val="28"/>
          <w:szCs w:val="28"/>
        </w:rPr>
      </w:pPr>
      <w:r w:rsidRPr="00626B9B">
        <w:rPr>
          <w:rFonts w:ascii="Bookman Old Style" w:hAnsi="Bookman Old Style" w:cs="Times New Roman"/>
          <w:bCs/>
          <w:sz w:val="28"/>
          <w:szCs w:val="28"/>
        </w:rPr>
        <w:t>We propose that the sharing be done in 1:1 ratio.</w:t>
      </w:r>
    </w:p>
    <w:p w:rsidR="00C04750" w:rsidRDefault="00EE2640" w:rsidP="00626B9B">
      <w:pPr>
        <w:pStyle w:val="ListParagraph"/>
        <w:numPr>
          <w:ilvl w:val="0"/>
          <w:numId w:val="43"/>
        </w:numPr>
        <w:jc w:val="lowKashida"/>
        <w:rPr>
          <w:rFonts w:ascii="Bookman Old Style" w:hAnsi="Bookman Old Style" w:cs="Times New Roman"/>
          <w:bCs/>
          <w:sz w:val="28"/>
          <w:szCs w:val="28"/>
        </w:rPr>
      </w:pPr>
      <w:r w:rsidRPr="00626B9B">
        <w:rPr>
          <w:rFonts w:ascii="Bookman Old Style" w:hAnsi="Bookman Old Style" w:cs="Times New Roman"/>
          <w:bCs/>
          <w:sz w:val="28"/>
          <w:szCs w:val="28"/>
        </w:rPr>
        <w:t>As TCED is finding difficulties to limit the distribution losses to the target set by the commission, it has approached Kerala State Productivity Council for a detailed Energy Auditing. They have already initiated the procedures for the same. Within six months they will accomplish the task.</w:t>
      </w:r>
      <w:r w:rsidR="004201F3" w:rsidRPr="00626B9B">
        <w:rPr>
          <w:rFonts w:ascii="Bookman Old Style" w:hAnsi="Bookman Old Style" w:cs="Times New Roman"/>
          <w:bCs/>
          <w:sz w:val="28"/>
          <w:szCs w:val="28"/>
        </w:rPr>
        <w:t xml:space="preserve"> The report will be submitted before the commission soon after its receipt.</w:t>
      </w:r>
      <w:r w:rsidR="00660F1D">
        <w:rPr>
          <w:rFonts w:ascii="Bookman Old Style" w:hAnsi="Bookman Old Style" w:cs="Times New Roman"/>
          <w:bCs/>
          <w:sz w:val="28"/>
          <w:szCs w:val="28"/>
        </w:rPr>
        <w:t xml:space="preserve"> </w:t>
      </w:r>
      <w:r w:rsidR="004201F3" w:rsidRPr="00626B9B">
        <w:rPr>
          <w:rFonts w:ascii="Bookman Old Style" w:hAnsi="Bookman Old Style" w:cs="Times New Roman"/>
          <w:bCs/>
          <w:sz w:val="28"/>
          <w:szCs w:val="28"/>
        </w:rPr>
        <w:t>Therefore it is humbly prayed not to take any harsh decisions against TCED.</w:t>
      </w:r>
    </w:p>
    <w:p w:rsidR="006B121A" w:rsidRDefault="006B121A" w:rsidP="006B121A">
      <w:pPr>
        <w:jc w:val="lowKashida"/>
        <w:rPr>
          <w:rFonts w:ascii="Bookman Old Style" w:hAnsi="Bookman Old Style" w:cs="Times New Roman"/>
          <w:bCs/>
          <w:sz w:val="28"/>
          <w:szCs w:val="28"/>
        </w:rPr>
      </w:pPr>
    </w:p>
    <w:p w:rsidR="006B121A" w:rsidRPr="006B121A" w:rsidRDefault="006B121A" w:rsidP="006B121A">
      <w:pPr>
        <w:jc w:val="lowKashida"/>
        <w:rPr>
          <w:rFonts w:ascii="Bookman Old Style" w:hAnsi="Bookman Old Style" w:cs="Times New Roman"/>
          <w:bCs/>
          <w:sz w:val="28"/>
          <w:szCs w:val="28"/>
        </w:rPr>
      </w:pPr>
    </w:p>
    <w:p w:rsidR="00894518" w:rsidRPr="006B121A" w:rsidRDefault="00894518" w:rsidP="00894518">
      <w:pPr>
        <w:ind w:left="720" w:hanging="720"/>
        <w:jc w:val="lowKashida"/>
        <w:rPr>
          <w:rFonts w:ascii="Bookman Old Style" w:hAnsi="Bookman Old Style" w:cs="Times New Roman"/>
          <w:b/>
          <w:bCs/>
          <w:sz w:val="32"/>
          <w:szCs w:val="28"/>
        </w:rPr>
      </w:pPr>
      <w:r w:rsidRPr="006B121A">
        <w:rPr>
          <w:rFonts w:ascii="Bookman Old Style" w:hAnsi="Bookman Old Style" w:cs="Times New Roman"/>
          <w:b/>
          <w:bCs/>
          <w:sz w:val="32"/>
          <w:szCs w:val="28"/>
        </w:rPr>
        <w:t xml:space="preserve">3.4 </w:t>
      </w:r>
      <w:r w:rsidRPr="006B121A">
        <w:rPr>
          <w:rFonts w:ascii="Bookman Old Style" w:hAnsi="Bookman Old Style" w:cs="Times New Roman"/>
          <w:b/>
          <w:bCs/>
          <w:sz w:val="32"/>
          <w:szCs w:val="28"/>
          <w:u w:val="single"/>
        </w:rPr>
        <w:t>Power Purchase Cost</w:t>
      </w:r>
    </w:p>
    <w:p w:rsidR="00894518" w:rsidRPr="006B121A" w:rsidRDefault="00894518" w:rsidP="006B121A">
      <w:pPr>
        <w:pStyle w:val="ListParagraph"/>
        <w:numPr>
          <w:ilvl w:val="0"/>
          <w:numId w:val="44"/>
        </w:numPr>
        <w:jc w:val="lowKashida"/>
        <w:rPr>
          <w:rFonts w:ascii="Bookman Old Style" w:hAnsi="Bookman Old Style" w:cs="Times New Roman"/>
          <w:bCs/>
          <w:sz w:val="28"/>
          <w:szCs w:val="28"/>
        </w:rPr>
      </w:pPr>
      <w:r w:rsidRPr="006B121A">
        <w:rPr>
          <w:rFonts w:ascii="Bookman Old Style" w:hAnsi="Bookman Old Style" w:cs="Times New Roman"/>
          <w:bCs/>
          <w:sz w:val="28"/>
          <w:szCs w:val="28"/>
        </w:rPr>
        <w:t>In its peti</w:t>
      </w:r>
      <w:r w:rsidR="00683D40" w:rsidRPr="006B121A">
        <w:rPr>
          <w:rFonts w:ascii="Bookman Old Style" w:hAnsi="Bookman Old Style" w:cs="Times New Roman"/>
          <w:bCs/>
          <w:sz w:val="28"/>
          <w:szCs w:val="28"/>
        </w:rPr>
        <w:t>tion on ARR for FY 2013-14</w:t>
      </w:r>
      <w:r w:rsidRPr="006B121A">
        <w:rPr>
          <w:rFonts w:ascii="Bookman Old Style" w:hAnsi="Bookman Old Style" w:cs="Times New Roman"/>
          <w:bCs/>
          <w:sz w:val="28"/>
          <w:szCs w:val="28"/>
        </w:rPr>
        <w:t>, TCED had proposed</w:t>
      </w:r>
      <w:r w:rsidR="00A477D0" w:rsidRPr="006B121A">
        <w:rPr>
          <w:rFonts w:ascii="Bookman Old Style" w:hAnsi="Bookman Old Style" w:cs="Times New Roman"/>
          <w:bCs/>
          <w:sz w:val="28"/>
          <w:szCs w:val="28"/>
        </w:rPr>
        <w:t xml:space="preserve"> power purchase cost of Rs.8526.08 </w:t>
      </w:r>
      <w:proofErr w:type="spellStart"/>
      <w:r w:rsidR="00A477D0" w:rsidRPr="006B121A">
        <w:rPr>
          <w:rFonts w:ascii="Bookman Old Style" w:hAnsi="Bookman Old Style" w:cs="Times New Roman"/>
          <w:bCs/>
          <w:sz w:val="28"/>
          <w:szCs w:val="28"/>
        </w:rPr>
        <w:t>Lakhs</w:t>
      </w:r>
      <w:proofErr w:type="spellEnd"/>
      <w:r w:rsidR="00085D1C" w:rsidRPr="006B121A">
        <w:rPr>
          <w:rFonts w:ascii="Bookman Old Style" w:hAnsi="Bookman Old Style" w:cs="Times New Roman"/>
          <w:bCs/>
          <w:sz w:val="28"/>
          <w:szCs w:val="28"/>
        </w:rPr>
        <w:t xml:space="preserve"> for purchase of 139.09</w:t>
      </w:r>
      <w:r w:rsidRPr="006B121A">
        <w:rPr>
          <w:rFonts w:ascii="Bookman Old Style" w:hAnsi="Bookman Old Style" w:cs="Times New Roman"/>
          <w:bCs/>
          <w:sz w:val="28"/>
          <w:szCs w:val="28"/>
        </w:rPr>
        <w:t xml:space="preserve"> MU.</w:t>
      </w:r>
    </w:p>
    <w:p w:rsidR="00894518" w:rsidRPr="006B121A" w:rsidRDefault="00894518" w:rsidP="006B121A">
      <w:pPr>
        <w:pStyle w:val="ListParagraph"/>
        <w:numPr>
          <w:ilvl w:val="0"/>
          <w:numId w:val="44"/>
        </w:numPr>
        <w:jc w:val="lowKashida"/>
        <w:rPr>
          <w:rFonts w:ascii="Bookman Old Style" w:hAnsi="Bookman Old Style" w:cs="Times New Roman"/>
          <w:bCs/>
          <w:sz w:val="28"/>
          <w:szCs w:val="28"/>
        </w:rPr>
      </w:pPr>
      <w:r w:rsidRPr="006B121A">
        <w:rPr>
          <w:rFonts w:ascii="Bookman Old Style" w:hAnsi="Bookman Old Style" w:cs="Times New Roman"/>
          <w:bCs/>
          <w:sz w:val="28"/>
          <w:szCs w:val="28"/>
        </w:rPr>
        <w:t>In its Order app</w:t>
      </w:r>
      <w:r w:rsidR="0091127A" w:rsidRPr="006B121A">
        <w:rPr>
          <w:rFonts w:ascii="Bookman Old Style" w:hAnsi="Bookman Old Style" w:cs="Times New Roman"/>
          <w:bCs/>
          <w:sz w:val="28"/>
          <w:szCs w:val="28"/>
        </w:rPr>
        <w:t xml:space="preserve">roving the ARR of TCED for FY </w:t>
      </w:r>
      <w:r w:rsidR="009F666D" w:rsidRPr="006B121A">
        <w:rPr>
          <w:rFonts w:ascii="Bookman Old Style" w:hAnsi="Bookman Old Style" w:cs="Times New Roman"/>
          <w:bCs/>
          <w:sz w:val="28"/>
          <w:szCs w:val="28"/>
        </w:rPr>
        <w:t>2013-</w:t>
      </w:r>
      <w:r w:rsidR="0091127A" w:rsidRPr="006B121A">
        <w:rPr>
          <w:rFonts w:ascii="Bookman Old Style" w:hAnsi="Bookman Old Style" w:cs="Times New Roman"/>
          <w:bCs/>
          <w:sz w:val="28"/>
          <w:szCs w:val="28"/>
        </w:rPr>
        <w:t>14</w:t>
      </w:r>
      <w:r w:rsidRPr="006B121A">
        <w:rPr>
          <w:rFonts w:ascii="Bookman Old Style" w:hAnsi="Bookman Old Style" w:cs="Times New Roman"/>
          <w:bCs/>
          <w:sz w:val="28"/>
          <w:szCs w:val="28"/>
        </w:rPr>
        <w:t xml:space="preserve">, the Honorable </w:t>
      </w:r>
      <w:r w:rsidR="00A477D0" w:rsidRPr="006B121A">
        <w:rPr>
          <w:rFonts w:ascii="Bookman Old Style" w:hAnsi="Bookman Old Style" w:cs="Times New Roman"/>
          <w:bCs/>
          <w:sz w:val="28"/>
          <w:szCs w:val="28"/>
        </w:rPr>
        <w:t xml:space="preserve">Commission had approved Rs.8526.08 </w:t>
      </w:r>
      <w:proofErr w:type="spellStart"/>
      <w:r w:rsidR="00A477D0" w:rsidRPr="006B121A">
        <w:rPr>
          <w:rFonts w:ascii="Bookman Old Style" w:hAnsi="Bookman Old Style" w:cs="Times New Roman"/>
          <w:bCs/>
          <w:sz w:val="28"/>
          <w:szCs w:val="28"/>
        </w:rPr>
        <w:t>Lakhs</w:t>
      </w:r>
      <w:proofErr w:type="spellEnd"/>
      <w:r w:rsidRPr="006B121A">
        <w:rPr>
          <w:rFonts w:ascii="Bookman Old Style" w:hAnsi="Bookman Old Style" w:cs="Times New Roman"/>
          <w:bCs/>
          <w:sz w:val="28"/>
          <w:szCs w:val="28"/>
        </w:rPr>
        <w:t xml:space="preserve"> towards power purchase cost for purchase of </w:t>
      </w:r>
      <w:r w:rsidR="0091127A" w:rsidRPr="006B121A">
        <w:rPr>
          <w:rFonts w:ascii="Bookman Old Style" w:hAnsi="Bookman Old Style" w:cs="Times New Roman"/>
          <w:bCs/>
          <w:sz w:val="28"/>
          <w:szCs w:val="28"/>
        </w:rPr>
        <w:t>139.09</w:t>
      </w:r>
      <w:r w:rsidRPr="006B121A">
        <w:rPr>
          <w:rFonts w:ascii="Bookman Old Style" w:hAnsi="Bookman Old Style" w:cs="Times New Roman"/>
          <w:bCs/>
          <w:sz w:val="28"/>
          <w:szCs w:val="28"/>
        </w:rPr>
        <w:t xml:space="preserve"> </w:t>
      </w:r>
      <w:proofErr w:type="spellStart"/>
      <w:r w:rsidRPr="006B121A">
        <w:rPr>
          <w:rFonts w:ascii="Bookman Old Style" w:hAnsi="Bookman Old Style" w:cs="Times New Roman"/>
          <w:bCs/>
          <w:sz w:val="28"/>
          <w:szCs w:val="28"/>
        </w:rPr>
        <w:t>MUs.</w:t>
      </w:r>
      <w:proofErr w:type="spellEnd"/>
    </w:p>
    <w:p w:rsidR="00894518" w:rsidRPr="006B121A" w:rsidRDefault="00894518" w:rsidP="006B121A">
      <w:pPr>
        <w:pStyle w:val="ListParagraph"/>
        <w:numPr>
          <w:ilvl w:val="0"/>
          <w:numId w:val="44"/>
        </w:numPr>
        <w:jc w:val="lowKashida"/>
        <w:rPr>
          <w:rFonts w:ascii="Bookman Old Style" w:hAnsi="Bookman Old Style" w:cs="Times New Roman"/>
          <w:bCs/>
          <w:sz w:val="28"/>
          <w:szCs w:val="28"/>
        </w:rPr>
      </w:pPr>
      <w:r w:rsidRPr="006B121A">
        <w:rPr>
          <w:rFonts w:ascii="Bookman Old Style" w:hAnsi="Bookman Old Style" w:cs="Times New Roman"/>
          <w:bCs/>
          <w:sz w:val="28"/>
          <w:szCs w:val="28"/>
        </w:rPr>
        <w:t>The actu</w:t>
      </w:r>
      <w:r w:rsidR="00E10B78" w:rsidRPr="006B121A">
        <w:rPr>
          <w:rFonts w:ascii="Bookman Old Style" w:hAnsi="Bookman Old Style" w:cs="Times New Roman"/>
          <w:bCs/>
          <w:sz w:val="28"/>
          <w:szCs w:val="28"/>
        </w:rPr>
        <w:t xml:space="preserve">al power purchase cost for FY </w:t>
      </w:r>
      <w:r w:rsidR="009F666D" w:rsidRPr="006B121A">
        <w:rPr>
          <w:rFonts w:ascii="Bookman Old Style" w:hAnsi="Bookman Old Style" w:cs="Times New Roman"/>
          <w:bCs/>
          <w:sz w:val="28"/>
          <w:szCs w:val="28"/>
        </w:rPr>
        <w:t>2013-</w:t>
      </w:r>
      <w:r w:rsidR="00E10B78" w:rsidRPr="006B121A">
        <w:rPr>
          <w:rFonts w:ascii="Bookman Old Style" w:hAnsi="Bookman Old Style" w:cs="Times New Roman"/>
          <w:bCs/>
          <w:sz w:val="28"/>
          <w:szCs w:val="28"/>
        </w:rPr>
        <w:t>14 works out to Rs.69</w:t>
      </w:r>
      <w:r w:rsidR="00A477D0" w:rsidRPr="006B121A">
        <w:rPr>
          <w:rFonts w:ascii="Bookman Old Style" w:hAnsi="Bookman Old Style" w:cs="Times New Roman"/>
          <w:bCs/>
          <w:sz w:val="28"/>
          <w:szCs w:val="28"/>
        </w:rPr>
        <w:t xml:space="preserve">17.33 </w:t>
      </w:r>
      <w:proofErr w:type="spellStart"/>
      <w:r w:rsidR="00A477D0" w:rsidRPr="006B121A">
        <w:rPr>
          <w:rFonts w:ascii="Bookman Old Style" w:hAnsi="Bookman Old Style" w:cs="Times New Roman"/>
          <w:bCs/>
          <w:sz w:val="28"/>
          <w:szCs w:val="28"/>
        </w:rPr>
        <w:t>Lakhs</w:t>
      </w:r>
      <w:proofErr w:type="spellEnd"/>
      <w:r w:rsidR="00E10B78" w:rsidRPr="006B121A">
        <w:rPr>
          <w:rFonts w:ascii="Bookman Old Style" w:hAnsi="Bookman Old Style" w:cs="Times New Roman"/>
          <w:bCs/>
          <w:sz w:val="28"/>
          <w:szCs w:val="28"/>
        </w:rPr>
        <w:t xml:space="preserve"> for purchase of 132.08</w:t>
      </w:r>
      <w:r w:rsidRPr="006B121A">
        <w:rPr>
          <w:rFonts w:ascii="Bookman Old Style" w:hAnsi="Bookman Old Style" w:cs="Times New Roman"/>
          <w:bCs/>
          <w:sz w:val="28"/>
          <w:szCs w:val="28"/>
        </w:rPr>
        <w:t xml:space="preserve"> MUs of power.</w:t>
      </w:r>
    </w:p>
    <w:p w:rsidR="00894518" w:rsidRPr="006B121A" w:rsidRDefault="00EC616A" w:rsidP="006B121A">
      <w:pPr>
        <w:pStyle w:val="ListParagraph"/>
        <w:numPr>
          <w:ilvl w:val="0"/>
          <w:numId w:val="44"/>
        </w:numPr>
        <w:jc w:val="lowKashida"/>
        <w:rPr>
          <w:rFonts w:ascii="Bookman Old Style" w:hAnsi="Bookman Old Style" w:cs="Times New Roman"/>
          <w:bCs/>
          <w:sz w:val="28"/>
          <w:szCs w:val="28"/>
        </w:rPr>
      </w:pPr>
      <w:r w:rsidRPr="006B121A">
        <w:rPr>
          <w:rFonts w:ascii="Bookman Old Style" w:hAnsi="Bookman Old Style" w:cs="Times New Roman"/>
          <w:bCs/>
          <w:sz w:val="28"/>
          <w:szCs w:val="28"/>
        </w:rPr>
        <w:t>De</w:t>
      </w:r>
      <w:r w:rsidR="00894518" w:rsidRPr="006B121A">
        <w:rPr>
          <w:rFonts w:ascii="Bookman Old Style" w:hAnsi="Bookman Old Style" w:cs="Times New Roman"/>
          <w:bCs/>
          <w:sz w:val="28"/>
          <w:szCs w:val="28"/>
        </w:rPr>
        <w:t>crease in power purch</w:t>
      </w:r>
      <w:r w:rsidRPr="006B121A">
        <w:rPr>
          <w:rFonts w:ascii="Bookman Old Style" w:hAnsi="Bookman Old Style" w:cs="Times New Roman"/>
          <w:bCs/>
          <w:sz w:val="28"/>
          <w:szCs w:val="28"/>
        </w:rPr>
        <w:t>ase cost is on account of the de</w:t>
      </w:r>
      <w:r w:rsidR="00894518" w:rsidRPr="006B121A">
        <w:rPr>
          <w:rFonts w:ascii="Bookman Old Style" w:hAnsi="Bookman Old Style" w:cs="Times New Roman"/>
          <w:bCs/>
          <w:sz w:val="28"/>
          <w:szCs w:val="28"/>
        </w:rPr>
        <w:t xml:space="preserve">crease in the purchase </w:t>
      </w:r>
      <w:r w:rsidRPr="006B121A">
        <w:rPr>
          <w:rFonts w:ascii="Bookman Old Style" w:hAnsi="Bookman Old Style" w:cs="Times New Roman"/>
          <w:bCs/>
          <w:sz w:val="28"/>
          <w:szCs w:val="28"/>
        </w:rPr>
        <w:t>cost of a single unit by Rs.0.89</w:t>
      </w:r>
      <w:r w:rsidR="00894518" w:rsidRPr="006B121A">
        <w:rPr>
          <w:rFonts w:ascii="Bookman Old Style" w:hAnsi="Bookman Old Style" w:cs="Times New Roman"/>
          <w:bCs/>
          <w:sz w:val="28"/>
          <w:szCs w:val="28"/>
        </w:rPr>
        <w:t>.</w:t>
      </w:r>
    </w:p>
    <w:p w:rsidR="00894518" w:rsidRPr="006B121A" w:rsidRDefault="00894518" w:rsidP="006B121A">
      <w:pPr>
        <w:pStyle w:val="ListParagraph"/>
        <w:numPr>
          <w:ilvl w:val="0"/>
          <w:numId w:val="44"/>
        </w:numPr>
        <w:jc w:val="lowKashida"/>
        <w:rPr>
          <w:rFonts w:ascii="Bookman Old Style" w:hAnsi="Bookman Old Style" w:cs="Times New Roman"/>
          <w:bCs/>
          <w:sz w:val="28"/>
          <w:szCs w:val="28"/>
        </w:rPr>
      </w:pPr>
      <w:r w:rsidRPr="006B121A">
        <w:rPr>
          <w:rFonts w:ascii="Bookman Old Style" w:hAnsi="Bookman Old Style" w:cs="Times New Roman"/>
          <w:bCs/>
          <w:sz w:val="28"/>
          <w:szCs w:val="28"/>
        </w:rPr>
        <w:t>We humbly request the Honorable Commission to approve th</w:t>
      </w:r>
      <w:r w:rsidR="00C151CE" w:rsidRPr="006B121A">
        <w:rPr>
          <w:rFonts w:ascii="Bookman Old Style" w:hAnsi="Bookman Old Style" w:cs="Times New Roman"/>
          <w:bCs/>
          <w:sz w:val="28"/>
          <w:szCs w:val="28"/>
        </w:rPr>
        <w:t>e total power purchase of 132.08</w:t>
      </w:r>
      <w:r w:rsidRPr="006B121A">
        <w:rPr>
          <w:rFonts w:ascii="Bookman Old Style" w:hAnsi="Bookman Old Style" w:cs="Times New Roman"/>
          <w:bCs/>
          <w:sz w:val="28"/>
          <w:szCs w:val="28"/>
        </w:rPr>
        <w:t xml:space="preserve"> MUs and the corresponding</w:t>
      </w:r>
      <w:r w:rsidR="00C151CE" w:rsidRPr="006B121A">
        <w:rPr>
          <w:rFonts w:ascii="Bookman Old Style" w:hAnsi="Bookman Old Style" w:cs="Times New Roman"/>
          <w:bCs/>
          <w:sz w:val="28"/>
          <w:szCs w:val="28"/>
        </w:rPr>
        <w:t xml:space="preserve"> power purchase cost of Rs.69</w:t>
      </w:r>
      <w:r w:rsidR="00A477D0" w:rsidRPr="006B121A">
        <w:rPr>
          <w:rFonts w:ascii="Bookman Old Style" w:hAnsi="Bookman Old Style" w:cs="Times New Roman"/>
          <w:bCs/>
          <w:sz w:val="28"/>
          <w:szCs w:val="28"/>
        </w:rPr>
        <w:t xml:space="preserve">17.33 </w:t>
      </w:r>
      <w:proofErr w:type="spellStart"/>
      <w:r w:rsidR="00A477D0" w:rsidRPr="006B121A">
        <w:rPr>
          <w:rFonts w:ascii="Bookman Old Style" w:hAnsi="Bookman Old Style" w:cs="Times New Roman"/>
          <w:bCs/>
          <w:sz w:val="28"/>
          <w:szCs w:val="28"/>
        </w:rPr>
        <w:t>Lakhs</w:t>
      </w:r>
      <w:proofErr w:type="spellEnd"/>
      <w:r w:rsidRPr="006B121A">
        <w:rPr>
          <w:rFonts w:ascii="Bookman Old Style" w:hAnsi="Bookman Old Style" w:cs="Times New Roman"/>
          <w:bCs/>
          <w:sz w:val="28"/>
          <w:szCs w:val="28"/>
        </w:rPr>
        <w:t>.</w:t>
      </w:r>
    </w:p>
    <w:p w:rsidR="00894518" w:rsidRPr="004D1314" w:rsidRDefault="00894518" w:rsidP="00894518">
      <w:pPr>
        <w:ind w:left="720" w:hanging="720"/>
        <w:jc w:val="lowKashida"/>
        <w:rPr>
          <w:rFonts w:ascii="Bookman Old Style" w:hAnsi="Bookman Old Style" w:cs="Times New Roman"/>
          <w:bCs/>
          <w:sz w:val="28"/>
          <w:szCs w:val="28"/>
        </w:rPr>
      </w:pPr>
    </w:p>
    <w:p w:rsidR="00894518" w:rsidRPr="009C03B1" w:rsidRDefault="009C03B1" w:rsidP="00894518">
      <w:pPr>
        <w:ind w:left="720" w:hanging="720"/>
        <w:jc w:val="lowKashida"/>
        <w:rPr>
          <w:rFonts w:ascii="Bookman Old Style" w:hAnsi="Bookman Old Style" w:cs="Times New Roman"/>
          <w:b/>
          <w:bCs/>
          <w:sz w:val="32"/>
          <w:szCs w:val="28"/>
        </w:rPr>
      </w:pPr>
      <w:proofErr w:type="gramStart"/>
      <w:r w:rsidRPr="009C03B1">
        <w:rPr>
          <w:rFonts w:ascii="Bookman Old Style" w:hAnsi="Bookman Old Style" w:cs="Times New Roman"/>
          <w:b/>
          <w:bCs/>
          <w:sz w:val="32"/>
          <w:szCs w:val="28"/>
        </w:rPr>
        <w:t xml:space="preserve">3.5 </w:t>
      </w:r>
      <w:r w:rsidR="00894518" w:rsidRPr="009C03B1">
        <w:rPr>
          <w:rFonts w:ascii="Bookman Old Style" w:hAnsi="Bookman Old Style" w:cs="Times New Roman"/>
          <w:b/>
          <w:bCs/>
          <w:sz w:val="32"/>
          <w:szCs w:val="28"/>
        </w:rPr>
        <w:t xml:space="preserve"> </w:t>
      </w:r>
      <w:r w:rsidR="00894518" w:rsidRPr="009C03B1">
        <w:rPr>
          <w:rFonts w:ascii="Bookman Old Style" w:hAnsi="Bookman Old Style" w:cs="Times New Roman"/>
          <w:b/>
          <w:bCs/>
          <w:sz w:val="32"/>
          <w:szCs w:val="28"/>
          <w:u w:val="single"/>
        </w:rPr>
        <w:t>Interest</w:t>
      </w:r>
      <w:proofErr w:type="gramEnd"/>
      <w:r w:rsidR="00894518" w:rsidRPr="009C03B1">
        <w:rPr>
          <w:rFonts w:ascii="Bookman Old Style" w:hAnsi="Bookman Old Style" w:cs="Times New Roman"/>
          <w:b/>
          <w:bCs/>
          <w:sz w:val="32"/>
          <w:szCs w:val="28"/>
          <w:u w:val="single"/>
        </w:rPr>
        <w:t xml:space="preserve"> &amp; Finance Charges</w:t>
      </w:r>
    </w:p>
    <w:p w:rsidR="00894518" w:rsidRPr="009C03B1" w:rsidRDefault="00894518" w:rsidP="009C03B1">
      <w:pPr>
        <w:pStyle w:val="ListParagraph"/>
        <w:numPr>
          <w:ilvl w:val="0"/>
          <w:numId w:val="45"/>
        </w:numPr>
        <w:jc w:val="lowKashida"/>
        <w:rPr>
          <w:rFonts w:ascii="Bookman Old Style" w:hAnsi="Bookman Old Style" w:cs="Times New Roman"/>
          <w:bCs/>
          <w:sz w:val="28"/>
          <w:szCs w:val="28"/>
        </w:rPr>
      </w:pPr>
      <w:r w:rsidRPr="009C03B1">
        <w:rPr>
          <w:rFonts w:ascii="Bookman Old Style" w:hAnsi="Bookman Old Style" w:cs="Times New Roman"/>
          <w:bCs/>
          <w:sz w:val="28"/>
          <w:szCs w:val="28"/>
        </w:rPr>
        <w:t>In</w:t>
      </w:r>
      <w:r w:rsidR="00BF194C" w:rsidRPr="009C03B1">
        <w:rPr>
          <w:rFonts w:ascii="Bookman Old Style" w:hAnsi="Bookman Old Style" w:cs="Times New Roman"/>
          <w:bCs/>
          <w:sz w:val="28"/>
          <w:szCs w:val="28"/>
        </w:rPr>
        <w:t xml:space="preserve"> its petition on ARR for FY 201</w:t>
      </w:r>
      <w:r w:rsidR="009F666D" w:rsidRPr="009C03B1">
        <w:rPr>
          <w:rFonts w:ascii="Bookman Old Style" w:hAnsi="Bookman Old Style" w:cs="Times New Roman"/>
          <w:bCs/>
          <w:sz w:val="28"/>
          <w:szCs w:val="28"/>
        </w:rPr>
        <w:t>3-14</w:t>
      </w:r>
      <w:r w:rsidRPr="009C03B1">
        <w:rPr>
          <w:rFonts w:ascii="Bookman Old Style" w:hAnsi="Bookman Old Style" w:cs="Times New Roman"/>
          <w:bCs/>
          <w:sz w:val="28"/>
          <w:szCs w:val="28"/>
        </w:rPr>
        <w:t>, TCED proposed an interest &amp; fina</w:t>
      </w:r>
      <w:r w:rsidR="009F666D" w:rsidRPr="009C03B1">
        <w:rPr>
          <w:rFonts w:ascii="Bookman Old Style" w:hAnsi="Bookman Old Style" w:cs="Times New Roman"/>
          <w:bCs/>
          <w:sz w:val="28"/>
          <w:szCs w:val="28"/>
        </w:rPr>
        <w:t xml:space="preserve">nce charge of Rs.60.00 </w:t>
      </w:r>
      <w:proofErr w:type="spellStart"/>
      <w:r w:rsidR="009F666D" w:rsidRPr="009C03B1">
        <w:rPr>
          <w:rFonts w:ascii="Bookman Old Style" w:hAnsi="Bookman Old Style" w:cs="Times New Roman"/>
          <w:bCs/>
          <w:sz w:val="28"/>
          <w:szCs w:val="28"/>
        </w:rPr>
        <w:t>Lakhs</w:t>
      </w:r>
      <w:proofErr w:type="spellEnd"/>
      <w:r w:rsidRPr="009C03B1">
        <w:rPr>
          <w:rFonts w:ascii="Bookman Old Style" w:hAnsi="Bookman Old Style" w:cs="Times New Roman"/>
          <w:bCs/>
          <w:sz w:val="28"/>
          <w:szCs w:val="28"/>
        </w:rPr>
        <w:t xml:space="preserve"> but the Honorable Comm</w:t>
      </w:r>
      <w:r w:rsidR="00BF194C" w:rsidRPr="009C03B1">
        <w:rPr>
          <w:rFonts w:ascii="Bookman Old Style" w:hAnsi="Bookman Old Style" w:cs="Times New Roman"/>
          <w:bCs/>
          <w:sz w:val="28"/>
          <w:szCs w:val="28"/>
        </w:rPr>
        <w:t>ission had approved only Rs.</w:t>
      </w:r>
      <w:r w:rsidR="009F666D" w:rsidRPr="009C03B1">
        <w:rPr>
          <w:rFonts w:ascii="Bookman Old Style" w:hAnsi="Bookman Old Style" w:cs="Times New Roman"/>
          <w:bCs/>
          <w:sz w:val="28"/>
          <w:szCs w:val="28"/>
        </w:rPr>
        <w:t xml:space="preserve">45.03 </w:t>
      </w:r>
      <w:proofErr w:type="spellStart"/>
      <w:r w:rsidR="009F666D" w:rsidRPr="009C03B1">
        <w:rPr>
          <w:rFonts w:ascii="Bookman Old Style" w:hAnsi="Bookman Old Style" w:cs="Times New Roman"/>
          <w:bCs/>
          <w:sz w:val="28"/>
          <w:szCs w:val="28"/>
        </w:rPr>
        <w:t>Lakhs</w:t>
      </w:r>
      <w:proofErr w:type="spellEnd"/>
      <w:r w:rsidRPr="009C03B1">
        <w:rPr>
          <w:rFonts w:ascii="Bookman Old Style" w:hAnsi="Bookman Old Style" w:cs="Times New Roman"/>
          <w:bCs/>
          <w:sz w:val="28"/>
          <w:szCs w:val="28"/>
        </w:rPr>
        <w:t xml:space="preserve"> towards the same.</w:t>
      </w:r>
    </w:p>
    <w:p w:rsidR="00894518" w:rsidRPr="009C03B1" w:rsidRDefault="00894518" w:rsidP="009C03B1">
      <w:pPr>
        <w:pStyle w:val="ListParagraph"/>
        <w:numPr>
          <w:ilvl w:val="0"/>
          <w:numId w:val="45"/>
        </w:numPr>
        <w:jc w:val="lowKashida"/>
        <w:rPr>
          <w:rFonts w:ascii="Bookman Old Style" w:hAnsi="Bookman Old Style" w:cs="Times New Roman"/>
          <w:bCs/>
          <w:sz w:val="28"/>
          <w:szCs w:val="28"/>
        </w:rPr>
      </w:pPr>
      <w:r w:rsidRPr="009C03B1">
        <w:rPr>
          <w:rFonts w:ascii="Bookman Old Style" w:hAnsi="Bookman Old Style" w:cs="Times New Roman"/>
          <w:bCs/>
          <w:sz w:val="28"/>
          <w:szCs w:val="28"/>
        </w:rPr>
        <w:t>The actual inter</w:t>
      </w:r>
      <w:r w:rsidR="00BF194C" w:rsidRPr="009C03B1">
        <w:rPr>
          <w:rFonts w:ascii="Bookman Old Style" w:hAnsi="Bookman Old Style" w:cs="Times New Roman"/>
          <w:bCs/>
          <w:sz w:val="28"/>
          <w:szCs w:val="28"/>
        </w:rPr>
        <w:t xml:space="preserve">est and finance charge for FY </w:t>
      </w:r>
      <w:r w:rsidR="009F666D" w:rsidRPr="009C03B1">
        <w:rPr>
          <w:rFonts w:ascii="Bookman Old Style" w:hAnsi="Bookman Old Style" w:cs="Times New Roman"/>
          <w:bCs/>
          <w:sz w:val="28"/>
          <w:szCs w:val="28"/>
        </w:rPr>
        <w:t>2013-</w:t>
      </w:r>
      <w:r w:rsidR="00BF194C" w:rsidRPr="009C03B1">
        <w:rPr>
          <w:rFonts w:ascii="Bookman Old Style" w:hAnsi="Bookman Old Style" w:cs="Times New Roman"/>
          <w:bCs/>
          <w:sz w:val="28"/>
          <w:szCs w:val="28"/>
        </w:rPr>
        <w:t>14</w:t>
      </w:r>
      <w:r w:rsidRPr="009C03B1">
        <w:rPr>
          <w:rFonts w:ascii="Bookman Old Style" w:hAnsi="Bookman Old Style" w:cs="Times New Roman"/>
          <w:bCs/>
          <w:sz w:val="28"/>
          <w:szCs w:val="28"/>
        </w:rPr>
        <w:t xml:space="preserve"> calculated on th</w:t>
      </w:r>
      <w:r w:rsidR="00B0669E" w:rsidRPr="009C03B1">
        <w:rPr>
          <w:rFonts w:ascii="Bookman Old Style" w:hAnsi="Bookman Old Style" w:cs="Times New Roman"/>
          <w:bCs/>
          <w:sz w:val="28"/>
          <w:szCs w:val="28"/>
        </w:rPr>
        <w:t>e accrual basis comes to Rs.130.18</w:t>
      </w:r>
      <w:r w:rsidR="007530F5" w:rsidRPr="009C03B1">
        <w:rPr>
          <w:rFonts w:ascii="Bookman Old Style" w:hAnsi="Bookman Old Style" w:cs="Times New Roman"/>
          <w:bCs/>
          <w:sz w:val="28"/>
          <w:szCs w:val="28"/>
        </w:rPr>
        <w:t xml:space="preserve"> </w:t>
      </w:r>
      <w:proofErr w:type="spellStart"/>
      <w:r w:rsidR="007530F5" w:rsidRPr="009C03B1">
        <w:rPr>
          <w:rFonts w:ascii="Bookman Old Style" w:hAnsi="Bookman Old Style" w:cs="Times New Roman"/>
          <w:bCs/>
          <w:sz w:val="28"/>
          <w:szCs w:val="28"/>
        </w:rPr>
        <w:t>Lakhs</w:t>
      </w:r>
      <w:proofErr w:type="spellEnd"/>
      <w:r w:rsidRPr="009C03B1">
        <w:rPr>
          <w:rFonts w:ascii="Bookman Old Style" w:hAnsi="Bookman Old Style" w:cs="Times New Roman"/>
          <w:bCs/>
          <w:sz w:val="28"/>
          <w:szCs w:val="28"/>
        </w:rPr>
        <w:t>.</w:t>
      </w:r>
    </w:p>
    <w:p w:rsidR="00894518" w:rsidRPr="009C03B1" w:rsidRDefault="00894518" w:rsidP="009C03B1">
      <w:pPr>
        <w:pStyle w:val="ListParagraph"/>
        <w:numPr>
          <w:ilvl w:val="0"/>
          <w:numId w:val="45"/>
        </w:numPr>
        <w:jc w:val="lowKashida"/>
        <w:rPr>
          <w:rFonts w:ascii="Bookman Old Style" w:hAnsi="Bookman Old Style" w:cs="Times New Roman"/>
          <w:bCs/>
          <w:color w:val="FF0000"/>
          <w:sz w:val="28"/>
          <w:szCs w:val="28"/>
        </w:rPr>
      </w:pPr>
      <w:r w:rsidRPr="009C03B1">
        <w:rPr>
          <w:rFonts w:ascii="Bookman Old Style" w:hAnsi="Bookman Old Style" w:cs="Times New Roman"/>
          <w:bCs/>
          <w:sz w:val="28"/>
          <w:szCs w:val="28"/>
        </w:rPr>
        <w:t xml:space="preserve">Total amount paid </w:t>
      </w:r>
      <w:r w:rsidR="00B0669E" w:rsidRPr="009C03B1">
        <w:rPr>
          <w:rFonts w:ascii="Bookman Old Style" w:hAnsi="Bookman Old Style" w:cs="Times New Roman"/>
          <w:bCs/>
          <w:sz w:val="28"/>
          <w:szCs w:val="28"/>
        </w:rPr>
        <w:t xml:space="preserve">in this FY </w:t>
      </w:r>
      <w:r w:rsidR="007530F5" w:rsidRPr="009C03B1">
        <w:rPr>
          <w:rFonts w:ascii="Bookman Old Style" w:hAnsi="Bookman Old Style" w:cs="Times New Roman"/>
          <w:bCs/>
          <w:sz w:val="28"/>
          <w:szCs w:val="28"/>
        </w:rPr>
        <w:t>20</w:t>
      </w:r>
      <w:r w:rsidR="00B0669E" w:rsidRPr="009C03B1">
        <w:rPr>
          <w:rFonts w:ascii="Bookman Old Style" w:hAnsi="Bookman Old Style" w:cs="Times New Roman"/>
          <w:bCs/>
          <w:sz w:val="28"/>
          <w:szCs w:val="28"/>
        </w:rPr>
        <w:t>13</w:t>
      </w:r>
      <w:r w:rsidR="007530F5" w:rsidRPr="009C03B1">
        <w:rPr>
          <w:rFonts w:ascii="Bookman Old Style" w:hAnsi="Bookman Old Style" w:cs="Times New Roman"/>
          <w:bCs/>
          <w:sz w:val="28"/>
          <w:szCs w:val="28"/>
        </w:rPr>
        <w:t>-14</w:t>
      </w:r>
      <w:r w:rsidR="00B0669E" w:rsidRPr="009C03B1">
        <w:rPr>
          <w:rFonts w:ascii="Bookman Old Style" w:hAnsi="Bookman Old Style" w:cs="Times New Roman"/>
          <w:bCs/>
          <w:sz w:val="28"/>
          <w:szCs w:val="28"/>
        </w:rPr>
        <w:t xml:space="preserve"> amounts to Rs.37.86 </w:t>
      </w:r>
      <w:proofErr w:type="spellStart"/>
      <w:r w:rsidR="00B0669E" w:rsidRPr="009C03B1">
        <w:rPr>
          <w:rFonts w:ascii="Bookman Old Style" w:hAnsi="Bookman Old Style" w:cs="Times New Roman"/>
          <w:bCs/>
          <w:sz w:val="28"/>
          <w:szCs w:val="28"/>
        </w:rPr>
        <w:t>Lakhs</w:t>
      </w:r>
      <w:proofErr w:type="spellEnd"/>
      <w:r w:rsidR="00383A4F">
        <w:rPr>
          <w:rFonts w:ascii="Bookman Old Style" w:hAnsi="Bookman Old Style" w:cs="Times New Roman"/>
          <w:bCs/>
          <w:sz w:val="28"/>
          <w:szCs w:val="28"/>
        </w:rPr>
        <w:t>, which pertain</w:t>
      </w:r>
      <w:r w:rsidRPr="009C03B1">
        <w:rPr>
          <w:rFonts w:ascii="Bookman Old Style" w:hAnsi="Bookman Old Style" w:cs="Times New Roman"/>
          <w:bCs/>
          <w:sz w:val="28"/>
          <w:szCs w:val="28"/>
        </w:rPr>
        <w:t>s to previous year</w:t>
      </w:r>
      <w:r w:rsidR="005F3FCC" w:rsidRPr="009C03B1">
        <w:rPr>
          <w:rFonts w:ascii="Bookman Old Style" w:hAnsi="Bookman Old Style" w:cs="Times New Roman"/>
          <w:bCs/>
          <w:sz w:val="28"/>
          <w:szCs w:val="28"/>
        </w:rPr>
        <w:t>.</w:t>
      </w:r>
    </w:p>
    <w:p w:rsidR="00894518" w:rsidRDefault="00894518" w:rsidP="009C03B1">
      <w:pPr>
        <w:pStyle w:val="ListParagraph"/>
        <w:numPr>
          <w:ilvl w:val="0"/>
          <w:numId w:val="45"/>
        </w:numPr>
        <w:jc w:val="lowKashida"/>
        <w:rPr>
          <w:rFonts w:ascii="Bookman Old Style" w:hAnsi="Bookman Old Style" w:cs="Times New Roman"/>
          <w:bCs/>
          <w:sz w:val="28"/>
          <w:szCs w:val="28"/>
        </w:rPr>
      </w:pPr>
      <w:r w:rsidRPr="009C03B1">
        <w:rPr>
          <w:rFonts w:ascii="Bookman Old Style" w:hAnsi="Bookman Old Style" w:cs="Times New Roman"/>
          <w:bCs/>
          <w:sz w:val="28"/>
          <w:szCs w:val="28"/>
        </w:rPr>
        <w:t>We request the Honorable Commission to approve the interest &amp; fina</w:t>
      </w:r>
      <w:r w:rsidR="003B5B23" w:rsidRPr="009C03B1">
        <w:rPr>
          <w:rFonts w:ascii="Bookman Old Style" w:hAnsi="Bookman Old Style" w:cs="Times New Roman"/>
          <w:bCs/>
          <w:sz w:val="28"/>
          <w:szCs w:val="28"/>
        </w:rPr>
        <w:t>nce charges for FY.</w:t>
      </w:r>
      <w:r w:rsidR="007530F5" w:rsidRPr="009C03B1">
        <w:rPr>
          <w:rFonts w:ascii="Bookman Old Style" w:hAnsi="Bookman Old Style" w:cs="Times New Roman"/>
          <w:bCs/>
          <w:sz w:val="28"/>
          <w:szCs w:val="28"/>
        </w:rPr>
        <w:t>20</w:t>
      </w:r>
      <w:r w:rsidR="003B5B23" w:rsidRPr="009C03B1">
        <w:rPr>
          <w:rFonts w:ascii="Bookman Old Style" w:hAnsi="Bookman Old Style" w:cs="Times New Roman"/>
          <w:bCs/>
          <w:sz w:val="28"/>
          <w:szCs w:val="28"/>
        </w:rPr>
        <w:t>13</w:t>
      </w:r>
      <w:r w:rsidR="007530F5" w:rsidRPr="009C03B1">
        <w:rPr>
          <w:rFonts w:ascii="Bookman Old Style" w:hAnsi="Bookman Old Style" w:cs="Times New Roman"/>
          <w:bCs/>
          <w:sz w:val="28"/>
          <w:szCs w:val="28"/>
        </w:rPr>
        <w:t>-14</w:t>
      </w:r>
      <w:r w:rsidR="003B5B23" w:rsidRPr="009C03B1">
        <w:rPr>
          <w:rFonts w:ascii="Bookman Old Style" w:hAnsi="Bookman Old Style" w:cs="Times New Roman"/>
          <w:bCs/>
          <w:sz w:val="28"/>
          <w:szCs w:val="28"/>
        </w:rPr>
        <w:t xml:space="preserve"> at R</w:t>
      </w:r>
      <w:r w:rsidR="007530F5" w:rsidRPr="009C03B1">
        <w:rPr>
          <w:rFonts w:ascii="Bookman Old Style" w:hAnsi="Bookman Old Style" w:cs="Times New Roman"/>
          <w:bCs/>
          <w:sz w:val="28"/>
          <w:szCs w:val="28"/>
        </w:rPr>
        <w:t xml:space="preserve">s.130.18 </w:t>
      </w:r>
      <w:proofErr w:type="spellStart"/>
      <w:r w:rsidR="007530F5" w:rsidRPr="009C03B1">
        <w:rPr>
          <w:rFonts w:ascii="Bookman Old Style" w:hAnsi="Bookman Old Style" w:cs="Times New Roman"/>
          <w:bCs/>
          <w:sz w:val="28"/>
          <w:szCs w:val="28"/>
        </w:rPr>
        <w:t>Lakhs</w:t>
      </w:r>
      <w:proofErr w:type="spellEnd"/>
      <w:r w:rsidRPr="009C03B1">
        <w:rPr>
          <w:rFonts w:ascii="Bookman Old Style" w:hAnsi="Bookman Old Style" w:cs="Times New Roman"/>
          <w:bCs/>
          <w:sz w:val="28"/>
          <w:szCs w:val="28"/>
        </w:rPr>
        <w:t>.</w:t>
      </w:r>
    </w:p>
    <w:p w:rsidR="00E752B1" w:rsidRPr="00E752B1" w:rsidRDefault="00E752B1" w:rsidP="00E752B1">
      <w:pPr>
        <w:jc w:val="lowKashida"/>
        <w:rPr>
          <w:rFonts w:ascii="Bookman Old Style" w:hAnsi="Bookman Old Style" w:cs="Times New Roman"/>
          <w:bCs/>
          <w:sz w:val="28"/>
          <w:szCs w:val="28"/>
        </w:rPr>
      </w:pPr>
    </w:p>
    <w:p w:rsidR="00894518" w:rsidRPr="00E752B1" w:rsidRDefault="00E752B1" w:rsidP="00894518">
      <w:pPr>
        <w:ind w:left="720" w:hanging="720"/>
        <w:jc w:val="lowKashida"/>
        <w:rPr>
          <w:rFonts w:ascii="Bookman Old Style" w:hAnsi="Bookman Old Style" w:cs="Times New Roman"/>
          <w:b/>
          <w:bCs/>
          <w:sz w:val="32"/>
          <w:szCs w:val="28"/>
        </w:rPr>
      </w:pPr>
      <w:r>
        <w:rPr>
          <w:rFonts w:ascii="Bookman Old Style" w:hAnsi="Bookman Old Style" w:cs="Times New Roman"/>
          <w:b/>
          <w:bCs/>
          <w:sz w:val="32"/>
          <w:szCs w:val="28"/>
        </w:rPr>
        <w:t xml:space="preserve">3.6  </w:t>
      </w:r>
      <w:r w:rsidR="00894518" w:rsidRPr="00E752B1">
        <w:rPr>
          <w:rFonts w:ascii="Bookman Old Style" w:hAnsi="Bookman Old Style" w:cs="Times New Roman"/>
          <w:b/>
          <w:bCs/>
          <w:sz w:val="32"/>
          <w:szCs w:val="28"/>
        </w:rPr>
        <w:t xml:space="preserve"> </w:t>
      </w:r>
      <w:r w:rsidR="00894518" w:rsidRPr="00E752B1">
        <w:rPr>
          <w:rFonts w:ascii="Bookman Old Style" w:hAnsi="Bookman Old Style" w:cs="Times New Roman"/>
          <w:b/>
          <w:bCs/>
          <w:sz w:val="32"/>
          <w:szCs w:val="28"/>
          <w:u w:val="single"/>
        </w:rPr>
        <w:t>Depreciation</w:t>
      </w:r>
      <w:r w:rsidR="00894518" w:rsidRPr="00E752B1">
        <w:rPr>
          <w:rFonts w:ascii="Bookman Old Style" w:hAnsi="Bookman Old Style" w:cs="Times New Roman"/>
          <w:b/>
          <w:bCs/>
          <w:sz w:val="32"/>
          <w:szCs w:val="28"/>
        </w:rPr>
        <w:t xml:space="preserve"> </w:t>
      </w:r>
    </w:p>
    <w:p w:rsidR="00894518" w:rsidRPr="00E752B1" w:rsidRDefault="00F60892" w:rsidP="00E752B1">
      <w:pPr>
        <w:pStyle w:val="ListParagraph"/>
        <w:numPr>
          <w:ilvl w:val="0"/>
          <w:numId w:val="46"/>
        </w:numPr>
        <w:jc w:val="lowKashida"/>
        <w:rPr>
          <w:rFonts w:ascii="Bookman Old Style" w:hAnsi="Bookman Old Style" w:cs="Times New Roman"/>
          <w:bCs/>
          <w:sz w:val="28"/>
          <w:szCs w:val="28"/>
        </w:rPr>
      </w:pPr>
      <w:r w:rsidRPr="00E752B1">
        <w:rPr>
          <w:rFonts w:ascii="Bookman Old Style" w:hAnsi="Bookman Old Style" w:cs="Times New Roman"/>
          <w:bCs/>
          <w:sz w:val="28"/>
          <w:szCs w:val="28"/>
        </w:rPr>
        <w:t xml:space="preserve">In its ARR petition for FY </w:t>
      </w:r>
      <w:r w:rsidR="00D11BCF" w:rsidRPr="00E752B1">
        <w:rPr>
          <w:rFonts w:ascii="Bookman Old Style" w:hAnsi="Bookman Old Style" w:cs="Times New Roman"/>
          <w:bCs/>
          <w:sz w:val="28"/>
          <w:szCs w:val="28"/>
        </w:rPr>
        <w:t>2013-</w:t>
      </w:r>
      <w:r w:rsidRPr="00E752B1">
        <w:rPr>
          <w:rFonts w:ascii="Bookman Old Style" w:hAnsi="Bookman Old Style" w:cs="Times New Roman"/>
          <w:bCs/>
          <w:sz w:val="28"/>
          <w:szCs w:val="28"/>
        </w:rPr>
        <w:t>14</w:t>
      </w:r>
      <w:r w:rsidR="00894518" w:rsidRPr="00E752B1">
        <w:rPr>
          <w:rFonts w:ascii="Bookman Old Style" w:hAnsi="Bookman Old Style" w:cs="Times New Roman"/>
          <w:bCs/>
          <w:sz w:val="28"/>
          <w:szCs w:val="28"/>
        </w:rPr>
        <w:t xml:space="preserve"> TCED had projected depreciation a</w:t>
      </w:r>
      <w:r w:rsidR="00D11BCF" w:rsidRPr="00E752B1">
        <w:rPr>
          <w:rFonts w:ascii="Bookman Old Style" w:hAnsi="Bookman Old Style" w:cs="Times New Roman"/>
          <w:bCs/>
          <w:sz w:val="28"/>
          <w:szCs w:val="28"/>
        </w:rPr>
        <w:t xml:space="preserve">s Rs.250.20 </w:t>
      </w:r>
      <w:proofErr w:type="spellStart"/>
      <w:r w:rsidR="00D11BCF" w:rsidRPr="00E752B1">
        <w:rPr>
          <w:rFonts w:ascii="Bookman Old Style" w:hAnsi="Bookman Old Style" w:cs="Times New Roman"/>
          <w:bCs/>
          <w:sz w:val="28"/>
          <w:szCs w:val="28"/>
        </w:rPr>
        <w:t>Lakhs</w:t>
      </w:r>
      <w:proofErr w:type="spellEnd"/>
      <w:r w:rsidR="00894518" w:rsidRPr="00E752B1">
        <w:rPr>
          <w:rFonts w:ascii="Bookman Old Style" w:hAnsi="Bookman Old Style" w:cs="Times New Roman"/>
          <w:bCs/>
          <w:sz w:val="28"/>
          <w:szCs w:val="28"/>
        </w:rPr>
        <w:t xml:space="preserve"> and the Honorable </w:t>
      </w:r>
      <w:r w:rsidRPr="00E752B1">
        <w:rPr>
          <w:rFonts w:ascii="Bookman Old Style" w:hAnsi="Bookman Old Style" w:cs="Times New Roman"/>
          <w:bCs/>
          <w:sz w:val="28"/>
          <w:szCs w:val="28"/>
        </w:rPr>
        <w:t>Com</w:t>
      </w:r>
      <w:r w:rsidR="00D11BCF" w:rsidRPr="00E752B1">
        <w:rPr>
          <w:rFonts w:ascii="Bookman Old Style" w:hAnsi="Bookman Old Style" w:cs="Times New Roman"/>
          <w:bCs/>
          <w:sz w:val="28"/>
          <w:szCs w:val="28"/>
        </w:rPr>
        <w:t xml:space="preserve">mission had approved Rs.269.67 </w:t>
      </w:r>
      <w:proofErr w:type="spellStart"/>
      <w:r w:rsidR="00D11BCF" w:rsidRPr="00E752B1">
        <w:rPr>
          <w:rFonts w:ascii="Bookman Old Style" w:hAnsi="Bookman Old Style" w:cs="Times New Roman"/>
          <w:bCs/>
          <w:sz w:val="28"/>
          <w:szCs w:val="28"/>
        </w:rPr>
        <w:t>Lakhs</w:t>
      </w:r>
      <w:proofErr w:type="spellEnd"/>
      <w:r w:rsidR="00894518" w:rsidRPr="00E752B1">
        <w:rPr>
          <w:rFonts w:ascii="Bookman Old Style" w:hAnsi="Bookman Old Style" w:cs="Times New Roman"/>
          <w:bCs/>
          <w:sz w:val="28"/>
          <w:szCs w:val="28"/>
        </w:rPr>
        <w:t>.</w:t>
      </w:r>
    </w:p>
    <w:p w:rsidR="00894518" w:rsidRPr="00E752B1" w:rsidRDefault="00894518" w:rsidP="00E752B1">
      <w:pPr>
        <w:pStyle w:val="ListParagraph"/>
        <w:numPr>
          <w:ilvl w:val="0"/>
          <w:numId w:val="46"/>
        </w:numPr>
        <w:jc w:val="lowKashida"/>
        <w:rPr>
          <w:rFonts w:ascii="Bookman Old Style" w:hAnsi="Bookman Old Style" w:cs="Times New Roman"/>
          <w:bCs/>
          <w:sz w:val="28"/>
          <w:szCs w:val="28"/>
        </w:rPr>
      </w:pPr>
      <w:r w:rsidRPr="00E752B1">
        <w:rPr>
          <w:rFonts w:ascii="Bookman Old Style" w:hAnsi="Bookman Old Style" w:cs="Times New Roman"/>
          <w:bCs/>
          <w:sz w:val="28"/>
          <w:szCs w:val="28"/>
        </w:rPr>
        <w:t xml:space="preserve">The opening balances of accumulated depreciation as well as gross fixed assets has been taken from the fixed asset register that has been prepared after the preparation of preliminary </w:t>
      </w:r>
      <w:r w:rsidR="00B869A9" w:rsidRPr="00E752B1">
        <w:rPr>
          <w:rFonts w:ascii="Bookman Old Style" w:hAnsi="Bookman Old Style" w:cs="Times New Roman"/>
          <w:bCs/>
          <w:sz w:val="28"/>
          <w:szCs w:val="28"/>
        </w:rPr>
        <w:t xml:space="preserve">truing up petition for the FY </w:t>
      </w:r>
      <w:r w:rsidR="00E75DE1" w:rsidRPr="00E752B1">
        <w:rPr>
          <w:rFonts w:ascii="Bookman Old Style" w:hAnsi="Bookman Old Style" w:cs="Times New Roman"/>
          <w:bCs/>
          <w:sz w:val="28"/>
          <w:szCs w:val="28"/>
        </w:rPr>
        <w:t>2013-</w:t>
      </w:r>
      <w:r w:rsidR="00B869A9" w:rsidRPr="00E752B1">
        <w:rPr>
          <w:rFonts w:ascii="Bookman Old Style" w:hAnsi="Bookman Old Style" w:cs="Times New Roman"/>
          <w:bCs/>
          <w:sz w:val="28"/>
          <w:szCs w:val="28"/>
        </w:rPr>
        <w:t>14</w:t>
      </w:r>
      <w:r w:rsidRPr="00E752B1">
        <w:rPr>
          <w:rFonts w:ascii="Bookman Old Style" w:hAnsi="Bookman Old Style" w:cs="Times New Roman"/>
          <w:bCs/>
          <w:sz w:val="28"/>
          <w:szCs w:val="28"/>
        </w:rPr>
        <w:t>.</w:t>
      </w:r>
    </w:p>
    <w:p w:rsidR="00894518" w:rsidRPr="00E752B1" w:rsidRDefault="00894518" w:rsidP="00E752B1">
      <w:pPr>
        <w:pStyle w:val="ListParagraph"/>
        <w:numPr>
          <w:ilvl w:val="0"/>
          <w:numId w:val="46"/>
        </w:numPr>
        <w:jc w:val="lowKashida"/>
        <w:rPr>
          <w:rFonts w:ascii="Bookman Old Style" w:hAnsi="Bookman Old Style" w:cs="Times New Roman"/>
          <w:bCs/>
          <w:sz w:val="28"/>
          <w:szCs w:val="28"/>
        </w:rPr>
      </w:pPr>
      <w:r w:rsidRPr="00E752B1">
        <w:rPr>
          <w:rFonts w:ascii="Bookman Old Style" w:hAnsi="Bookman Old Style" w:cs="Times New Roman"/>
          <w:bCs/>
          <w:sz w:val="28"/>
          <w:szCs w:val="28"/>
        </w:rPr>
        <w:t>Depreciation</w:t>
      </w:r>
      <w:r w:rsidR="00D73F47" w:rsidRPr="00E752B1">
        <w:rPr>
          <w:rFonts w:ascii="Bookman Old Style" w:hAnsi="Bookman Old Style" w:cs="Times New Roman"/>
          <w:bCs/>
          <w:sz w:val="28"/>
          <w:szCs w:val="28"/>
        </w:rPr>
        <w:t xml:space="preserve"> has been calculated for FY 20</w:t>
      </w:r>
      <w:r w:rsidR="006F59B1" w:rsidRPr="00E752B1">
        <w:rPr>
          <w:rFonts w:ascii="Bookman Old Style" w:hAnsi="Bookman Old Style" w:cs="Times New Roman"/>
          <w:bCs/>
          <w:sz w:val="28"/>
          <w:szCs w:val="28"/>
        </w:rPr>
        <w:t>13-</w:t>
      </w:r>
      <w:r w:rsidR="00D73F47" w:rsidRPr="00E752B1">
        <w:rPr>
          <w:rFonts w:ascii="Bookman Old Style" w:hAnsi="Bookman Old Style" w:cs="Times New Roman"/>
          <w:bCs/>
          <w:sz w:val="28"/>
          <w:szCs w:val="28"/>
        </w:rPr>
        <w:t>14</w:t>
      </w:r>
      <w:r w:rsidRPr="00E752B1">
        <w:rPr>
          <w:rFonts w:ascii="Bookman Old Style" w:hAnsi="Bookman Old Style" w:cs="Times New Roman"/>
          <w:bCs/>
          <w:sz w:val="28"/>
          <w:szCs w:val="28"/>
        </w:rPr>
        <w:t xml:space="preserve"> on the basis of rates notified by the Honorable Commission in the KSERC (Terms &amp;Conditions of Tariff for Distribution &amp; Retail Sale of Electricity under MYT framework) Regulation 2006.</w:t>
      </w:r>
    </w:p>
    <w:p w:rsidR="00894518" w:rsidRPr="00E752B1" w:rsidRDefault="00894518" w:rsidP="00E752B1">
      <w:pPr>
        <w:pStyle w:val="ListParagraph"/>
        <w:numPr>
          <w:ilvl w:val="0"/>
          <w:numId w:val="46"/>
        </w:numPr>
        <w:jc w:val="lowKashida"/>
        <w:rPr>
          <w:rFonts w:ascii="Bookman Old Style" w:hAnsi="Bookman Old Style" w:cs="Times New Roman"/>
          <w:bCs/>
          <w:sz w:val="28"/>
          <w:szCs w:val="28"/>
        </w:rPr>
      </w:pPr>
      <w:r w:rsidRPr="00E752B1">
        <w:rPr>
          <w:rFonts w:ascii="Bookman Old Style" w:hAnsi="Bookman Old Style" w:cs="Times New Roman"/>
          <w:bCs/>
          <w:sz w:val="28"/>
          <w:szCs w:val="28"/>
        </w:rPr>
        <w:t>The Honorable Commission’s attention is drawn to the following aspects relevant to calculation of depreciation</w:t>
      </w:r>
      <w:r w:rsidR="00E752B1">
        <w:rPr>
          <w:rFonts w:ascii="Bookman Old Style" w:hAnsi="Bookman Old Style" w:cs="Times New Roman"/>
          <w:bCs/>
          <w:sz w:val="28"/>
          <w:szCs w:val="28"/>
        </w:rPr>
        <w:t>;</w:t>
      </w:r>
    </w:p>
    <w:p w:rsidR="00894518" w:rsidRPr="004D1314" w:rsidRDefault="00894518" w:rsidP="008A4E0A">
      <w:pPr>
        <w:pStyle w:val="ListParagraph"/>
        <w:numPr>
          <w:ilvl w:val="0"/>
          <w:numId w:val="14"/>
        </w:numPr>
        <w:tabs>
          <w:tab w:val="left" w:pos="900"/>
          <w:tab w:val="left" w:pos="1800"/>
        </w:tabs>
        <w:ind w:left="1890"/>
        <w:jc w:val="both"/>
        <w:rPr>
          <w:rFonts w:ascii="Bookman Old Style" w:hAnsi="Bookman Old Style" w:cs="Times New Roman"/>
          <w:bCs/>
          <w:sz w:val="28"/>
          <w:szCs w:val="28"/>
        </w:rPr>
      </w:pPr>
      <w:r w:rsidRPr="004D1314">
        <w:rPr>
          <w:rFonts w:ascii="Bookman Old Style" w:hAnsi="Bookman Old Style" w:cs="Times New Roman"/>
          <w:bCs/>
          <w:sz w:val="28"/>
          <w:szCs w:val="28"/>
        </w:rPr>
        <w:t>Depreciation is calculated annually based on straight-line method over the useful life of the assets.</w:t>
      </w:r>
    </w:p>
    <w:p w:rsidR="00894518" w:rsidRPr="004D1314" w:rsidRDefault="00894518" w:rsidP="008A4E0A">
      <w:pPr>
        <w:pStyle w:val="ListParagraph"/>
        <w:numPr>
          <w:ilvl w:val="0"/>
          <w:numId w:val="14"/>
        </w:numPr>
        <w:tabs>
          <w:tab w:val="left" w:pos="900"/>
          <w:tab w:val="left" w:pos="1800"/>
        </w:tabs>
        <w:ind w:left="1890"/>
        <w:jc w:val="both"/>
        <w:rPr>
          <w:rFonts w:ascii="Bookman Old Style" w:hAnsi="Bookman Old Style" w:cs="Times New Roman"/>
          <w:bCs/>
          <w:sz w:val="28"/>
          <w:szCs w:val="28"/>
        </w:rPr>
      </w:pPr>
      <w:r w:rsidRPr="004D1314">
        <w:rPr>
          <w:rFonts w:ascii="Bookman Old Style" w:hAnsi="Bookman Old Style" w:cs="Times New Roman"/>
          <w:bCs/>
          <w:sz w:val="28"/>
          <w:szCs w:val="28"/>
        </w:rPr>
        <w:t>The residual value of all the assets is considered as 10%.</w:t>
      </w:r>
    </w:p>
    <w:p w:rsidR="00894518" w:rsidRPr="004D1314" w:rsidRDefault="00894518" w:rsidP="008A4E0A">
      <w:pPr>
        <w:pStyle w:val="ListParagraph"/>
        <w:numPr>
          <w:ilvl w:val="0"/>
          <w:numId w:val="14"/>
        </w:numPr>
        <w:tabs>
          <w:tab w:val="left" w:pos="360"/>
          <w:tab w:val="left" w:pos="450"/>
          <w:tab w:val="left" w:pos="900"/>
          <w:tab w:val="left" w:pos="1440"/>
          <w:tab w:val="left" w:pos="1800"/>
        </w:tabs>
        <w:ind w:left="1890"/>
        <w:jc w:val="both"/>
        <w:rPr>
          <w:rFonts w:ascii="Bookman Old Style" w:hAnsi="Bookman Old Style" w:cs="Times New Roman"/>
          <w:bCs/>
          <w:sz w:val="28"/>
          <w:szCs w:val="28"/>
        </w:rPr>
      </w:pPr>
      <w:r w:rsidRPr="004D1314">
        <w:rPr>
          <w:rFonts w:ascii="Bookman Old Style" w:hAnsi="Bookman Old Style" w:cs="Times New Roman"/>
          <w:bCs/>
          <w:sz w:val="28"/>
          <w:szCs w:val="28"/>
        </w:rPr>
        <w:t>Fixed Assets capitalized during the year are depreciated at 50% of the normal rates of depreciation.</w:t>
      </w:r>
    </w:p>
    <w:p w:rsidR="00894518" w:rsidRPr="004D1314" w:rsidRDefault="00894518" w:rsidP="008A4E0A">
      <w:pPr>
        <w:pStyle w:val="ListParagraph"/>
        <w:numPr>
          <w:ilvl w:val="0"/>
          <w:numId w:val="47"/>
        </w:numPr>
        <w:jc w:val="lowKashida"/>
        <w:rPr>
          <w:rFonts w:ascii="Bookman Old Style" w:hAnsi="Bookman Old Style" w:cs="Times New Roman"/>
          <w:bCs/>
          <w:sz w:val="28"/>
          <w:szCs w:val="28"/>
        </w:rPr>
      </w:pPr>
      <w:r w:rsidRPr="004D1314">
        <w:rPr>
          <w:rFonts w:ascii="Bookman Old Style" w:hAnsi="Bookman Old Style" w:cs="Times New Roman"/>
          <w:bCs/>
          <w:sz w:val="28"/>
          <w:szCs w:val="28"/>
        </w:rPr>
        <w:t>By following the above policies TCED has arrived at</w:t>
      </w:r>
      <w:r w:rsidR="00C74ACA">
        <w:rPr>
          <w:rFonts w:ascii="Bookman Old Style" w:hAnsi="Bookman Old Style" w:cs="Times New Roman"/>
          <w:bCs/>
          <w:sz w:val="28"/>
          <w:szCs w:val="28"/>
        </w:rPr>
        <w:t xml:space="preserve"> a total depreciation of Rs.104.17</w:t>
      </w:r>
      <w:r w:rsidR="006F59B1" w:rsidRPr="004D1314">
        <w:rPr>
          <w:rFonts w:ascii="Bookman Old Style" w:hAnsi="Bookman Old Style" w:cs="Times New Roman"/>
          <w:bCs/>
          <w:sz w:val="28"/>
          <w:szCs w:val="28"/>
        </w:rPr>
        <w:t xml:space="preserve"> </w:t>
      </w:r>
      <w:proofErr w:type="spellStart"/>
      <w:r w:rsidR="006F59B1" w:rsidRPr="004D1314">
        <w:rPr>
          <w:rFonts w:ascii="Bookman Old Style" w:hAnsi="Bookman Old Style" w:cs="Times New Roman"/>
          <w:bCs/>
          <w:sz w:val="28"/>
          <w:szCs w:val="28"/>
        </w:rPr>
        <w:t>Lakhs</w:t>
      </w:r>
      <w:proofErr w:type="spellEnd"/>
      <w:r w:rsidRPr="004D1314">
        <w:rPr>
          <w:rFonts w:ascii="Bookman Old Style" w:hAnsi="Bookman Old Style" w:cs="Times New Roman"/>
          <w:bCs/>
          <w:sz w:val="28"/>
          <w:szCs w:val="28"/>
        </w:rPr>
        <w:t>.</w:t>
      </w:r>
    </w:p>
    <w:p w:rsidR="00894518" w:rsidRPr="004D1314" w:rsidRDefault="00894518" w:rsidP="00894518">
      <w:pPr>
        <w:pStyle w:val="ListParagraph"/>
        <w:ind w:left="0"/>
        <w:jc w:val="lowKashida"/>
        <w:rPr>
          <w:rFonts w:ascii="Bookman Old Style" w:hAnsi="Bookman Old Style" w:cs="Times New Roman"/>
          <w:bCs/>
          <w:sz w:val="28"/>
          <w:szCs w:val="28"/>
        </w:rPr>
      </w:pPr>
    </w:p>
    <w:p w:rsidR="00894518" w:rsidRDefault="00894518" w:rsidP="008A4E0A">
      <w:pPr>
        <w:pStyle w:val="ListParagraph"/>
        <w:numPr>
          <w:ilvl w:val="0"/>
          <w:numId w:val="47"/>
        </w:numPr>
        <w:tabs>
          <w:tab w:val="left" w:pos="720"/>
        </w:tabs>
        <w:jc w:val="lowKashida"/>
        <w:rPr>
          <w:rFonts w:ascii="Bookman Old Style" w:hAnsi="Bookman Old Style" w:cs="Times New Roman"/>
          <w:bCs/>
          <w:sz w:val="28"/>
          <w:szCs w:val="28"/>
        </w:rPr>
      </w:pPr>
      <w:r w:rsidRPr="004D1314">
        <w:rPr>
          <w:rFonts w:ascii="Bookman Old Style" w:hAnsi="Bookman Old Style" w:cs="Times New Roman"/>
          <w:bCs/>
          <w:sz w:val="28"/>
          <w:szCs w:val="28"/>
        </w:rPr>
        <w:t>We request the Honorable Commission to approve the dep</w:t>
      </w:r>
      <w:r w:rsidR="0017566F" w:rsidRPr="004D1314">
        <w:rPr>
          <w:rFonts w:ascii="Bookman Old Style" w:hAnsi="Bookman Old Style" w:cs="Times New Roman"/>
          <w:bCs/>
          <w:sz w:val="28"/>
          <w:szCs w:val="28"/>
        </w:rPr>
        <w:t>r</w:t>
      </w:r>
      <w:r w:rsidR="001E4DC9" w:rsidRPr="004D1314">
        <w:rPr>
          <w:rFonts w:ascii="Bookman Old Style" w:hAnsi="Bookman Old Style" w:cs="Times New Roman"/>
          <w:bCs/>
          <w:sz w:val="28"/>
          <w:szCs w:val="28"/>
        </w:rPr>
        <w:t>ec</w:t>
      </w:r>
      <w:r w:rsidR="00570348">
        <w:rPr>
          <w:rFonts w:ascii="Bookman Old Style" w:hAnsi="Bookman Old Style" w:cs="Times New Roman"/>
          <w:bCs/>
          <w:sz w:val="28"/>
          <w:szCs w:val="28"/>
        </w:rPr>
        <w:t>iation for the year as Rs.104.17</w:t>
      </w:r>
      <w:r w:rsidR="001E4DC9" w:rsidRPr="004D1314">
        <w:rPr>
          <w:rFonts w:ascii="Bookman Old Style" w:hAnsi="Bookman Old Style" w:cs="Times New Roman"/>
          <w:bCs/>
          <w:sz w:val="28"/>
          <w:szCs w:val="28"/>
        </w:rPr>
        <w:t xml:space="preserve"> </w:t>
      </w:r>
      <w:proofErr w:type="spellStart"/>
      <w:r w:rsidR="001E4DC9" w:rsidRPr="004D1314">
        <w:rPr>
          <w:rFonts w:ascii="Bookman Old Style" w:hAnsi="Bookman Old Style" w:cs="Times New Roman"/>
          <w:bCs/>
          <w:sz w:val="28"/>
          <w:szCs w:val="28"/>
        </w:rPr>
        <w:t>Lakhs</w:t>
      </w:r>
      <w:proofErr w:type="spellEnd"/>
      <w:r w:rsidRPr="004D1314">
        <w:rPr>
          <w:rFonts w:ascii="Bookman Old Style" w:hAnsi="Bookman Old Style" w:cs="Times New Roman"/>
          <w:bCs/>
          <w:sz w:val="28"/>
          <w:szCs w:val="28"/>
        </w:rPr>
        <w:t>.</w:t>
      </w:r>
    </w:p>
    <w:p w:rsidR="00993DEC" w:rsidRPr="00993DEC" w:rsidRDefault="00993DEC" w:rsidP="00993DEC">
      <w:pPr>
        <w:pStyle w:val="ListParagraph"/>
        <w:rPr>
          <w:rFonts w:ascii="Bookman Old Style" w:hAnsi="Bookman Old Style" w:cs="Times New Roman"/>
          <w:bCs/>
          <w:sz w:val="28"/>
          <w:szCs w:val="28"/>
        </w:rPr>
      </w:pPr>
    </w:p>
    <w:p w:rsidR="00993DEC" w:rsidRDefault="00993DEC" w:rsidP="00993DEC">
      <w:pPr>
        <w:tabs>
          <w:tab w:val="left" w:pos="720"/>
        </w:tabs>
        <w:jc w:val="lowKashida"/>
        <w:rPr>
          <w:rFonts w:ascii="Bookman Old Style" w:hAnsi="Bookman Old Style" w:cs="Times New Roman"/>
          <w:bCs/>
          <w:sz w:val="28"/>
          <w:szCs w:val="28"/>
        </w:rPr>
      </w:pPr>
    </w:p>
    <w:p w:rsidR="00993DEC" w:rsidRPr="00993DEC" w:rsidRDefault="00993DEC" w:rsidP="00993DEC">
      <w:pPr>
        <w:tabs>
          <w:tab w:val="left" w:pos="720"/>
        </w:tabs>
        <w:jc w:val="lowKashida"/>
        <w:rPr>
          <w:rFonts w:ascii="Bookman Old Style" w:hAnsi="Bookman Old Style" w:cs="Times New Roman"/>
          <w:bCs/>
          <w:sz w:val="28"/>
          <w:szCs w:val="28"/>
        </w:rPr>
      </w:pPr>
    </w:p>
    <w:p w:rsidR="00894518" w:rsidRPr="00D06013" w:rsidRDefault="00894518" w:rsidP="007D7D96">
      <w:pPr>
        <w:jc w:val="lowKashida"/>
        <w:rPr>
          <w:rFonts w:ascii="Bookman Old Style" w:hAnsi="Bookman Old Style" w:cs="Times New Roman"/>
          <w:b/>
          <w:bCs/>
          <w:sz w:val="32"/>
          <w:szCs w:val="28"/>
        </w:rPr>
      </w:pPr>
      <w:r w:rsidRPr="00D06013">
        <w:rPr>
          <w:rFonts w:ascii="Bookman Old Style" w:hAnsi="Bookman Old Style" w:cs="Times New Roman"/>
          <w:b/>
          <w:bCs/>
          <w:sz w:val="32"/>
          <w:szCs w:val="28"/>
        </w:rPr>
        <w:lastRenderedPageBreak/>
        <w:t xml:space="preserve">3.7    </w:t>
      </w:r>
      <w:r w:rsidRPr="00D06013">
        <w:rPr>
          <w:rFonts w:ascii="Bookman Old Style" w:hAnsi="Bookman Old Style" w:cs="Times New Roman"/>
          <w:b/>
          <w:bCs/>
          <w:sz w:val="32"/>
          <w:szCs w:val="28"/>
          <w:u w:val="single"/>
        </w:rPr>
        <w:t>Employee Cost</w:t>
      </w:r>
    </w:p>
    <w:p w:rsidR="00894518" w:rsidRPr="00D06013" w:rsidRDefault="00837359" w:rsidP="00D06013">
      <w:pPr>
        <w:pStyle w:val="ListParagraph"/>
        <w:numPr>
          <w:ilvl w:val="0"/>
          <w:numId w:val="48"/>
        </w:numPr>
        <w:jc w:val="lowKashida"/>
        <w:rPr>
          <w:rFonts w:ascii="Bookman Old Style" w:hAnsi="Bookman Old Style" w:cs="Times New Roman"/>
          <w:bCs/>
          <w:sz w:val="28"/>
          <w:szCs w:val="28"/>
        </w:rPr>
      </w:pPr>
      <w:r w:rsidRPr="00D06013">
        <w:rPr>
          <w:rFonts w:ascii="Bookman Old Style" w:hAnsi="Bookman Old Style" w:cs="Times New Roman"/>
          <w:bCs/>
          <w:sz w:val="28"/>
          <w:szCs w:val="28"/>
        </w:rPr>
        <w:t xml:space="preserve">In its ARR petition for FY </w:t>
      </w:r>
      <w:r w:rsidR="007D7D96" w:rsidRPr="00D06013">
        <w:rPr>
          <w:rFonts w:ascii="Bookman Old Style" w:hAnsi="Bookman Old Style" w:cs="Times New Roman"/>
          <w:bCs/>
          <w:sz w:val="28"/>
          <w:szCs w:val="28"/>
        </w:rPr>
        <w:t>2013-</w:t>
      </w:r>
      <w:r w:rsidRPr="00D06013">
        <w:rPr>
          <w:rFonts w:ascii="Bookman Old Style" w:hAnsi="Bookman Old Style" w:cs="Times New Roman"/>
          <w:bCs/>
          <w:sz w:val="28"/>
          <w:szCs w:val="28"/>
        </w:rPr>
        <w:t>14</w:t>
      </w:r>
      <w:r w:rsidR="00894518" w:rsidRPr="00D06013">
        <w:rPr>
          <w:rFonts w:ascii="Bookman Old Style" w:hAnsi="Bookman Old Style" w:cs="Times New Roman"/>
          <w:bCs/>
          <w:sz w:val="28"/>
          <w:szCs w:val="28"/>
        </w:rPr>
        <w:t xml:space="preserve"> TCED had pro</w:t>
      </w:r>
      <w:r w:rsidRPr="00D06013">
        <w:rPr>
          <w:rFonts w:ascii="Bookman Old Style" w:hAnsi="Bookman Old Style" w:cs="Times New Roman"/>
          <w:bCs/>
          <w:sz w:val="28"/>
          <w:szCs w:val="28"/>
        </w:rPr>
        <w:t>jected employee cost of Rs.1</w:t>
      </w:r>
      <w:proofErr w:type="gramStart"/>
      <w:r w:rsidR="007D7D96" w:rsidRPr="00D06013">
        <w:rPr>
          <w:rFonts w:ascii="Bookman Old Style" w:hAnsi="Bookman Old Style" w:cs="Times New Roman"/>
          <w:bCs/>
          <w:sz w:val="28"/>
          <w:szCs w:val="28"/>
        </w:rPr>
        <w:t>,</w:t>
      </w:r>
      <w:r w:rsidRPr="00D06013">
        <w:rPr>
          <w:rFonts w:ascii="Bookman Old Style" w:hAnsi="Bookman Old Style" w:cs="Times New Roman"/>
          <w:bCs/>
          <w:sz w:val="28"/>
          <w:szCs w:val="28"/>
        </w:rPr>
        <w:t>047</w:t>
      </w:r>
      <w:r w:rsidR="007D7D96" w:rsidRPr="00D06013">
        <w:rPr>
          <w:rFonts w:ascii="Bookman Old Style" w:hAnsi="Bookman Old Style" w:cs="Times New Roman"/>
          <w:bCs/>
          <w:sz w:val="28"/>
          <w:szCs w:val="28"/>
        </w:rPr>
        <w:t>.00</w:t>
      </w:r>
      <w:proofErr w:type="gramEnd"/>
      <w:r w:rsidR="007D7D96" w:rsidRPr="00D06013">
        <w:rPr>
          <w:rFonts w:ascii="Bookman Old Style" w:hAnsi="Bookman Old Style" w:cs="Times New Roman"/>
          <w:bCs/>
          <w:sz w:val="28"/>
          <w:szCs w:val="28"/>
        </w:rPr>
        <w:t xml:space="preserve"> </w:t>
      </w:r>
      <w:proofErr w:type="spellStart"/>
      <w:r w:rsidR="007D7D96" w:rsidRPr="00D06013">
        <w:rPr>
          <w:rFonts w:ascii="Bookman Old Style" w:hAnsi="Bookman Old Style" w:cs="Times New Roman"/>
          <w:bCs/>
          <w:sz w:val="28"/>
          <w:szCs w:val="28"/>
        </w:rPr>
        <w:t>Lakhs</w:t>
      </w:r>
      <w:proofErr w:type="spellEnd"/>
      <w:r w:rsidR="00894518" w:rsidRPr="00D06013">
        <w:rPr>
          <w:rFonts w:ascii="Bookman Old Style" w:hAnsi="Bookman Old Style" w:cs="Times New Roman"/>
          <w:bCs/>
          <w:sz w:val="28"/>
          <w:szCs w:val="28"/>
        </w:rPr>
        <w:t xml:space="preserve"> but the Honorable Comm</w:t>
      </w:r>
      <w:r w:rsidR="007D7D96" w:rsidRPr="00D06013">
        <w:rPr>
          <w:rFonts w:ascii="Bookman Old Style" w:hAnsi="Bookman Old Style" w:cs="Times New Roman"/>
          <w:bCs/>
          <w:sz w:val="28"/>
          <w:szCs w:val="28"/>
        </w:rPr>
        <w:t xml:space="preserve">ission had approved only Rs.831.28 </w:t>
      </w:r>
      <w:proofErr w:type="spellStart"/>
      <w:r w:rsidR="007D7D96" w:rsidRPr="00D06013">
        <w:rPr>
          <w:rFonts w:ascii="Bookman Old Style" w:hAnsi="Bookman Old Style" w:cs="Times New Roman"/>
          <w:bCs/>
          <w:sz w:val="28"/>
          <w:szCs w:val="28"/>
        </w:rPr>
        <w:t>Lakhs</w:t>
      </w:r>
      <w:proofErr w:type="spellEnd"/>
      <w:r w:rsidR="00894518" w:rsidRPr="00D06013">
        <w:rPr>
          <w:rFonts w:ascii="Bookman Old Style" w:hAnsi="Bookman Old Style" w:cs="Times New Roman"/>
          <w:bCs/>
          <w:sz w:val="28"/>
          <w:szCs w:val="28"/>
        </w:rPr>
        <w:t>.</w:t>
      </w:r>
    </w:p>
    <w:p w:rsidR="00894518" w:rsidRPr="00D06013" w:rsidRDefault="00894518" w:rsidP="00D06013">
      <w:pPr>
        <w:pStyle w:val="ListParagraph"/>
        <w:numPr>
          <w:ilvl w:val="0"/>
          <w:numId w:val="48"/>
        </w:numPr>
        <w:jc w:val="lowKashida"/>
        <w:rPr>
          <w:rFonts w:ascii="Bookman Old Style" w:hAnsi="Bookman Old Style" w:cs="Times New Roman"/>
          <w:bCs/>
          <w:sz w:val="28"/>
          <w:szCs w:val="28"/>
        </w:rPr>
      </w:pPr>
      <w:r w:rsidRPr="00D06013">
        <w:rPr>
          <w:rFonts w:ascii="Bookman Old Style" w:hAnsi="Bookman Old Style" w:cs="Times New Roman"/>
          <w:bCs/>
          <w:sz w:val="28"/>
          <w:szCs w:val="28"/>
        </w:rPr>
        <w:t>T</w:t>
      </w:r>
      <w:r w:rsidR="00C81CC6" w:rsidRPr="00D06013">
        <w:rPr>
          <w:rFonts w:ascii="Bookman Old Style" w:hAnsi="Bookman Old Style" w:cs="Times New Roman"/>
          <w:bCs/>
          <w:sz w:val="28"/>
          <w:szCs w:val="28"/>
        </w:rPr>
        <w:t xml:space="preserve">he total employee cost for FY </w:t>
      </w:r>
      <w:r w:rsidR="006E3F79" w:rsidRPr="00D06013">
        <w:rPr>
          <w:rFonts w:ascii="Bookman Old Style" w:hAnsi="Bookman Old Style" w:cs="Times New Roman"/>
          <w:bCs/>
          <w:sz w:val="28"/>
          <w:szCs w:val="28"/>
        </w:rPr>
        <w:t>2013-</w:t>
      </w:r>
      <w:r w:rsidR="00C81CC6" w:rsidRPr="00D06013">
        <w:rPr>
          <w:rFonts w:ascii="Bookman Old Style" w:hAnsi="Bookman Old Style" w:cs="Times New Roman"/>
          <w:bCs/>
          <w:sz w:val="28"/>
          <w:szCs w:val="28"/>
        </w:rPr>
        <w:t>14</w:t>
      </w:r>
      <w:r w:rsidRPr="00D06013">
        <w:rPr>
          <w:rFonts w:ascii="Bookman Old Style" w:hAnsi="Bookman Old Style" w:cs="Times New Roman"/>
          <w:bCs/>
          <w:sz w:val="28"/>
          <w:szCs w:val="28"/>
        </w:rPr>
        <w:t xml:space="preserve"> accounted on ac</w:t>
      </w:r>
      <w:r w:rsidR="00C81CC6" w:rsidRPr="00D06013">
        <w:rPr>
          <w:rFonts w:ascii="Bookman Old Style" w:hAnsi="Bookman Old Style" w:cs="Times New Roman"/>
          <w:bCs/>
          <w:sz w:val="28"/>
          <w:szCs w:val="28"/>
        </w:rPr>
        <w:t>crual basis works out to Rs.1</w:t>
      </w:r>
      <w:r w:rsidR="006E3F79" w:rsidRPr="00D06013">
        <w:rPr>
          <w:rFonts w:ascii="Bookman Old Style" w:hAnsi="Bookman Old Style" w:cs="Times New Roman"/>
          <w:bCs/>
          <w:sz w:val="28"/>
          <w:szCs w:val="28"/>
        </w:rPr>
        <w:t>,</w:t>
      </w:r>
      <w:r w:rsidR="00C81CC6" w:rsidRPr="00D06013">
        <w:rPr>
          <w:rFonts w:ascii="Bookman Old Style" w:hAnsi="Bookman Old Style" w:cs="Times New Roman"/>
          <w:bCs/>
          <w:sz w:val="28"/>
          <w:szCs w:val="28"/>
        </w:rPr>
        <w:t>2</w:t>
      </w:r>
      <w:r w:rsidR="006E3F79" w:rsidRPr="00D06013">
        <w:rPr>
          <w:rFonts w:ascii="Bookman Old Style" w:hAnsi="Bookman Old Style" w:cs="Times New Roman"/>
          <w:bCs/>
          <w:sz w:val="28"/>
          <w:szCs w:val="28"/>
        </w:rPr>
        <w:t>17.05Lakhs</w:t>
      </w:r>
      <w:r w:rsidR="00D06013">
        <w:rPr>
          <w:rFonts w:ascii="Bookman Old Style" w:hAnsi="Bookman Old Style" w:cs="Times New Roman"/>
          <w:bCs/>
          <w:sz w:val="28"/>
          <w:szCs w:val="28"/>
        </w:rPr>
        <w:t xml:space="preserve"> as below;</w:t>
      </w:r>
    </w:p>
    <w:tbl>
      <w:tblPr>
        <w:tblStyle w:val="TableGrid"/>
        <w:tblW w:w="0" w:type="auto"/>
        <w:tblInd w:w="720" w:type="dxa"/>
        <w:tblLook w:val="04A0"/>
      </w:tblPr>
      <w:tblGrid>
        <w:gridCol w:w="2452"/>
        <w:gridCol w:w="2004"/>
        <w:gridCol w:w="2338"/>
        <w:gridCol w:w="2062"/>
      </w:tblGrid>
      <w:tr w:rsidR="00894518" w:rsidRPr="004D1314" w:rsidTr="00894518">
        <w:tc>
          <w:tcPr>
            <w:tcW w:w="2452"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Particulars</w:t>
            </w:r>
          </w:p>
        </w:tc>
        <w:tc>
          <w:tcPr>
            <w:tcW w:w="2004"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TCED Projection</w:t>
            </w:r>
          </w:p>
        </w:tc>
        <w:tc>
          <w:tcPr>
            <w:tcW w:w="2338"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KSERC Approved</w:t>
            </w:r>
          </w:p>
        </w:tc>
        <w:tc>
          <w:tcPr>
            <w:tcW w:w="2062" w:type="dxa"/>
            <w:vAlign w:val="center"/>
          </w:tcPr>
          <w:p w:rsidR="00894518" w:rsidRPr="004D1314" w:rsidRDefault="00D31889"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FY 14</w:t>
            </w:r>
          </w:p>
        </w:tc>
      </w:tr>
      <w:tr w:rsidR="00894518" w:rsidRPr="004D1314" w:rsidTr="00894518">
        <w:tc>
          <w:tcPr>
            <w:tcW w:w="2452" w:type="dxa"/>
          </w:tcPr>
          <w:p w:rsidR="00894518" w:rsidRPr="004D1314" w:rsidRDefault="00894518" w:rsidP="00894518">
            <w:pPr>
              <w:jc w:val="lowKashida"/>
              <w:rPr>
                <w:rFonts w:ascii="Bookman Old Style" w:hAnsi="Bookman Old Style" w:cs="Times New Roman"/>
                <w:bCs/>
                <w:sz w:val="28"/>
                <w:szCs w:val="28"/>
              </w:rPr>
            </w:pPr>
            <w:r w:rsidRPr="004D1314">
              <w:rPr>
                <w:rFonts w:ascii="Bookman Old Style" w:hAnsi="Bookman Old Style" w:cs="Times New Roman"/>
                <w:bCs/>
                <w:sz w:val="28"/>
                <w:szCs w:val="28"/>
              </w:rPr>
              <w:t>Salary</w:t>
            </w:r>
          </w:p>
        </w:tc>
        <w:tc>
          <w:tcPr>
            <w:tcW w:w="2004"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820.00</w:t>
            </w:r>
          </w:p>
        </w:tc>
        <w:tc>
          <w:tcPr>
            <w:tcW w:w="2338"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660.00</w:t>
            </w:r>
          </w:p>
        </w:tc>
        <w:tc>
          <w:tcPr>
            <w:tcW w:w="2062"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758.86</w:t>
            </w:r>
          </w:p>
        </w:tc>
      </w:tr>
      <w:tr w:rsidR="00894518" w:rsidRPr="004D1314" w:rsidTr="00894518">
        <w:tc>
          <w:tcPr>
            <w:tcW w:w="2452" w:type="dxa"/>
          </w:tcPr>
          <w:p w:rsidR="00894518" w:rsidRPr="004D1314" w:rsidRDefault="00894518" w:rsidP="00894518">
            <w:pPr>
              <w:jc w:val="lowKashida"/>
              <w:rPr>
                <w:rFonts w:ascii="Bookman Old Style" w:hAnsi="Bookman Old Style" w:cs="Times New Roman"/>
                <w:bCs/>
                <w:sz w:val="28"/>
                <w:szCs w:val="28"/>
              </w:rPr>
            </w:pPr>
            <w:r w:rsidRPr="004D1314">
              <w:rPr>
                <w:rFonts w:ascii="Bookman Old Style" w:hAnsi="Bookman Old Style" w:cs="Times New Roman"/>
                <w:bCs/>
                <w:sz w:val="28"/>
                <w:szCs w:val="28"/>
              </w:rPr>
              <w:t xml:space="preserve">Overtime </w:t>
            </w:r>
          </w:p>
        </w:tc>
        <w:tc>
          <w:tcPr>
            <w:tcW w:w="2004"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7.00</w:t>
            </w:r>
          </w:p>
        </w:tc>
        <w:tc>
          <w:tcPr>
            <w:tcW w:w="2338" w:type="dxa"/>
            <w:vAlign w:val="center"/>
          </w:tcPr>
          <w:p w:rsidR="00894518" w:rsidRPr="004D1314" w:rsidRDefault="00205C7E"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w:t>
            </w:r>
          </w:p>
        </w:tc>
        <w:tc>
          <w:tcPr>
            <w:tcW w:w="2062" w:type="dxa"/>
            <w:vAlign w:val="center"/>
          </w:tcPr>
          <w:p w:rsidR="00894518" w:rsidRPr="004D1314" w:rsidRDefault="00894518"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w:t>
            </w:r>
          </w:p>
        </w:tc>
      </w:tr>
      <w:tr w:rsidR="00894518" w:rsidRPr="004D1314" w:rsidTr="00894518">
        <w:tc>
          <w:tcPr>
            <w:tcW w:w="2452" w:type="dxa"/>
          </w:tcPr>
          <w:p w:rsidR="00894518" w:rsidRPr="004D1314" w:rsidRDefault="00894518" w:rsidP="00894518">
            <w:pPr>
              <w:jc w:val="lowKashida"/>
              <w:rPr>
                <w:rFonts w:ascii="Bookman Old Style" w:hAnsi="Bookman Old Style" w:cs="Times New Roman"/>
                <w:bCs/>
                <w:sz w:val="28"/>
                <w:szCs w:val="28"/>
              </w:rPr>
            </w:pPr>
            <w:r w:rsidRPr="004D1314">
              <w:rPr>
                <w:rFonts w:ascii="Bookman Old Style" w:hAnsi="Bookman Old Style" w:cs="Times New Roman"/>
                <w:bCs/>
                <w:sz w:val="28"/>
                <w:szCs w:val="28"/>
              </w:rPr>
              <w:t>Wages</w:t>
            </w:r>
          </w:p>
        </w:tc>
        <w:tc>
          <w:tcPr>
            <w:tcW w:w="2004"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8.20</w:t>
            </w:r>
          </w:p>
        </w:tc>
        <w:tc>
          <w:tcPr>
            <w:tcW w:w="2338"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8.20</w:t>
            </w:r>
          </w:p>
        </w:tc>
        <w:tc>
          <w:tcPr>
            <w:tcW w:w="2062"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29.68</w:t>
            </w:r>
          </w:p>
        </w:tc>
      </w:tr>
      <w:tr w:rsidR="00894518" w:rsidRPr="004D1314" w:rsidTr="00894518">
        <w:tc>
          <w:tcPr>
            <w:tcW w:w="2452" w:type="dxa"/>
          </w:tcPr>
          <w:p w:rsidR="00894518" w:rsidRPr="004D1314" w:rsidRDefault="00894518" w:rsidP="00894518">
            <w:pPr>
              <w:jc w:val="lowKashida"/>
              <w:rPr>
                <w:rFonts w:ascii="Bookman Old Style" w:hAnsi="Bookman Old Style" w:cs="Times New Roman"/>
                <w:bCs/>
                <w:sz w:val="28"/>
                <w:szCs w:val="28"/>
              </w:rPr>
            </w:pPr>
            <w:r w:rsidRPr="004D1314">
              <w:rPr>
                <w:rFonts w:ascii="Bookman Old Style" w:hAnsi="Bookman Old Style" w:cs="Times New Roman"/>
                <w:bCs/>
                <w:sz w:val="28"/>
                <w:szCs w:val="28"/>
              </w:rPr>
              <w:t>Pension Contribution</w:t>
            </w:r>
          </w:p>
        </w:tc>
        <w:tc>
          <w:tcPr>
            <w:tcW w:w="2004"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120.90</w:t>
            </w:r>
          </w:p>
        </w:tc>
        <w:tc>
          <w:tcPr>
            <w:tcW w:w="2338"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101.15</w:t>
            </w:r>
          </w:p>
        </w:tc>
        <w:tc>
          <w:tcPr>
            <w:tcW w:w="2062"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351.89</w:t>
            </w:r>
          </w:p>
        </w:tc>
      </w:tr>
      <w:tr w:rsidR="00894518" w:rsidRPr="004D1314" w:rsidTr="00894518">
        <w:tc>
          <w:tcPr>
            <w:tcW w:w="2452" w:type="dxa"/>
          </w:tcPr>
          <w:p w:rsidR="00894518" w:rsidRPr="004D1314" w:rsidRDefault="00894518" w:rsidP="00894518">
            <w:pPr>
              <w:jc w:val="lowKashida"/>
              <w:rPr>
                <w:rFonts w:ascii="Bookman Old Style" w:hAnsi="Bookman Old Style" w:cs="Times New Roman"/>
                <w:bCs/>
                <w:sz w:val="28"/>
                <w:szCs w:val="28"/>
              </w:rPr>
            </w:pPr>
            <w:r w:rsidRPr="004D1314">
              <w:rPr>
                <w:rFonts w:ascii="Bookman Old Style" w:hAnsi="Bookman Old Style" w:cs="Times New Roman"/>
                <w:bCs/>
                <w:sz w:val="28"/>
                <w:szCs w:val="28"/>
              </w:rPr>
              <w:t>Bonus</w:t>
            </w:r>
          </w:p>
        </w:tc>
        <w:tc>
          <w:tcPr>
            <w:tcW w:w="2004"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4.00</w:t>
            </w:r>
          </w:p>
        </w:tc>
        <w:tc>
          <w:tcPr>
            <w:tcW w:w="2338"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2.94</w:t>
            </w:r>
          </w:p>
        </w:tc>
        <w:tc>
          <w:tcPr>
            <w:tcW w:w="2062" w:type="dxa"/>
            <w:vAlign w:val="center"/>
          </w:tcPr>
          <w:p w:rsidR="00894518" w:rsidRPr="004D1314" w:rsidRDefault="00894518"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w:t>
            </w:r>
          </w:p>
        </w:tc>
      </w:tr>
      <w:tr w:rsidR="00894518" w:rsidRPr="004D1314" w:rsidTr="00894518">
        <w:tc>
          <w:tcPr>
            <w:tcW w:w="2452" w:type="dxa"/>
          </w:tcPr>
          <w:p w:rsidR="00894518" w:rsidRPr="004D1314" w:rsidRDefault="00894518" w:rsidP="00894518">
            <w:pPr>
              <w:jc w:val="lowKashida"/>
              <w:rPr>
                <w:rFonts w:ascii="Bookman Old Style" w:hAnsi="Bookman Old Style" w:cs="Times New Roman"/>
                <w:bCs/>
                <w:sz w:val="28"/>
                <w:szCs w:val="28"/>
              </w:rPr>
            </w:pPr>
            <w:r w:rsidRPr="004D1314">
              <w:rPr>
                <w:rFonts w:ascii="Bookman Old Style" w:hAnsi="Bookman Old Style" w:cs="Times New Roman"/>
                <w:bCs/>
                <w:sz w:val="28"/>
                <w:szCs w:val="28"/>
              </w:rPr>
              <w:t>Others</w:t>
            </w:r>
          </w:p>
        </w:tc>
        <w:tc>
          <w:tcPr>
            <w:tcW w:w="2004"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3.90</w:t>
            </w:r>
          </w:p>
        </w:tc>
        <w:tc>
          <w:tcPr>
            <w:tcW w:w="2338"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3.13</w:t>
            </w:r>
          </w:p>
        </w:tc>
        <w:tc>
          <w:tcPr>
            <w:tcW w:w="2062" w:type="dxa"/>
            <w:vAlign w:val="center"/>
          </w:tcPr>
          <w:p w:rsidR="00894518" w:rsidRPr="004D1314" w:rsidRDefault="007740D3"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8.45</w:t>
            </w:r>
          </w:p>
        </w:tc>
      </w:tr>
      <w:tr w:rsidR="00894518" w:rsidRPr="004D1314" w:rsidTr="00894518">
        <w:tc>
          <w:tcPr>
            <w:tcW w:w="2452" w:type="dxa"/>
          </w:tcPr>
          <w:p w:rsidR="00894518" w:rsidRPr="004D1314" w:rsidRDefault="00894518" w:rsidP="00894518">
            <w:pPr>
              <w:jc w:val="lowKashida"/>
              <w:rPr>
                <w:rFonts w:ascii="Bookman Old Style" w:hAnsi="Bookman Old Style" w:cs="Times New Roman"/>
                <w:bCs/>
                <w:sz w:val="28"/>
                <w:szCs w:val="28"/>
              </w:rPr>
            </w:pPr>
            <w:r w:rsidRPr="004D1314">
              <w:rPr>
                <w:rFonts w:ascii="Bookman Old Style" w:hAnsi="Bookman Old Style" w:cs="Times New Roman"/>
                <w:bCs/>
                <w:sz w:val="28"/>
                <w:szCs w:val="28"/>
              </w:rPr>
              <w:t>Medical Expense</w:t>
            </w:r>
          </w:p>
        </w:tc>
        <w:tc>
          <w:tcPr>
            <w:tcW w:w="2004"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2.00</w:t>
            </w:r>
          </w:p>
        </w:tc>
        <w:tc>
          <w:tcPr>
            <w:tcW w:w="2338"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0.02</w:t>
            </w:r>
          </w:p>
        </w:tc>
        <w:tc>
          <w:tcPr>
            <w:tcW w:w="2062" w:type="dxa"/>
            <w:vAlign w:val="center"/>
          </w:tcPr>
          <w:p w:rsidR="00894518" w:rsidRPr="004D1314" w:rsidRDefault="00894518"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w:t>
            </w:r>
          </w:p>
        </w:tc>
      </w:tr>
      <w:tr w:rsidR="00894518" w:rsidRPr="004D1314" w:rsidTr="00894518">
        <w:tc>
          <w:tcPr>
            <w:tcW w:w="2452" w:type="dxa"/>
          </w:tcPr>
          <w:p w:rsidR="00894518" w:rsidRPr="004D1314" w:rsidRDefault="00894518" w:rsidP="00894518">
            <w:pPr>
              <w:jc w:val="lowKashida"/>
              <w:rPr>
                <w:rFonts w:ascii="Bookman Old Style" w:hAnsi="Bookman Old Style" w:cs="Times New Roman"/>
                <w:bCs/>
                <w:sz w:val="28"/>
                <w:szCs w:val="28"/>
              </w:rPr>
            </w:pPr>
            <w:r w:rsidRPr="004D1314">
              <w:rPr>
                <w:rFonts w:ascii="Bookman Old Style" w:hAnsi="Bookman Old Style" w:cs="Times New Roman"/>
                <w:bCs/>
                <w:sz w:val="28"/>
                <w:szCs w:val="28"/>
              </w:rPr>
              <w:t>Earned Leave Encashment</w:t>
            </w:r>
          </w:p>
        </w:tc>
        <w:tc>
          <w:tcPr>
            <w:tcW w:w="2004"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70.00</w:t>
            </w:r>
          </w:p>
        </w:tc>
        <w:tc>
          <w:tcPr>
            <w:tcW w:w="2338"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55.00</w:t>
            </w:r>
          </w:p>
        </w:tc>
        <w:tc>
          <w:tcPr>
            <w:tcW w:w="2062" w:type="dxa"/>
            <w:vAlign w:val="center"/>
          </w:tcPr>
          <w:p w:rsidR="00894518" w:rsidRPr="004D1314" w:rsidRDefault="007740D3"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68.17</w:t>
            </w:r>
          </w:p>
        </w:tc>
      </w:tr>
      <w:tr w:rsidR="00894518" w:rsidRPr="004D1314" w:rsidTr="00894518">
        <w:tc>
          <w:tcPr>
            <w:tcW w:w="2452" w:type="dxa"/>
          </w:tcPr>
          <w:p w:rsidR="00894518" w:rsidRPr="004D1314" w:rsidRDefault="001A4138" w:rsidP="00894518">
            <w:pPr>
              <w:jc w:val="lowKashida"/>
              <w:rPr>
                <w:rFonts w:ascii="Bookman Old Style" w:hAnsi="Bookman Old Style" w:cs="Times New Roman"/>
                <w:bCs/>
                <w:sz w:val="28"/>
                <w:szCs w:val="28"/>
              </w:rPr>
            </w:pPr>
            <w:r w:rsidRPr="004D1314">
              <w:rPr>
                <w:rFonts w:ascii="Bookman Old Style" w:hAnsi="Bookman Old Style" w:cs="Times New Roman"/>
                <w:bCs/>
                <w:sz w:val="28"/>
                <w:szCs w:val="28"/>
              </w:rPr>
              <w:t>Staff Welfare Expenses</w:t>
            </w:r>
          </w:p>
        </w:tc>
        <w:tc>
          <w:tcPr>
            <w:tcW w:w="2004"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11.00</w:t>
            </w:r>
          </w:p>
        </w:tc>
        <w:tc>
          <w:tcPr>
            <w:tcW w:w="2338" w:type="dxa"/>
            <w:vAlign w:val="center"/>
          </w:tcPr>
          <w:p w:rsidR="00894518" w:rsidRPr="004D1314" w:rsidRDefault="002A169A"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0.84</w:t>
            </w:r>
          </w:p>
        </w:tc>
        <w:tc>
          <w:tcPr>
            <w:tcW w:w="2062" w:type="dxa"/>
            <w:vAlign w:val="center"/>
          </w:tcPr>
          <w:p w:rsidR="00894518" w:rsidRPr="004D1314" w:rsidRDefault="001A4138"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w:t>
            </w:r>
          </w:p>
        </w:tc>
      </w:tr>
      <w:tr w:rsidR="00894518" w:rsidRPr="004D1314" w:rsidTr="00894518">
        <w:tc>
          <w:tcPr>
            <w:tcW w:w="2452" w:type="dxa"/>
            <w:tcBorders>
              <w:bottom w:val="double" w:sz="4" w:space="0" w:color="auto"/>
            </w:tcBorders>
          </w:tcPr>
          <w:p w:rsidR="00894518" w:rsidRPr="004D1314" w:rsidRDefault="00894518" w:rsidP="00894518">
            <w:pPr>
              <w:jc w:val="lowKashida"/>
              <w:rPr>
                <w:rFonts w:ascii="Bookman Old Style" w:hAnsi="Bookman Old Style" w:cs="Times New Roman"/>
                <w:bCs/>
                <w:sz w:val="28"/>
                <w:szCs w:val="28"/>
              </w:rPr>
            </w:pPr>
            <w:r w:rsidRPr="004D1314">
              <w:rPr>
                <w:rFonts w:ascii="Bookman Old Style" w:hAnsi="Bookman Old Style" w:cs="Times New Roman"/>
                <w:bCs/>
                <w:sz w:val="28"/>
                <w:szCs w:val="28"/>
              </w:rPr>
              <w:t>Salary Arrears</w:t>
            </w:r>
          </w:p>
        </w:tc>
        <w:tc>
          <w:tcPr>
            <w:tcW w:w="2004" w:type="dxa"/>
            <w:tcBorders>
              <w:bottom w:val="double" w:sz="4" w:space="0" w:color="auto"/>
            </w:tcBorders>
            <w:vAlign w:val="center"/>
          </w:tcPr>
          <w:p w:rsidR="00894518" w:rsidRPr="004D1314" w:rsidRDefault="00894518" w:rsidP="009848F4">
            <w:pPr>
              <w:jc w:val="center"/>
              <w:rPr>
                <w:rFonts w:ascii="Bookman Old Style" w:hAnsi="Bookman Old Style" w:cs="Times New Roman"/>
                <w:bCs/>
                <w:sz w:val="28"/>
                <w:szCs w:val="28"/>
              </w:rPr>
            </w:pPr>
          </w:p>
        </w:tc>
        <w:tc>
          <w:tcPr>
            <w:tcW w:w="2338" w:type="dxa"/>
            <w:tcBorders>
              <w:bottom w:val="double" w:sz="4" w:space="0" w:color="auto"/>
            </w:tcBorders>
            <w:vAlign w:val="center"/>
          </w:tcPr>
          <w:p w:rsidR="00894518" w:rsidRPr="004D1314" w:rsidRDefault="00894518" w:rsidP="009848F4">
            <w:pPr>
              <w:jc w:val="center"/>
              <w:rPr>
                <w:rFonts w:ascii="Bookman Old Style" w:hAnsi="Bookman Old Style" w:cs="Times New Roman"/>
                <w:bCs/>
                <w:sz w:val="28"/>
                <w:szCs w:val="28"/>
              </w:rPr>
            </w:pPr>
          </w:p>
        </w:tc>
        <w:tc>
          <w:tcPr>
            <w:tcW w:w="2062" w:type="dxa"/>
            <w:tcBorders>
              <w:bottom w:val="double" w:sz="4" w:space="0" w:color="auto"/>
            </w:tcBorders>
            <w:vAlign w:val="center"/>
          </w:tcPr>
          <w:p w:rsidR="00894518" w:rsidRPr="004D1314" w:rsidRDefault="00894518" w:rsidP="009848F4">
            <w:pPr>
              <w:jc w:val="center"/>
              <w:rPr>
                <w:rFonts w:ascii="Bookman Old Style" w:hAnsi="Bookman Old Style" w:cs="Times New Roman"/>
                <w:bCs/>
                <w:sz w:val="28"/>
                <w:szCs w:val="28"/>
              </w:rPr>
            </w:pPr>
            <w:r w:rsidRPr="004D1314">
              <w:rPr>
                <w:rFonts w:ascii="Bookman Old Style" w:hAnsi="Bookman Old Style" w:cs="Times New Roman"/>
                <w:bCs/>
                <w:sz w:val="28"/>
                <w:szCs w:val="28"/>
              </w:rPr>
              <w:t>-</w:t>
            </w:r>
          </w:p>
        </w:tc>
      </w:tr>
      <w:tr w:rsidR="00894518" w:rsidRPr="004D1314" w:rsidTr="00894518">
        <w:tc>
          <w:tcPr>
            <w:tcW w:w="2452" w:type="dxa"/>
            <w:tcBorders>
              <w:top w:val="double" w:sz="4" w:space="0" w:color="auto"/>
            </w:tcBorders>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Grand Total</w:t>
            </w:r>
          </w:p>
        </w:tc>
        <w:tc>
          <w:tcPr>
            <w:tcW w:w="2004" w:type="dxa"/>
            <w:tcBorders>
              <w:top w:val="double" w:sz="4" w:space="0" w:color="auto"/>
            </w:tcBorders>
            <w:vAlign w:val="center"/>
          </w:tcPr>
          <w:p w:rsidR="00894518" w:rsidRPr="004D1314" w:rsidRDefault="002A169A" w:rsidP="009848F4">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1</w:t>
            </w:r>
            <w:r w:rsidR="006316C9" w:rsidRPr="004D1314">
              <w:rPr>
                <w:rFonts w:ascii="Bookman Old Style" w:hAnsi="Bookman Old Style" w:cs="Times New Roman"/>
                <w:b/>
                <w:bCs/>
                <w:sz w:val="28"/>
                <w:szCs w:val="28"/>
              </w:rPr>
              <w:t>,</w:t>
            </w:r>
            <w:r w:rsidRPr="004D1314">
              <w:rPr>
                <w:rFonts w:ascii="Bookman Old Style" w:hAnsi="Bookman Old Style" w:cs="Times New Roman"/>
                <w:b/>
                <w:bCs/>
                <w:sz w:val="28"/>
                <w:szCs w:val="28"/>
              </w:rPr>
              <w:t>047.00</w:t>
            </w:r>
          </w:p>
        </w:tc>
        <w:tc>
          <w:tcPr>
            <w:tcW w:w="2338" w:type="dxa"/>
            <w:tcBorders>
              <w:top w:val="double" w:sz="4" w:space="0" w:color="auto"/>
            </w:tcBorders>
            <w:vAlign w:val="center"/>
          </w:tcPr>
          <w:p w:rsidR="00894518" w:rsidRPr="004D1314" w:rsidRDefault="002A169A" w:rsidP="009848F4">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831.28</w:t>
            </w:r>
          </w:p>
        </w:tc>
        <w:tc>
          <w:tcPr>
            <w:tcW w:w="2062" w:type="dxa"/>
            <w:tcBorders>
              <w:top w:val="double" w:sz="4" w:space="0" w:color="auto"/>
            </w:tcBorders>
            <w:vAlign w:val="center"/>
          </w:tcPr>
          <w:p w:rsidR="00894518" w:rsidRPr="004D1314" w:rsidRDefault="007740D3" w:rsidP="009848F4">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1</w:t>
            </w:r>
            <w:r w:rsidR="006316C9" w:rsidRPr="004D1314">
              <w:rPr>
                <w:rFonts w:ascii="Bookman Old Style" w:hAnsi="Bookman Old Style" w:cs="Times New Roman"/>
                <w:b/>
                <w:bCs/>
                <w:sz w:val="28"/>
                <w:szCs w:val="28"/>
              </w:rPr>
              <w:t>,</w:t>
            </w:r>
            <w:r w:rsidRPr="004D1314">
              <w:rPr>
                <w:rFonts w:ascii="Bookman Old Style" w:hAnsi="Bookman Old Style" w:cs="Times New Roman"/>
                <w:b/>
                <w:bCs/>
                <w:sz w:val="28"/>
                <w:szCs w:val="28"/>
              </w:rPr>
              <w:t>217.05</w:t>
            </w:r>
          </w:p>
        </w:tc>
      </w:tr>
    </w:tbl>
    <w:p w:rsidR="00894518" w:rsidRPr="004D1314" w:rsidRDefault="00894518" w:rsidP="00894518">
      <w:pPr>
        <w:ind w:left="720" w:hanging="720"/>
        <w:jc w:val="lowKashida"/>
        <w:rPr>
          <w:rFonts w:ascii="Bookman Old Style" w:hAnsi="Bookman Old Style" w:cs="Times New Roman"/>
          <w:bCs/>
          <w:sz w:val="28"/>
          <w:szCs w:val="28"/>
        </w:rPr>
      </w:pPr>
    </w:p>
    <w:p w:rsidR="00894518" w:rsidRPr="00D06013" w:rsidRDefault="00894518" w:rsidP="00D06013">
      <w:pPr>
        <w:pStyle w:val="ListParagraph"/>
        <w:numPr>
          <w:ilvl w:val="0"/>
          <w:numId w:val="49"/>
        </w:numPr>
        <w:jc w:val="lowKashida"/>
        <w:rPr>
          <w:rFonts w:ascii="Bookman Old Style" w:hAnsi="Bookman Old Style" w:cs="Times New Roman"/>
          <w:bCs/>
          <w:sz w:val="28"/>
          <w:szCs w:val="28"/>
        </w:rPr>
      </w:pPr>
      <w:r w:rsidRPr="00D06013">
        <w:rPr>
          <w:rFonts w:ascii="Bookman Old Style" w:hAnsi="Bookman Old Style" w:cs="Times New Roman"/>
          <w:bCs/>
          <w:sz w:val="28"/>
          <w:szCs w:val="28"/>
        </w:rPr>
        <w:t>We request the Honorable Commission to approve the employe</w:t>
      </w:r>
      <w:r w:rsidR="00945983" w:rsidRPr="00D06013">
        <w:rPr>
          <w:rFonts w:ascii="Bookman Old Style" w:hAnsi="Bookman Old Style" w:cs="Times New Roman"/>
          <w:bCs/>
          <w:sz w:val="28"/>
          <w:szCs w:val="28"/>
        </w:rPr>
        <w:t xml:space="preserve">e expenses for FY </w:t>
      </w:r>
      <w:r w:rsidR="007740D3" w:rsidRPr="00D06013">
        <w:rPr>
          <w:rFonts w:ascii="Bookman Old Style" w:hAnsi="Bookman Old Style" w:cs="Times New Roman"/>
          <w:bCs/>
          <w:sz w:val="28"/>
          <w:szCs w:val="28"/>
        </w:rPr>
        <w:t xml:space="preserve">2013-14 at Rs.1217.05 </w:t>
      </w:r>
      <w:proofErr w:type="spellStart"/>
      <w:r w:rsidR="007740D3" w:rsidRPr="00D06013">
        <w:rPr>
          <w:rFonts w:ascii="Bookman Old Style" w:hAnsi="Bookman Old Style" w:cs="Times New Roman"/>
          <w:bCs/>
          <w:sz w:val="28"/>
          <w:szCs w:val="28"/>
        </w:rPr>
        <w:t>Lakhs</w:t>
      </w:r>
      <w:proofErr w:type="spellEnd"/>
      <w:r w:rsidRPr="00D06013">
        <w:rPr>
          <w:rFonts w:ascii="Bookman Old Style" w:hAnsi="Bookman Old Style" w:cs="Times New Roman"/>
          <w:bCs/>
          <w:sz w:val="28"/>
          <w:szCs w:val="28"/>
        </w:rPr>
        <w:t>.</w:t>
      </w:r>
    </w:p>
    <w:p w:rsidR="00894518" w:rsidRPr="00D06013" w:rsidRDefault="00894518" w:rsidP="00894518">
      <w:pPr>
        <w:ind w:left="720" w:hanging="720"/>
        <w:jc w:val="lowKashida"/>
        <w:rPr>
          <w:rFonts w:ascii="Bookman Old Style" w:hAnsi="Bookman Old Style" w:cs="Times New Roman"/>
          <w:b/>
          <w:bCs/>
          <w:sz w:val="32"/>
          <w:szCs w:val="28"/>
        </w:rPr>
      </w:pPr>
      <w:r w:rsidRPr="00D06013">
        <w:rPr>
          <w:rFonts w:ascii="Bookman Old Style" w:hAnsi="Bookman Old Style" w:cs="Times New Roman"/>
          <w:b/>
          <w:bCs/>
          <w:sz w:val="32"/>
          <w:szCs w:val="28"/>
        </w:rPr>
        <w:t xml:space="preserve">3.8    </w:t>
      </w:r>
      <w:r w:rsidRPr="00D06013">
        <w:rPr>
          <w:rFonts w:ascii="Bookman Old Style" w:hAnsi="Bookman Old Style" w:cs="Times New Roman"/>
          <w:b/>
          <w:bCs/>
          <w:sz w:val="32"/>
          <w:szCs w:val="28"/>
          <w:u w:val="single"/>
        </w:rPr>
        <w:t>Repairs &amp; Maintenance</w:t>
      </w:r>
    </w:p>
    <w:p w:rsidR="00894518" w:rsidRPr="00D06013" w:rsidRDefault="00444963" w:rsidP="00D06013">
      <w:pPr>
        <w:pStyle w:val="ListParagraph"/>
        <w:numPr>
          <w:ilvl w:val="0"/>
          <w:numId w:val="49"/>
        </w:numPr>
        <w:jc w:val="lowKashida"/>
        <w:rPr>
          <w:rFonts w:ascii="Bookman Old Style" w:hAnsi="Bookman Old Style" w:cs="Times New Roman"/>
          <w:sz w:val="28"/>
          <w:szCs w:val="28"/>
        </w:rPr>
      </w:pPr>
      <w:r w:rsidRPr="00D06013">
        <w:rPr>
          <w:rFonts w:ascii="Bookman Old Style" w:hAnsi="Bookman Old Style" w:cs="Times New Roman"/>
          <w:sz w:val="28"/>
          <w:szCs w:val="28"/>
        </w:rPr>
        <w:t xml:space="preserve">In its ARR petition for FY </w:t>
      </w:r>
      <w:r w:rsidR="007740D3" w:rsidRPr="00D06013">
        <w:rPr>
          <w:rFonts w:ascii="Bookman Old Style" w:hAnsi="Bookman Old Style" w:cs="Times New Roman"/>
          <w:sz w:val="28"/>
          <w:szCs w:val="28"/>
        </w:rPr>
        <w:t>2013-</w:t>
      </w:r>
      <w:r w:rsidRPr="00D06013">
        <w:rPr>
          <w:rFonts w:ascii="Bookman Old Style" w:hAnsi="Bookman Old Style" w:cs="Times New Roman"/>
          <w:sz w:val="28"/>
          <w:szCs w:val="28"/>
        </w:rPr>
        <w:t>14</w:t>
      </w:r>
      <w:r w:rsidR="00894518" w:rsidRPr="00D06013">
        <w:rPr>
          <w:rFonts w:ascii="Bookman Old Style" w:hAnsi="Bookman Old Style" w:cs="Times New Roman"/>
          <w:sz w:val="28"/>
          <w:szCs w:val="28"/>
        </w:rPr>
        <w:t xml:space="preserve"> TCED h</w:t>
      </w:r>
      <w:r w:rsidRPr="00D06013">
        <w:rPr>
          <w:rFonts w:ascii="Bookman Old Style" w:hAnsi="Bookman Old Style" w:cs="Times New Roman"/>
          <w:sz w:val="28"/>
          <w:szCs w:val="28"/>
        </w:rPr>
        <w:t xml:space="preserve">ad projected expenses of </w:t>
      </w:r>
      <w:r w:rsidR="007740D3" w:rsidRPr="00D06013">
        <w:rPr>
          <w:rFonts w:ascii="Bookman Old Style" w:hAnsi="Bookman Old Style" w:cs="Times New Roman"/>
          <w:sz w:val="28"/>
          <w:szCs w:val="28"/>
        </w:rPr>
        <w:t>Rs.201.45Lakhs</w:t>
      </w:r>
      <w:r w:rsidR="00894518" w:rsidRPr="00D06013">
        <w:rPr>
          <w:rFonts w:ascii="Bookman Old Style" w:hAnsi="Bookman Old Style" w:cs="Times New Roman"/>
          <w:sz w:val="28"/>
          <w:szCs w:val="28"/>
        </w:rPr>
        <w:t>, but the Honorable</w:t>
      </w:r>
      <w:r w:rsidR="007740D3" w:rsidRPr="00D06013">
        <w:rPr>
          <w:rFonts w:ascii="Bookman Old Style" w:hAnsi="Bookman Old Style" w:cs="Times New Roman"/>
          <w:sz w:val="28"/>
          <w:szCs w:val="28"/>
        </w:rPr>
        <w:t xml:space="preserve"> Commission had approved Rs.133.94 </w:t>
      </w:r>
      <w:proofErr w:type="spellStart"/>
      <w:r w:rsidR="007740D3" w:rsidRPr="00D06013">
        <w:rPr>
          <w:rFonts w:ascii="Bookman Old Style" w:hAnsi="Bookman Old Style" w:cs="Times New Roman"/>
          <w:sz w:val="28"/>
          <w:szCs w:val="28"/>
        </w:rPr>
        <w:t>Lakhs</w:t>
      </w:r>
      <w:proofErr w:type="spellEnd"/>
      <w:r w:rsidR="00894518" w:rsidRPr="00D06013">
        <w:rPr>
          <w:rFonts w:ascii="Bookman Old Style" w:hAnsi="Bookman Old Style" w:cs="Times New Roman"/>
          <w:sz w:val="28"/>
          <w:szCs w:val="28"/>
        </w:rPr>
        <w:t>.</w:t>
      </w:r>
    </w:p>
    <w:p w:rsidR="00894518" w:rsidRDefault="00894518" w:rsidP="00D06013">
      <w:pPr>
        <w:pStyle w:val="ListParagraph"/>
        <w:numPr>
          <w:ilvl w:val="0"/>
          <w:numId w:val="49"/>
        </w:numPr>
        <w:jc w:val="lowKashida"/>
        <w:rPr>
          <w:rFonts w:ascii="Bookman Old Style" w:hAnsi="Bookman Old Style" w:cs="Times New Roman"/>
          <w:sz w:val="28"/>
          <w:szCs w:val="28"/>
        </w:rPr>
      </w:pPr>
      <w:r w:rsidRPr="00D06013">
        <w:rPr>
          <w:rFonts w:ascii="Bookman Old Style" w:hAnsi="Bookman Old Style" w:cs="Times New Roman"/>
          <w:sz w:val="28"/>
          <w:szCs w:val="28"/>
        </w:rPr>
        <w:t>The total Repairs &amp; Maintenance expenses for</w:t>
      </w:r>
      <w:r w:rsidR="005E4DAC" w:rsidRPr="00D06013">
        <w:rPr>
          <w:rFonts w:ascii="Bookman Old Style" w:hAnsi="Bookman Old Style" w:cs="Times New Roman"/>
          <w:sz w:val="28"/>
          <w:szCs w:val="28"/>
        </w:rPr>
        <w:t xml:space="preserve"> FY 2013-14</w:t>
      </w:r>
      <w:r w:rsidRPr="00D06013">
        <w:rPr>
          <w:rFonts w:ascii="Bookman Old Style" w:hAnsi="Bookman Old Style" w:cs="Times New Roman"/>
          <w:sz w:val="28"/>
          <w:szCs w:val="28"/>
        </w:rPr>
        <w:t>, accounted after following the significant</w:t>
      </w:r>
      <w:r w:rsidR="000E021C" w:rsidRPr="00D06013">
        <w:rPr>
          <w:rFonts w:ascii="Bookman Old Style" w:hAnsi="Bookman Old Style" w:cs="Times New Roman"/>
          <w:sz w:val="28"/>
          <w:szCs w:val="28"/>
        </w:rPr>
        <w:t xml:space="preserve"> policies works out to 176.25 </w:t>
      </w:r>
      <w:proofErr w:type="spellStart"/>
      <w:r w:rsidR="000E021C" w:rsidRPr="00D06013">
        <w:rPr>
          <w:rFonts w:ascii="Bookman Old Style" w:hAnsi="Bookman Old Style" w:cs="Times New Roman"/>
          <w:sz w:val="28"/>
          <w:szCs w:val="28"/>
        </w:rPr>
        <w:t>Lakhs</w:t>
      </w:r>
      <w:proofErr w:type="spellEnd"/>
      <w:r w:rsidRPr="00D06013">
        <w:rPr>
          <w:rFonts w:ascii="Bookman Old Style" w:hAnsi="Bookman Old Style" w:cs="Times New Roman"/>
          <w:sz w:val="28"/>
          <w:szCs w:val="28"/>
        </w:rPr>
        <w:t>.</w:t>
      </w:r>
    </w:p>
    <w:p w:rsidR="00894518" w:rsidRPr="004D1314" w:rsidRDefault="00894518" w:rsidP="00993DEC">
      <w:pPr>
        <w:jc w:val="center"/>
        <w:rPr>
          <w:rFonts w:ascii="Bookman Old Style" w:hAnsi="Bookman Old Style" w:cs="Times New Roman"/>
          <w:sz w:val="28"/>
          <w:szCs w:val="28"/>
        </w:rPr>
      </w:pPr>
      <w:r w:rsidRPr="004D1314">
        <w:rPr>
          <w:rFonts w:ascii="Bookman Old Style" w:hAnsi="Bookman Old Style" w:cs="Times New Roman"/>
          <w:sz w:val="28"/>
          <w:szCs w:val="28"/>
        </w:rPr>
        <w:lastRenderedPageBreak/>
        <w:t xml:space="preserve">Repair </w:t>
      </w:r>
      <w:r w:rsidR="008B66CF" w:rsidRPr="004D1314">
        <w:rPr>
          <w:rFonts w:ascii="Bookman Old Style" w:hAnsi="Bookman Old Style" w:cs="Times New Roman"/>
          <w:sz w:val="28"/>
          <w:szCs w:val="28"/>
        </w:rPr>
        <w:t xml:space="preserve">&amp; Maintenance Expenses for FY </w:t>
      </w:r>
      <w:r w:rsidR="002B78FD" w:rsidRPr="004D1314">
        <w:rPr>
          <w:rFonts w:ascii="Bookman Old Style" w:hAnsi="Bookman Old Style" w:cs="Times New Roman"/>
          <w:sz w:val="28"/>
          <w:szCs w:val="28"/>
        </w:rPr>
        <w:t>2013-</w:t>
      </w:r>
      <w:r w:rsidR="008B66CF" w:rsidRPr="004D1314">
        <w:rPr>
          <w:rFonts w:ascii="Bookman Old Style" w:hAnsi="Bookman Old Style" w:cs="Times New Roman"/>
          <w:sz w:val="28"/>
          <w:szCs w:val="28"/>
        </w:rPr>
        <w:t>14</w:t>
      </w:r>
    </w:p>
    <w:tbl>
      <w:tblPr>
        <w:tblStyle w:val="TableGrid"/>
        <w:tblW w:w="0" w:type="auto"/>
        <w:tblInd w:w="720" w:type="dxa"/>
        <w:tblLook w:val="04A0"/>
      </w:tblPr>
      <w:tblGrid>
        <w:gridCol w:w="4449"/>
        <w:gridCol w:w="4407"/>
      </w:tblGrid>
      <w:tr w:rsidR="00894518" w:rsidRPr="004D1314" w:rsidTr="00894518">
        <w:trPr>
          <w:trHeight w:val="395"/>
        </w:trPr>
        <w:tc>
          <w:tcPr>
            <w:tcW w:w="4788"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Particulars</w:t>
            </w:r>
          </w:p>
        </w:tc>
        <w:tc>
          <w:tcPr>
            <w:tcW w:w="4788" w:type="dxa"/>
            <w:vAlign w:val="center"/>
          </w:tcPr>
          <w:p w:rsidR="00894518" w:rsidRPr="004D1314" w:rsidRDefault="00CA239E" w:rsidP="002D0F5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FY</w:t>
            </w:r>
            <w:r w:rsidR="002D0F58" w:rsidRPr="004D1314">
              <w:rPr>
                <w:rFonts w:ascii="Bookman Old Style" w:hAnsi="Bookman Old Style" w:cs="Times New Roman"/>
                <w:b/>
                <w:bCs/>
                <w:sz w:val="28"/>
                <w:szCs w:val="28"/>
              </w:rPr>
              <w:t xml:space="preserve"> 2013-</w:t>
            </w:r>
            <w:r w:rsidRPr="004D1314">
              <w:rPr>
                <w:rFonts w:ascii="Bookman Old Style" w:hAnsi="Bookman Old Style" w:cs="Times New Roman"/>
                <w:b/>
                <w:bCs/>
                <w:sz w:val="28"/>
                <w:szCs w:val="28"/>
              </w:rPr>
              <w:t>14</w:t>
            </w:r>
          </w:p>
        </w:tc>
      </w:tr>
      <w:tr w:rsidR="00894518" w:rsidRPr="004D1314" w:rsidTr="00894518">
        <w:trPr>
          <w:trHeight w:val="440"/>
        </w:trPr>
        <w:tc>
          <w:tcPr>
            <w:tcW w:w="4788"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Store Consumption</w:t>
            </w:r>
          </w:p>
        </w:tc>
        <w:tc>
          <w:tcPr>
            <w:tcW w:w="4788" w:type="dxa"/>
            <w:vAlign w:val="center"/>
          </w:tcPr>
          <w:p w:rsidR="00894518" w:rsidRPr="004D1314" w:rsidRDefault="00055B9E" w:rsidP="00894518">
            <w:pPr>
              <w:jc w:val="center"/>
              <w:rPr>
                <w:rFonts w:ascii="Bookman Old Style" w:hAnsi="Bookman Old Style" w:cs="Times New Roman"/>
                <w:sz w:val="28"/>
                <w:szCs w:val="28"/>
              </w:rPr>
            </w:pPr>
            <w:r w:rsidRPr="004D1314">
              <w:rPr>
                <w:rFonts w:ascii="Bookman Old Style" w:hAnsi="Bookman Old Style" w:cs="Times New Roman"/>
                <w:sz w:val="28"/>
                <w:szCs w:val="28"/>
              </w:rPr>
              <w:t>164.62</w:t>
            </w:r>
          </w:p>
        </w:tc>
      </w:tr>
      <w:tr w:rsidR="00894518" w:rsidRPr="004D1314" w:rsidTr="00894518">
        <w:trPr>
          <w:trHeight w:val="440"/>
        </w:trPr>
        <w:tc>
          <w:tcPr>
            <w:tcW w:w="4788"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Other R &amp; M Cost</w:t>
            </w:r>
          </w:p>
        </w:tc>
        <w:tc>
          <w:tcPr>
            <w:tcW w:w="4788" w:type="dxa"/>
            <w:vAlign w:val="center"/>
          </w:tcPr>
          <w:p w:rsidR="00894518" w:rsidRPr="004D1314" w:rsidRDefault="00055B9E" w:rsidP="00894518">
            <w:pPr>
              <w:jc w:val="center"/>
              <w:rPr>
                <w:rFonts w:ascii="Bookman Old Style" w:hAnsi="Bookman Old Style" w:cs="Times New Roman"/>
                <w:sz w:val="28"/>
                <w:szCs w:val="28"/>
              </w:rPr>
            </w:pPr>
            <w:r w:rsidRPr="004D1314">
              <w:rPr>
                <w:rFonts w:ascii="Bookman Old Style" w:hAnsi="Bookman Old Style" w:cs="Times New Roman"/>
                <w:sz w:val="28"/>
                <w:szCs w:val="28"/>
              </w:rPr>
              <w:t>11.63</w:t>
            </w:r>
          </w:p>
        </w:tc>
      </w:tr>
      <w:tr w:rsidR="00894518" w:rsidRPr="004D1314" w:rsidTr="00894518">
        <w:trPr>
          <w:trHeight w:val="440"/>
        </w:trPr>
        <w:tc>
          <w:tcPr>
            <w:tcW w:w="4788" w:type="dxa"/>
            <w:tcBorders>
              <w:bottom w:val="double" w:sz="4" w:space="0" w:color="auto"/>
            </w:tcBorders>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Street Light R &amp; M</w:t>
            </w:r>
          </w:p>
        </w:tc>
        <w:tc>
          <w:tcPr>
            <w:tcW w:w="4788" w:type="dxa"/>
            <w:tcBorders>
              <w:bottom w:val="double" w:sz="4" w:space="0" w:color="auto"/>
            </w:tcBorders>
            <w:vAlign w:val="center"/>
          </w:tcPr>
          <w:p w:rsidR="00894518" w:rsidRPr="004D1314" w:rsidRDefault="007740D3" w:rsidP="0004792B">
            <w:pPr>
              <w:jc w:val="center"/>
              <w:rPr>
                <w:rFonts w:ascii="Bookman Old Style" w:hAnsi="Bookman Old Style" w:cs="Times New Roman"/>
                <w:sz w:val="28"/>
                <w:szCs w:val="28"/>
              </w:rPr>
            </w:pPr>
            <w:r w:rsidRPr="004D1314">
              <w:rPr>
                <w:rFonts w:ascii="Bookman Old Style" w:hAnsi="Bookman Old Style" w:cs="Times New Roman"/>
                <w:sz w:val="28"/>
                <w:szCs w:val="28"/>
              </w:rPr>
              <w:t>Charged to Corporation Current A/c</w:t>
            </w:r>
          </w:p>
        </w:tc>
      </w:tr>
      <w:tr w:rsidR="00894518" w:rsidRPr="004D1314" w:rsidTr="00894518">
        <w:trPr>
          <w:trHeight w:val="330"/>
        </w:trPr>
        <w:tc>
          <w:tcPr>
            <w:tcW w:w="4788" w:type="dxa"/>
            <w:tcBorders>
              <w:top w:val="double" w:sz="4" w:space="0" w:color="auto"/>
            </w:tcBorders>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Total</w:t>
            </w:r>
          </w:p>
        </w:tc>
        <w:tc>
          <w:tcPr>
            <w:tcW w:w="4788" w:type="dxa"/>
            <w:tcBorders>
              <w:top w:val="double" w:sz="4" w:space="0" w:color="auto"/>
            </w:tcBorders>
            <w:vAlign w:val="center"/>
          </w:tcPr>
          <w:p w:rsidR="00894518" w:rsidRPr="004D1314" w:rsidRDefault="00186686"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176.25</w:t>
            </w:r>
          </w:p>
        </w:tc>
      </w:tr>
    </w:tbl>
    <w:p w:rsidR="00D06013" w:rsidRDefault="00D06013" w:rsidP="00894518">
      <w:pPr>
        <w:ind w:left="720" w:hanging="720"/>
        <w:rPr>
          <w:rFonts w:ascii="Bookman Old Style" w:hAnsi="Bookman Old Style" w:cs="Times New Roman"/>
          <w:sz w:val="28"/>
          <w:szCs w:val="28"/>
        </w:rPr>
      </w:pPr>
    </w:p>
    <w:p w:rsidR="00894518" w:rsidRDefault="00894518" w:rsidP="00D06013">
      <w:pPr>
        <w:pStyle w:val="ListParagraph"/>
        <w:numPr>
          <w:ilvl w:val="0"/>
          <w:numId w:val="50"/>
        </w:numPr>
        <w:rPr>
          <w:rFonts w:ascii="Bookman Old Style" w:hAnsi="Bookman Old Style" w:cs="Times New Roman"/>
          <w:sz w:val="28"/>
          <w:szCs w:val="28"/>
        </w:rPr>
      </w:pPr>
      <w:r w:rsidRPr="00D06013">
        <w:rPr>
          <w:rFonts w:ascii="Bookman Old Style" w:hAnsi="Bookman Old Style" w:cs="Times New Roman"/>
          <w:sz w:val="28"/>
          <w:szCs w:val="28"/>
        </w:rPr>
        <w:t>We request the Honorable Commission to appr</w:t>
      </w:r>
      <w:r w:rsidR="00CA239E" w:rsidRPr="00D06013">
        <w:rPr>
          <w:rFonts w:ascii="Bookman Old Style" w:hAnsi="Bookman Old Style" w:cs="Times New Roman"/>
          <w:sz w:val="28"/>
          <w:szCs w:val="28"/>
        </w:rPr>
        <w:t xml:space="preserve">ove the R &amp; M expenses for FY </w:t>
      </w:r>
      <w:r w:rsidR="006316C9" w:rsidRPr="00D06013">
        <w:rPr>
          <w:rFonts w:ascii="Bookman Old Style" w:hAnsi="Bookman Old Style" w:cs="Times New Roman"/>
          <w:sz w:val="28"/>
          <w:szCs w:val="28"/>
        </w:rPr>
        <w:t xml:space="preserve">2013-14 at Rs.176.25 </w:t>
      </w:r>
      <w:proofErr w:type="spellStart"/>
      <w:r w:rsidR="006316C9" w:rsidRPr="00D06013">
        <w:rPr>
          <w:rFonts w:ascii="Bookman Old Style" w:hAnsi="Bookman Old Style" w:cs="Times New Roman"/>
          <w:sz w:val="28"/>
          <w:szCs w:val="28"/>
        </w:rPr>
        <w:t>Lakhs</w:t>
      </w:r>
      <w:proofErr w:type="spellEnd"/>
      <w:r w:rsidRPr="00D06013">
        <w:rPr>
          <w:rFonts w:ascii="Bookman Old Style" w:hAnsi="Bookman Old Style" w:cs="Times New Roman"/>
          <w:sz w:val="28"/>
          <w:szCs w:val="28"/>
        </w:rPr>
        <w:t>.</w:t>
      </w:r>
    </w:p>
    <w:p w:rsidR="00383A4F" w:rsidRPr="00D06013" w:rsidRDefault="00383A4F" w:rsidP="00D06013">
      <w:pPr>
        <w:pStyle w:val="ListParagraph"/>
        <w:numPr>
          <w:ilvl w:val="0"/>
          <w:numId w:val="50"/>
        </w:numPr>
        <w:rPr>
          <w:rFonts w:ascii="Bookman Old Style" w:hAnsi="Bookman Old Style" w:cs="Times New Roman"/>
          <w:sz w:val="28"/>
          <w:szCs w:val="28"/>
        </w:rPr>
      </w:pPr>
      <w:r>
        <w:rPr>
          <w:rFonts w:ascii="Bookman Old Style" w:hAnsi="Bookman Old Style" w:cs="Times New Roman"/>
          <w:sz w:val="28"/>
          <w:szCs w:val="28"/>
        </w:rPr>
        <w:t xml:space="preserve">A provision of 150 </w:t>
      </w:r>
      <w:proofErr w:type="spellStart"/>
      <w:r>
        <w:rPr>
          <w:rFonts w:ascii="Bookman Old Style" w:hAnsi="Bookman Old Style" w:cs="Times New Roman"/>
          <w:sz w:val="28"/>
          <w:szCs w:val="28"/>
        </w:rPr>
        <w:t>Lakhs</w:t>
      </w:r>
      <w:proofErr w:type="spellEnd"/>
      <w:r>
        <w:rPr>
          <w:rFonts w:ascii="Bookman Old Style" w:hAnsi="Bookman Old Style" w:cs="Times New Roman"/>
          <w:sz w:val="28"/>
          <w:szCs w:val="28"/>
        </w:rPr>
        <w:t xml:space="preserve"> is made for the remittance of CVP which may occur due to Pension Revision based on Pay Revision.</w:t>
      </w:r>
    </w:p>
    <w:p w:rsidR="00894518" w:rsidRPr="00D06013" w:rsidRDefault="00383A4F" w:rsidP="00894518">
      <w:pPr>
        <w:ind w:left="720" w:hanging="720"/>
        <w:jc w:val="lowKashida"/>
        <w:rPr>
          <w:rFonts w:ascii="Bookman Old Style" w:hAnsi="Bookman Old Style" w:cs="Times New Roman"/>
          <w:b/>
          <w:bCs/>
          <w:sz w:val="32"/>
          <w:szCs w:val="28"/>
        </w:rPr>
      </w:pPr>
      <w:r>
        <w:rPr>
          <w:rFonts w:ascii="Bookman Old Style" w:hAnsi="Bookman Old Style" w:cs="Times New Roman"/>
          <w:b/>
          <w:bCs/>
          <w:sz w:val="32"/>
          <w:szCs w:val="28"/>
        </w:rPr>
        <w:t xml:space="preserve"> </w:t>
      </w:r>
      <w:r w:rsidR="00894518" w:rsidRPr="00D06013">
        <w:rPr>
          <w:rFonts w:ascii="Bookman Old Style" w:hAnsi="Bookman Old Style" w:cs="Times New Roman"/>
          <w:b/>
          <w:bCs/>
          <w:sz w:val="32"/>
          <w:szCs w:val="28"/>
        </w:rPr>
        <w:t xml:space="preserve">3.9    </w:t>
      </w:r>
      <w:r w:rsidR="00894518" w:rsidRPr="00D06013">
        <w:rPr>
          <w:rFonts w:ascii="Bookman Old Style" w:hAnsi="Bookman Old Style" w:cs="Times New Roman"/>
          <w:b/>
          <w:bCs/>
          <w:sz w:val="32"/>
          <w:szCs w:val="28"/>
          <w:u w:val="single"/>
        </w:rPr>
        <w:t>Administration &amp; General Expenses</w:t>
      </w:r>
    </w:p>
    <w:p w:rsidR="00894518" w:rsidRPr="00D06013" w:rsidRDefault="00F00D75" w:rsidP="00D06013">
      <w:pPr>
        <w:pStyle w:val="ListParagraph"/>
        <w:numPr>
          <w:ilvl w:val="0"/>
          <w:numId w:val="50"/>
        </w:numPr>
        <w:rPr>
          <w:rFonts w:ascii="Bookman Old Style" w:hAnsi="Bookman Old Style" w:cs="Times New Roman"/>
          <w:sz w:val="28"/>
          <w:szCs w:val="28"/>
        </w:rPr>
      </w:pPr>
      <w:r w:rsidRPr="00D06013">
        <w:rPr>
          <w:rFonts w:ascii="Bookman Old Style" w:hAnsi="Bookman Old Style" w:cs="Times New Roman"/>
          <w:sz w:val="28"/>
          <w:szCs w:val="28"/>
        </w:rPr>
        <w:t xml:space="preserve">In its ARR petition for FY </w:t>
      </w:r>
      <w:r w:rsidR="007C70CB" w:rsidRPr="00D06013">
        <w:rPr>
          <w:rFonts w:ascii="Bookman Old Style" w:hAnsi="Bookman Old Style" w:cs="Times New Roman"/>
          <w:sz w:val="28"/>
          <w:szCs w:val="28"/>
        </w:rPr>
        <w:t>2013-</w:t>
      </w:r>
      <w:proofErr w:type="gramStart"/>
      <w:r w:rsidR="007C70CB" w:rsidRPr="00D06013">
        <w:rPr>
          <w:rFonts w:ascii="Bookman Old Style" w:hAnsi="Bookman Old Style" w:cs="Times New Roman"/>
          <w:sz w:val="28"/>
          <w:szCs w:val="28"/>
        </w:rPr>
        <w:t>14  TCED</w:t>
      </w:r>
      <w:proofErr w:type="gramEnd"/>
      <w:r w:rsidR="007C70CB" w:rsidRPr="00D06013">
        <w:rPr>
          <w:rFonts w:ascii="Bookman Old Style" w:hAnsi="Bookman Old Style" w:cs="Times New Roman"/>
          <w:sz w:val="28"/>
          <w:szCs w:val="28"/>
        </w:rPr>
        <w:t xml:space="preserve"> had projected Rs.320.01 </w:t>
      </w:r>
      <w:proofErr w:type="spellStart"/>
      <w:r w:rsidR="007C70CB" w:rsidRPr="00D06013">
        <w:rPr>
          <w:rFonts w:ascii="Bookman Old Style" w:hAnsi="Bookman Old Style" w:cs="Times New Roman"/>
          <w:sz w:val="28"/>
          <w:szCs w:val="28"/>
        </w:rPr>
        <w:t>Lakhs</w:t>
      </w:r>
      <w:proofErr w:type="spellEnd"/>
      <w:r w:rsidR="00894518" w:rsidRPr="00D06013">
        <w:rPr>
          <w:rFonts w:ascii="Bookman Old Style" w:hAnsi="Bookman Old Style" w:cs="Times New Roman"/>
          <w:sz w:val="28"/>
          <w:szCs w:val="28"/>
        </w:rPr>
        <w:t xml:space="preserve"> and the Honorable C</w:t>
      </w:r>
      <w:r w:rsidR="00E7038B" w:rsidRPr="00D06013">
        <w:rPr>
          <w:rFonts w:ascii="Bookman Old Style" w:hAnsi="Bookman Old Style" w:cs="Times New Roman"/>
          <w:sz w:val="28"/>
          <w:szCs w:val="28"/>
        </w:rPr>
        <w:t xml:space="preserve">ommission had approved only 196.82 </w:t>
      </w:r>
      <w:proofErr w:type="spellStart"/>
      <w:r w:rsidR="00E7038B" w:rsidRPr="00D06013">
        <w:rPr>
          <w:rFonts w:ascii="Bookman Old Style" w:hAnsi="Bookman Old Style" w:cs="Times New Roman"/>
          <w:sz w:val="28"/>
          <w:szCs w:val="28"/>
        </w:rPr>
        <w:t>Lakhs</w:t>
      </w:r>
      <w:proofErr w:type="spellEnd"/>
      <w:r w:rsidR="00894518" w:rsidRPr="00D06013">
        <w:rPr>
          <w:rFonts w:ascii="Bookman Old Style" w:hAnsi="Bookman Old Style" w:cs="Times New Roman"/>
          <w:sz w:val="28"/>
          <w:szCs w:val="28"/>
        </w:rPr>
        <w:t>.</w:t>
      </w:r>
    </w:p>
    <w:p w:rsidR="00894518" w:rsidRPr="00D06013" w:rsidRDefault="00894518" w:rsidP="00D06013">
      <w:pPr>
        <w:pStyle w:val="ListParagraph"/>
        <w:numPr>
          <w:ilvl w:val="0"/>
          <w:numId w:val="50"/>
        </w:numPr>
        <w:rPr>
          <w:rFonts w:ascii="Bookman Old Style" w:hAnsi="Bookman Old Style" w:cs="Times New Roman"/>
          <w:sz w:val="28"/>
          <w:szCs w:val="28"/>
        </w:rPr>
      </w:pPr>
      <w:r w:rsidRPr="00D06013">
        <w:rPr>
          <w:rFonts w:ascii="Bookman Old Style" w:hAnsi="Bookman Old Style" w:cs="Times New Roman"/>
          <w:sz w:val="28"/>
          <w:szCs w:val="28"/>
        </w:rPr>
        <w:t>Considering all the policies mentioned in the Significant Policies and the note</w:t>
      </w:r>
      <w:r w:rsidR="00F00D75" w:rsidRPr="00D06013">
        <w:rPr>
          <w:rFonts w:ascii="Bookman Old Style" w:hAnsi="Bookman Old Style" w:cs="Times New Roman"/>
          <w:sz w:val="28"/>
          <w:szCs w:val="28"/>
        </w:rPr>
        <w:t xml:space="preserve">s, </w:t>
      </w:r>
      <w:proofErr w:type="spellStart"/>
      <w:r w:rsidR="00F00D75" w:rsidRPr="00D06013">
        <w:rPr>
          <w:rFonts w:ascii="Bookman Old Style" w:hAnsi="Bookman Old Style" w:cs="Times New Roman"/>
          <w:sz w:val="28"/>
          <w:szCs w:val="28"/>
        </w:rPr>
        <w:t>theA&amp;G</w:t>
      </w:r>
      <w:proofErr w:type="spellEnd"/>
      <w:r w:rsidR="00F00D75" w:rsidRPr="00D06013">
        <w:rPr>
          <w:rFonts w:ascii="Bookman Old Style" w:hAnsi="Bookman Old Style" w:cs="Times New Roman"/>
          <w:sz w:val="28"/>
          <w:szCs w:val="28"/>
        </w:rPr>
        <w:t xml:space="preserve"> expenses for the FY </w:t>
      </w:r>
      <w:r w:rsidR="00D00C01" w:rsidRPr="00D06013">
        <w:rPr>
          <w:rFonts w:ascii="Bookman Old Style" w:hAnsi="Bookman Old Style" w:cs="Times New Roman"/>
          <w:sz w:val="28"/>
          <w:szCs w:val="28"/>
        </w:rPr>
        <w:t xml:space="preserve">2013-14 works out to Rs.1063.30 </w:t>
      </w:r>
      <w:proofErr w:type="spellStart"/>
      <w:r w:rsidR="00D00C01" w:rsidRPr="00D06013">
        <w:rPr>
          <w:rFonts w:ascii="Bookman Old Style" w:hAnsi="Bookman Old Style" w:cs="Times New Roman"/>
          <w:sz w:val="28"/>
          <w:szCs w:val="28"/>
        </w:rPr>
        <w:t>Lakhs</w:t>
      </w:r>
      <w:proofErr w:type="spellEnd"/>
      <w:r w:rsidRPr="00D06013">
        <w:rPr>
          <w:rFonts w:ascii="Bookman Old Style" w:hAnsi="Bookman Old Style" w:cs="Times New Roman"/>
          <w:sz w:val="28"/>
          <w:szCs w:val="28"/>
        </w:rPr>
        <w:t>. as shown below:</w:t>
      </w:r>
    </w:p>
    <w:tbl>
      <w:tblPr>
        <w:tblStyle w:val="TableGrid"/>
        <w:tblW w:w="0" w:type="auto"/>
        <w:tblInd w:w="720" w:type="dxa"/>
        <w:tblLook w:val="04A0"/>
      </w:tblPr>
      <w:tblGrid>
        <w:gridCol w:w="4484"/>
        <w:gridCol w:w="4372"/>
      </w:tblGrid>
      <w:tr w:rsidR="00894518" w:rsidRPr="004D1314" w:rsidTr="00894518">
        <w:trPr>
          <w:trHeight w:val="332"/>
        </w:trPr>
        <w:tc>
          <w:tcPr>
            <w:tcW w:w="4484"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Particulars</w:t>
            </w:r>
          </w:p>
        </w:tc>
        <w:tc>
          <w:tcPr>
            <w:tcW w:w="4372" w:type="dxa"/>
            <w:vAlign w:val="center"/>
          </w:tcPr>
          <w:p w:rsidR="00894518" w:rsidRPr="004D1314" w:rsidRDefault="00F00D75"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 xml:space="preserve">FY </w:t>
            </w:r>
            <w:r w:rsidR="003057A5" w:rsidRPr="004D1314">
              <w:rPr>
                <w:rFonts w:ascii="Bookman Old Style" w:hAnsi="Bookman Old Style" w:cs="Times New Roman"/>
                <w:b/>
                <w:bCs/>
                <w:sz w:val="28"/>
                <w:szCs w:val="28"/>
              </w:rPr>
              <w:t>2013-</w:t>
            </w:r>
            <w:r w:rsidRPr="004D1314">
              <w:rPr>
                <w:rFonts w:ascii="Bookman Old Style" w:hAnsi="Bookman Old Style" w:cs="Times New Roman"/>
                <w:b/>
                <w:bCs/>
                <w:sz w:val="28"/>
                <w:szCs w:val="28"/>
              </w:rPr>
              <w:t>14</w:t>
            </w:r>
            <w:r w:rsidR="00692F46" w:rsidRPr="004D1314">
              <w:rPr>
                <w:rFonts w:ascii="Bookman Old Style" w:hAnsi="Bookman Old Style" w:cs="Times New Roman"/>
                <w:b/>
                <w:bCs/>
                <w:sz w:val="28"/>
                <w:szCs w:val="28"/>
              </w:rPr>
              <w:t xml:space="preserve"> (</w:t>
            </w:r>
            <w:proofErr w:type="spellStart"/>
            <w:r w:rsidR="00692F46" w:rsidRPr="004D1314">
              <w:rPr>
                <w:rFonts w:ascii="Bookman Old Style" w:hAnsi="Bookman Old Style" w:cs="Times New Roman"/>
                <w:b/>
                <w:bCs/>
                <w:sz w:val="28"/>
                <w:szCs w:val="28"/>
              </w:rPr>
              <w:t>Lakhs</w:t>
            </w:r>
            <w:proofErr w:type="spellEnd"/>
            <w:r w:rsidR="00692F46" w:rsidRPr="004D1314">
              <w:rPr>
                <w:rFonts w:ascii="Bookman Old Style" w:hAnsi="Bookman Old Style" w:cs="Times New Roman"/>
                <w:b/>
                <w:bCs/>
                <w:sz w:val="28"/>
                <w:szCs w:val="28"/>
              </w:rPr>
              <w:t>)</w:t>
            </w:r>
          </w:p>
        </w:tc>
      </w:tr>
      <w:tr w:rsidR="00894518" w:rsidRPr="004D1314" w:rsidTr="00894518">
        <w:trPr>
          <w:trHeight w:val="413"/>
        </w:trPr>
        <w:tc>
          <w:tcPr>
            <w:tcW w:w="4484" w:type="dxa"/>
            <w:vAlign w:val="center"/>
          </w:tcPr>
          <w:p w:rsidR="00894518" w:rsidRPr="004D1314" w:rsidRDefault="00894518" w:rsidP="00894518">
            <w:pPr>
              <w:jc w:val="center"/>
              <w:rPr>
                <w:rFonts w:ascii="Bookman Old Style" w:hAnsi="Bookman Old Style" w:cs="Times New Roman"/>
                <w:sz w:val="28"/>
                <w:szCs w:val="28"/>
              </w:rPr>
            </w:pPr>
            <w:r w:rsidRPr="004D1314">
              <w:rPr>
                <w:rFonts w:ascii="Bookman Old Style" w:hAnsi="Bookman Old Style" w:cs="Times New Roman"/>
                <w:sz w:val="28"/>
                <w:szCs w:val="28"/>
              </w:rPr>
              <w:t>Administration &amp; general Expenses</w:t>
            </w:r>
          </w:p>
        </w:tc>
        <w:tc>
          <w:tcPr>
            <w:tcW w:w="4372" w:type="dxa"/>
            <w:vAlign w:val="center"/>
          </w:tcPr>
          <w:p w:rsidR="00894518" w:rsidRPr="004D1314" w:rsidRDefault="003057A5" w:rsidP="003057A5">
            <w:pPr>
              <w:jc w:val="center"/>
              <w:rPr>
                <w:rFonts w:ascii="Bookman Old Style" w:hAnsi="Bookman Old Style" w:cs="Times New Roman"/>
                <w:sz w:val="28"/>
                <w:szCs w:val="28"/>
              </w:rPr>
            </w:pPr>
            <w:r w:rsidRPr="004D1314">
              <w:rPr>
                <w:rFonts w:ascii="Bookman Old Style" w:hAnsi="Bookman Old Style" w:cs="Times New Roman"/>
                <w:sz w:val="28"/>
                <w:szCs w:val="28"/>
              </w:rPr>
              <w:t>70.62</w:t>
            </w:r>
          </w:p>
        </w:tc>
      </w:tr>
      <w:tr w:rsidR="00894518" w:rsidRPr="004D1314" w:rsidTr="00894518">
        <w:trPr>
          <w:trHeight w:val="350"/>
        </w:trPr>
        <w:tc>
          <w:tcPr>
            <w:tcW w:w="4484" w:type="dxa"/>
            <w:vAlign w:val="center"/>
          </w:tcPr>
          <w:p w:rsidR="00894518" w:rsidRPr="004D1314" w:rsidRDefault="00894518" w:rsidP="00894518">
            <w:pPr>
              <w:jc w:val="center"/>
              <w:rPr>
                <w:rFonts w:ascii="Bookman Old Style" w:hAnsi="Bookman Old Style" w:cs="Times New Roman"/>
                <w:sz w:val="28"/>
                <w:szCs w:val="28"/>
              </w:rPr>
            </w:pPr>
            <w:r w:rsidRPr="004D1314">
              <w:rPr>
                <w:rFonts w:ascii="Bookman Old Style" w:hAnsi="Bookman Old Style" w:cs="Times New Roman"/>
                <w:sz w:val="28"/>
                <w:szCs w:val="28"/>
              </w:rPr>
              <w:t>Section 3 Duty</w:t>
            </w:r>
          </w:p>
        </w:tc>
        <w:tc>
          <w:tcPr>
            <w:tcW w:w="4372" w:type="dxa"/>
            <w:vAlign w:val="center"/>
          </w:tcPr>
          <w:p w:rsidR="00894518" w:rsidRPr="004D1314" w:rsidRDefault="003057A5" w:rsidP="00894518">
            <w:pPr>
              <w:jc w:val="center"/>
              <w:rPr>
                <w:rFonts w:ascii="Bookman Old Style" w:hAnsi="Bookman Old Style" w:cs="Times New Roman"/>
                <w:sz w:val="28"/>
                <w:szCs w:val="28"/>
              </w:rPr>
            </w:pPr>
            <w:r w:rsidRPr="004D1314">
              <w:rPr>
                <w:rFonts w:ascii="Bookman Old Style" w:hAnsi="Bookman Old Style" w:cs="Times New Roman"/>
                <w:sz w:val="28"/>
                <w:szCs w:val="28"/>
              </w:rPr>
              <w:t>68.23</w:t>
            </w:r>
          </w:p>
        </w:tc>
      </w:tr>
      <w:tr w:rsidR="00663BF0" w:rsidRPr="004D1314" w:rsidTr="00894518">
        <w:trPr>
          <w:trHeight w:val="350"/>
        </w:trPr>
        <w:tc>
          <w:tcPr>
            <w:tcW w:w="4484" w:type="dxa"/>
            <w:vAlign w:val="center"/>
          </w:tcPr>
          <w:p w:rsidR="00663BF0" w:rsidRPr="004D1314" w:rsidRDefault="00663BF0" w:rsidP="00894518">
            <w:pPr>
              <w:jc w:val="center"/>
              <w:rPr>
                <w:rFonts w:ascii="Bookman Old Style" w:hAnsi="Bookman Old Style" w:cs="Times New Roman"/>
                <w:sz w:val="28"/>
                <w:szCs w:val="28"/>
              </w:rPr>
            </w:pPr>
            <w:r w:rsidRPr="004D1314">
              <w:rPr>
                <w:rFonts w:ascii="Bookman Old Style" w:hAnsi="Bookman Old Style" w:cs="Times New Roman"/>
                <w:sz w:val="28"/>
                <w:szCs w:val="28"/>
              </w:rPr>
              <w:t>Demand for Section 4 Duty</w:t>
            </w:r>
          </w:p>
        </w:tc>
        <w:tc>
          <w:tcPr>
            <w:tcW w:w="4372" w:type="dxa"/>
            <w:vAlign w:val="center"/>
          </w:tcPr>
          <w:p w:rsidR="00663BF0" w:rsidRPr="004D1314" w:rsidRDefault="003057A5" w:rsidP="00894518">
            <w:pPr>
              <w:jc w:val="center"/>
              <w:rPr>
                <w:rFonts w:ascii="Bookman Old Style" w:hAnsi="Bookman Old Style" w:cs="Times New Roman"/>
                <w:sz w:val="28"/>
                <w:szCs w:val="28"/>
              </w:rPr>
            </w:pPr>
            <w:r w:rsidRPr="004D1314">
              <w:rPr>
                <w:rFonts w:ascii="Bookman Old Style" w:hAnsi="Bookman Old Style" w:cs="Times New Roman"/>
                <w:sz w:val="28"/>
                <w:szCs w:val="28"/>
              </w:rPr>
              <w:t>752.40</w:t>
            </w:r>
          </w:p>
        </w:tc>
      </w:tr>
      <w:tr w:rsidR="00894518" w:rsidRPr="004D1314" w:rsidTr="00894518">
        <w:trPr>
          <w:trHeight w:val="350"/>
        </w:trPr>
        <w:tc>
          <w:tcPr>
            <w:tcW w:w="4484" w:type="dxa"/>
            <w:vAlign w:val="center"/>
          </w:tcPr>
          <w:p w:rsidR="00894518" w:rsidRPr="004D1314" w:rsidRDefault="00894518" w:rsidP="00894518">
            <w:pPr>
              <w:jc w:val="center"/>
              <w:rPr>
                <w:rFonts w:ascii="Bookman Old Style" w:hAnsi="Bookman Old Style" w:cs="Times New Roman"/>
                <w:sz w:val="28"/>
                <w:szCs w:val="28"/>
              </w:rPr>
            </w:pPr>
            <w:r w:rsidRPr="004D1314">
              <w:rPr>
                <w:rFonts w:ascii="Bookman Old Style" w:hAnsi="Bookman Old Style" w:cs="Times New Roman"/>
                <w:sz w:val="28"/>
                <w:szCs w:val="28"/>
              </w:rPr>
              <w:t>Rent for the Year</w:t>
            </w:r>
          </w:p>
        </w:tc>
        <w:tc>
          <w:tcPr>
            <w:tcW w:w="4372" w:type="dxa"/>
            <w:vAlign w:val="center"/>
          </w:tcPr>
          <w:p w:rsidR="00894518" w:rsidRPr="004D1314" w:rsidRDefault="003057A5" w:rsidP="00894518">
            <w:pPr>
              <w:jc w:val="center"/>
              <w:rPr>
                <w:rFonts w:ascii="Bookman Old Style" w:hAnsi="Bookman Old Style" w:cs="Times New Roman"/>
                <w:sz w:val="28"/>
                <w:szCs w:val="28"/>
              </w:rPr>
            </w:pPr>
            <w:r w:rsidRPr="004D1314">
              <w:rPr>
                <w:rFonts w:ascii="Bookman Old Style" w:hAnsi="Bookman Old Style" w:cs="Times New Roman"/>
                <w:sz w:val="28"/>
                <w:szCs w:val="28"/>
              </w:rPr>
              <w:t>172.03</w:t>
            </w:r>
          </w:p>
        </w:tc>
      </w:tr>
      <w:tr w:rsidR="00894518" w:rsidRPr="004D1314" w:rsidTr="00894518">
        <w:trPr>
          <w:trHeight w:val="440"/>
        </w:trPr>
        <w:tc>
          <w:tcPr>
            <w:tcW w:w="4484"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TOTAL</w:t>
            </w:r>
          </w:p>
        </w:tc>
        <w:tc>
          <w:tcPr>
            <w:tcW w:w="4372" w:type="dxa"/>
            <w:vAlign w:val="center"/>
          </w:tcPr>
          <w:p w:rsidR="00894518" w:rsidRPr="004D1314" w:rsidRDefault="003057A5"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1</w:t>
            </w:r>
            <w:r w:rsidR="00692F46" w:rsidRPr="004D1314">
              <w:rPr>
                <w:rFonts w:ascii="Bookman Old Style" w:hAnsi="Bookman Old Style" w:cs="Times New Roman"/>
                <w:b/>
                <w:bCs/>
                <w:sz w:val="28"/>
                <w:szCs w:val="28"/>
              </w:rPr>
              <w:t>,</w:t>
            </w:r>
            <w:r w:rsidRPr="004D1314">
              <w:rPr>
                <w:rFonts w:ascii="Bookman Old Style" w:hAnsi="Bookman Old Style" w:cs="Times New Roman"/>
                <w:b/>
                <w:bCs/>
                <w:sz w:val="28"/>
                <w:szCs w:val="28"/>
              </w:rPr>
              <w:t>063.30</w:t>
            </w:r>
          </w:p>
        </w:tc>
      </w:tr>
    </w:tbl>
    <w:p w:rsidR="00F60507" w:rsidRDefault="00F60507" w:rsidP="00F60507">
      <w:pPr>
        <w:pStyle w:val="ListParagraph"/>
        <w:ind w:left="1266"/>
        <w:rPr>
          <w:rFonts w:ascii="Bookman Old Style" w:hAnsi="Bookman Old Style" w:cs="Times New Roman"/>
          <w:sz w:val="28"/>
          <w:szCs w:val="28"/>
        </w:rPr>
      </w:pPr>
    </w:p>
    <w:p w:rsidR="00894518" w:rsidRDefault="00894518" w:rsidP="00D06013">
      <w:pPr>
        <w:pStyle w:val="ListParagraph"/>
        <w:numPr>
          <w:ilvl w:val="0"/>
          <w:numId w:val="51"/>
        </w:numPr>
        <w:rPr>
          <w:rFonts w:ascii="Bookman Old Style" w:hAnsi="Bookman Old Style" w:cs="Times New Roman"/>
          <w:sz w:val="28"/>
          <w:szCs w:val="28"/>
        </w:rPr>
      </w:pPr>
      <w:r w:rsidRPr="00D06013">
        <w:rPr>
          <w:rFonts w:ascii="Bookman Old Style" w:hAnsi="Bookman Old Style" w:cs="Times New Roman"/>
          <w:sz w:val="28"/>
          <w:szCs w:val="28"/>
        </w:rPr>
        <w:t>We request the Honorable Commission to ap</w:t>
      </w:r>
      <w:r w:rsidR="00F111D8" w:rsidRPr="00D06013">
        <w:rPr>
          <w:rFonts w:ascii="Bookman Old Style" w:hAnsi="Bookman Old Style" w:cs="Times New Roman"/>
          <w:sz w:val="28"/>
          <w:szCs w:val="28"/>
        </w:rPr>
        <w:t xml:space="preserve">prove the A&amp;G expenses for FY </w:t>
      </w:r>
      <w:r w:rsidR="00692F46" w:rsidRPr="00D06013">
        <w:rPr>
          <w:rFonts w:ascii="Bookman Old Style" w:hAnsi="Bookman Old Style" w:cs="Times New Roman"/>
          <w:sz w:val="28"/>
          <w:szCs w:val="28"/>
        </w:rPr>
        <w:t xml:space="preserve">2013-14 as Rs.1063.30 </w:t>
      </w:r>
      <w:proofErr w:type="spellStart"/>
      <w:r w:rsidR="00692F46" w:rsidRPr="00D06013">
        <w:rPr>
          <w:rFonts w:ascii="Bookman Old Style" w:hAnsi="Bookman Old Style" w:cs="Times New Roman"/>
          <w:sz w:val="28"/>
          <w:szCs w:val="28"/>
        </w:rPr>
        <w:t>Lakhs</w:t>
      </w:r>
      <w:proofErr w:type="spellEnd"/>
      <w:r w:rsidRPr="00D06013">
        <w:rPr>
          <w:rFonts w:ascii="Bookman Old Style" w:hAnsi="Bookman Old Style" w:cs="Times New Roman"/>
          <w:sz w:val="28"/>
          <w:szCs w:val="28"/>
        </w:rPr>
        <w:t>.</w:t>
      </w:r>
    </w:p>
    <w:p w:rsidR="00894518" w:rsidRPr="00D06013" w:rsidRDefault="00894518" w:rsidP="00894518">
      <w:pPr>
        <w:ind w:left="720" w:hanging="720"/>
        <w:jc w:val="lowKashida"/>
        <w:rPr>
          <w:rFonts w:ascii="Bookman Old Style" w:hAnsi="Bookman Old Style" w:cs="Times New Roman"/>
          <w:b/>
          <w:bCs/>
          <w:sz w:val="32"/>
          <w:szCs w:val="28"/>
        </w:rPr>
      </w:pPr>
      <w:r w:rsidRPr="00D06013">
        <w:rPr>
          <w:rFonts w:ascii="Bookman Old Style" w:hAnsi="Bookman Old Style" w:cs="Times New Roman"/>
          <w:b/>
          <w:bCs/>
          <w:sz w:val="32"/>
          <w:szCs w:val="28"/>
        </w:rPr>
        <w:t xml:space="preserve">3.10 </w:t>
      </w:r>
      <w:r w:rsidRPr="00D06013">
        <w:rPr>
          <w:rFonts w:ascii="Bookman Old Style" w:hAnsi="Bookman Old Style" w:cs="Times New Roman"/>
          <w:b/>
          <w:bCs/>
          <w:sz w:val="32"/>
          <w:szCs w:val="28"/>
          <w:u w:val="single"/>
        </w:rPr>
        <w:t>Other Debits</w:t>
      </w:r>
    </w:p>
    <w:p w:rsidR="00894518" w:rsidRPr="00D06013" w:rsidRDefault="00452303" w:rsidP="00D06013">
      <w:pPr>
        <w:pStyle w:val="ListParagraph"/>
        <w:numPr>
          <w:ilvl w:val="0"/>
          <w:numId w:val="51"/>
        </w:numPr>
        <w:jc w:val="lowKashida"/>
        <w:rPr>
          <w:rFonts w:ascii="Bookman Old Style" w:hAnsi="Bookman Old Style" w:cs="Times New Roman"/>
          <w:sz w:val="28"/>
          <w:szCs w:val="28"/>
        </w:rPr>
      </w:pPr>
      <w:r w:rsidRPr="00D06013">
        <w:rPr>
          <w:rFonts w:ascii="Bookman Old Style" w:hAnsi="Bookman Old Style" w:cs="Times New Roman"/>
          <w:sz w:val="28"/>
          <w:szCs w:val="28"/>
        </w:rPr>
        <w:lastRenderedPageBreak/>
        <w:t>In its ARR petition for FY 14</w:t>
      </w:r>
      <w:r w:rsidR="00894518" w:rsidRPr="00D06013">
        <w:rPr>
          <w:rFonts w:ascii="Bookman Old Style" w:hAnsi="Bookman Old Style" w:cs="Times New Roman"/>
          <w:sz w:val="28"/>
          <w:szCs w:val="28"/>
        </w:rPr>
        <w:t>, TCED had projected the prov</w:t>
      </w:r>
      <w:r w:rsidR="000D3080" w:rsidRPr="00D06013">
        <w:rPr>
          <w:rFonts w:ascii="Bookman Old Style" w:hAnsi="Bookman Old Style" w:cs="Times New Roman"/>
          <w:sz w:val="28"/>
          <w:szCs w:val="28"/>
        </w:rPr>
        <w:t xml:space="preserve">ision for doubtful debts as Rs.10.00 </w:t>
      </w:r>
      <w:proofErr w:type="spellStart"/>
      <w:r w:rsidR="000D3080" w:rsidRPr="00D06013">
        <w:rPr>
          <w:rFonts w:ascii="Bookman Old Style" w:hAnsi="Bookman Old Style" w:cs="Times New Roman"/>
          <w:sz w:val="28"/>
          <w:szCs w:val="28"/>
        </w:rPr>
        <w:t>Lakhs</w:t>
      </w:r>
      <w:proofErr w:type="spellEnd"/>
      <w:r w:rsidR="00286A4A" w:rsidRPr="00D06013">
        <w:rPr>
          <w:rFonts w:ascii="Bookman Old Style" w:hAnsi="Bookman Old Style" w:cs="Times New Roman"/>
          <w:sz w:val="28"/>
          <w:szCs w:val="28"/>
        </w:rPr>
        <w:t xml:space="preserve"> under other debits but didn’t get approved by the Honorable Commission</w:t>
      </w:r>
      <w:r w:rsidR="00894518" w:rsidRPr="00D06013">
        <w:rPr>
          <w:rFonts w:ascii="Bookman Old Style" w:hAnsi="Bookman Old Style" w:cs="Times New Roman"/>
          <w:sz w:val="28"/>
          <w:szCs w:val="28"/>
        </w:rPr>
        <w:t>.</w:t>
      </w:r>
      <w:r w:rsidR="000D3080" w:rsidRPr="00D06013">
        <w:rPr>
          <w:rFonts w:ascii="Bookman Old Style" w:hAnsi="Bookman Old Style" w:cs="Times New Roman"/>
          <w:sz w:val="28"/>
          <w:szCs w:val="28"/>
        </w:rPr>
        <w:t xml:space="preserve"> Hence we have not provided it in the </w:t>
      </w:r>
      <w:proofErr w:type="spellStart"/>
      <w:r w:rsidR="000D3080" w:rsidRPr="00D06013">
        <w:rPr>
          <w:rFonts w:ascii="Bookman Old Style" w:hAnsi="Bookman Old Style" w:cs="Times New Roman"/>
          <w:sz w:val="28"/>
          <w:szCs w:val="28"/>
        </w:rPr>
        <w:t>actuals</w:t>
      </w:r>
      <w:proofErr w:type="spellEnd"/>
      <w:r w:rsidR="000D3080" w:rsidRPr="00D06013">
        <w:rPr>
          <w:rFonts w:ascii="Bookman Old Style" w:hAnsi="Bookman Old Style" w:cs="Times New Roman"/>
          <w:sz w:val="28"/>
          <w:szCs w:val="28"/>
        </w:rPr>
        <w:t xml:space="preserve">. </w:t>
      </w:r>
    </w:p>
    <w:p w:rsidR="00894518" w:rsidRPr="00E1790D" w:rsidRDefault="00894518" w:rsidP="00286A4A">
      <w:pPr>
        <w:jc w:val="lowKashida"/>
        <w:rPr>
          <w:rFonts w:ascii="Bookman Old Style" w:hAnsi="Bookman Old Style" w:cs="Times New Roman"/>
          <w:b/>
          <w:bCs/>
          <w:color w:val="000000" w:themeColor="text1"/>
          <w:sz w:val="32"/>
          <w:szCs w:val="28"/>
          <w:u w:val="single"/>
        </w:rPr>
      </w:pPr>
      <w:r w:rsidRPr="00E1790D">
        <w:rPr>
          <w:rFonts w:ascii="Bookman Old Style" w:hAnsi="Bookman Old Style" w:cs="Times New Roman"/>
          <w:b/>
          <w:bCs/>
          <w:color w:val="000000" w:themeColor="text1"/>
          <w:sz w:val="32"/>
          <w:szCs w:val="28"/>
        </w:rPr>
        <w:t>3.11</w:t>
      </w:r>
      <w:r w:rsidR="00E508B2" w:rsidRPr="00E1790D">
        <w:rPr>
          <w:rFonts w:ascii="Bookman Old Style" w:hAnsi="Bookman Old Style" w:cs="Times New Roman"/>
          <w:b/>
          <w:bCs/>
          <w:color w:val="000000" w:themeColor="text1"/>
          <w:sz w:val="32"/>
          <w:szCs w:val="28"/>
        </w:rPr>
        <w:t xml:space="preserve"> </w:t>
      </w:r>
      <w:r w:rsidRPr="00E1790D">
        <w:rPr>
          <w:rFonts w:ascii="Bookman Old Style" w:hAnsi="Bookman Old Style" w:cs="Times New Roman"/>
          <w:b/>
          <w:bCs/>
          <w:color w:val="000000" w:themeColor="text1"/>
          <w:sz w:val="32"/>
          <w:szCs w:val="28"/>
          <w:u w:val="single"/>
        </w:rPr>
        <w:t>Return on Capital Base</w:t>
      </w:r>
    </w:p>
    <w:p w:rsidR="00C07DD3" w:rsidRDefault="00E17B58" w:rsidP="00E508B2">
      <w:pPr>
        <w:pStyle w:val="ListParagraph"/>
        <w:numPr>
          <w:ilvl w:val="0"/>
          <w:numId w:val="51"/>
        </w:numPr>
        <w:jc w:val="lowKashida"/>
        <w:rPr>
          <w:rFonts w:ascii="Bookman Old Style" w:hAnsi="Bookman Old Style" w:cs="Times New Roman"/>
          <w:color w:val="000000" w:themeColor="text1"/>
          <w:sz w:val="28"/>
          <w:szCs w:val="28"/>
        </w:rPr>
      </w:pPr>
      <w:r>
        <w:rPr>
          <w:rFonts w:ascii="Bookman Old Style" w:hAnsi="Bookman Old Style" w:cs="Times New Roman"/>
          <w:color w:val="000000" w:themeColor="text1"/>
          <w:sz w:val="28"/>
          <w:szCs w:val="28"/>
        </w:rPr>
        <w:t>As per KSERC (Terms and Conditions for determination of Tariff) 2014 dated on 14-11-2014</w:t>
      </w:r>
      <w:proofErr w:type="gramStart"/>
      <w:r>
        <w:rPr>
          <w:rFonts w:ascii="Bookman Old Style" w:hAnsi="Bookman Old Style" w:cs="Times New Roman"/>
          <w:color w:val="000000" w:themeColor="text1"/>
          <w:sz w:val="28"/>
          <w:szCs w:val="28"/>
        </w:rPr>
        <w:t>,Return</w:t>
      </w:r>
      <w:proofErr w:type="gramEnd"/>
      <w:r>
        <w:rPr>
          <w:rFonts w:ascii="Bookman Old Style" w:hAnsi="Bookman Old Style" w:cs="Times New Roman"/>
          <w:color w:val="000000" w:themeColor="text1"/>
          <w:sz w:val="28"/>
          <w:szCs w:val="28"/>
        </w:rPr>
        <w:t xml:space="preserve"> on Capital is computed</w:t>
      </w:r>
      <w:r w:rsidR="00C07DD3">
        <w:rPr>
          <w:rFonts w:ascii="Bookman Old Style" w:hAnsi="Bookman Old Style" w:cs="Times New Roman"/>
          <w:color w:val="000000" w:themeColor="text1"/>
          <w:sz w:val="28"/>
          <w:szCs w:val="28"/>
        </w:rPr>
        <w:t xml:space="preserve"> at the rate of  3% on Net Assets at the beginning of the year less consumer contribution.</w:t>
      </w:r>
    </w:p>
    <w:p w:rsidR="00464529" w:rsidRDefault="00464529" w:rsidP="00E508B2">
      <w:pPr>
        <w:pStyle w:val="ListParagraph"/>
        <w:numPr>
          <w:ilvl w:val="0"/>
          <w:numId w:val="51"/>
        </w:numPr>
        <w:jc w:val="lowKashida"/>
        <w:rPr>
          <w:rFonts w:ascii="Bookman Old Style" w:hAnsi="Bookman Old Style" w:cs="Times New Roman"/>
          <w:color w:val="000000" w:themeColor="text1"/>
          <w:sz w:val="28"/>
          <w:szCs w:val="28"/>
        </w:rPr>
      </w:pPr>
      <w:r>
        <w:rPr>
          <w:rFonts w:ascii="Bookman Old Style" w:hAnsi="Bookman Old Style" w:cs="Times New Roman"/>
          <w:color w:val="000000" w:themeColor="text1"/>
          <w:sz w:val="28"/>
          <w:szCs w:val="28"/>
        </w:rPr>
        <w:t xml:space="preserve">Considering the above norms, return on capital base for the FY 2013-14 works out to Rs.70.25 </w:t>
      </w:r>
      <w:proofErr w:type="spellStart"/>
      <w:r>
        <w:rPr>
          <w:rFonts w:ascii="Bookman Old Style" w:hAnsi="Bookman Old Style" w:cs="Times New Roman"/>
          <w:color w:val="000000" w:themeColor="text1"/>
          <w:sz w:val="28"/>
          <w:szCs w:val="28"/>
        </w:rPr>
        <w:t>Lakhs</w:t>
      </w:r>
      <w:proofErr w:type="spellEnd"/>
      <w:r>
        <w:rPr>
          <w:rFonts w:ascii="Bookman Old Style" w:hAnsi="Bookman Old Style" w:cs="Times New Roman"/>
          <w:color w:val="000000" w:themeColor="text1"/>
          <w:sz w:val="28"/>
          <w:szCs w:val="28"/>
        </w:rPr>
        <w:t>.</w:t>
      </w:r>
    </w:p>
    <w:p w:rsidR="00464529" w:rsidRDefault="00464529" w:rsidP="00464529">
      <w:pPr>
        <w:pStyle w:val="ListParagraph"/>
        <w:numPr>
          <w:ilvl w:val="0"/>
          <w:numId w:val="51"/>
        </w:numPr>
        <w:rPr>
          <w:rFonts w:ascii="Bookman Old Style" w:hAnsi="Bookman Old Style" w:cs="Times New Roman"/>
          <w:sz w:val="28"/>
          <w:szCs w:val="28"/>
        </w:rPr>
      </w:pPr>
      <w:r>
        <w:rPr>
          <w:rFonts w:ascii="Bookman Old Style" w:hAnsi="Bookman Old Style" w:cs="Times New Roman"/>
          <w:color w:val="000000" w:themeColor="text1"/>
          <w:sz w:val="28"/>
          <w:szCs w:val="28"/>
        </w:rPr>
        <w:t xml:space="preserve"> </w:t>
      </w:r>
      <w:r w:rsidRPr="00D06013">
        <w:rPr>
          <w:rFonts w:ascii="Bookman Old Style" w:hAnsi="Bookman Old Style" w:cs="Times New Roman"/>
          <w:sz w:val="28"/>
          <w:szCs w:val="28"/>
        </w:rPr>
        <w:t>We request the Honorable Commission to ap</w:t>
      </w:r>
      <w:r>
        <w:rPr>
          <w:rFonts w:ascii="Bookman Old Style" w:hAnsi="Bookman Old Style" w:cs="Times New Roman"/>
          <w:sz w:val="28"/>
          <w:szCs w:val="28"/>
        </w:rPr>
        <w:t xml:space="preserve">prove the Return on Capital </w:t>
      </w:r>
      <w:r w:rsidR="006C3EEB">
        <w:rPr>
          <w:rFonts w:ascii="Bookman Old Style" w:hAnsi="Bookman Old Style" w:cs="Times New Roman"/>
          <w:sz w:val="28"/>
          <w:szCs w:val="28"/>
        </w:rPr>
        <w:t>for FY 2013-14 as Rs.70.25</w:t>
      </w:r>
      <w:r w:rsidRPr="00D06013">
        <w:rPr>
          <w:rFonts w:ascii="Bookman Old Style" w:hAnsi="Bookman Old Style" w:cs="Times New Roman"/>
          <w:sz w:val="28"/>
          <w:szCs w:val="28"/>
        </w:rPr>
        <w:t xml:space="preserve"> </w:t>
      </w:r>
      <w:proofErr w:type="spellStart"/>
      <w:r w:rsidRPr="00D06013">
        <w:rPr>
          <w:rFonts w:ascii="Bookman Old Style" w:hAnsi="Bookman Old Style" w:cs="Times New Roman"/>
          <w:sz w:val="28"/>
          <w:szCs w:val="28"/>
        </w:rPr>
        <w:t>Lakhs</w:t>
      </w:r>
      <w:proofErr w:type="spellEnd"/>
      <w:r w:rsidRPr="00D06013">
        <w:rPr>
          <w:rFonts w:ascii="Bookman Old Style" w:hAnsi="Bookman Old Style" w:cs="Times New Roman"/>
          <w:sz w:val="28"/>
          <w:szCs w:val="28"/>
        </w:rPr>
        <w:t>.</w:t>
      </w:r>
    </w:p>
    <w:p w:rsidR="00E508B2" w:rsidRPr="00E508B2" w:rsidRDefault="00C07DD3" w:rsidP="006C3EEB">
      <w:pPr>
        <w:pStyle w:val="ListParagraph"/>
        <w:ind w:left="1266"/>
        <w:jc w:val="lowKashida"/>
        <w:rPr>
          <w:rFonts w:ascii="Bookman Old Style" w:hAnsi="Bookman Old Style" w:cs="Times New Roman"/>
          <w:color w:val="000000" w:themeColor="text1"/>
          <w:sz w:val="28"/>
          <w:szCs w:val="28"/>
        </w:rPr>
      </w:pPr>
      <w:r>
        <w:rPr>
          <w:rFonts w:ascii="Bookman Old Style" w:hAnsi="Bookman Old Style" w:cs="Times New Roman"/>
          <w:color w:val="000000" w:themeColor="text1"/>
          <w:sz w:val="28"/>
          <w:szCs w:val="28"/>
        </w:rPr>
        <w:t xml:space="preserve"> </w:t>
      </w:r>
    </w:p>
    <w:p w:rsidR="00894518" w:rsidRPr="00E508B2" w:rsidRDefault="00894518" w:rsidP="00894518">
      <w:pPr>
        <w:ind w:left="720" w:hanging="720"/>
        <w:jc w:val="lowKashida"/>
        <w:rPr>
          <w:rFonts w:ascii="Bookman Old Style" w:hAnsi="Bookman Old Style" w:cs="Times New Roman"/>
          <w:b/>
          <w:bCs/>
          <w:sz w:val="32"/>
          <w:szCs w:val="28"/>
        </w:rPr>
      </w:pPr>
      <w:proofErr w:type="gramStart"/>
      <w:r w:rsidRPr="00E508B2">
        <w:rPr>
          <w:rFonts w:ascii="Bookman Old Style" w:hAnsi="Bookman Old Style" w:cs="Times New Roman"/>
          <w:b/>
          <w:bCs/>
          <w:sz w:val="32"/>
          <w:szCs w:val="28"/>
        </w:rPr>
        <w:t xml:space="preserve">3.12  </w:t>
      </w:r>
      <w:r w:rsidRPr="00E508B2">
        <w:rPr>
          <w:rFonts w:ascii="Bookman Old Style" w:hAnsi="Bookman Old Style" w:cs="Times New Roman"/>
          <w:b/>
          <w:bCs/>
          <w:sz w:val="32"/>
          <w:szCs w:val="28"/>
          <w:u w:val="single"/>
        </w:rPr>
        <w:t>Gross</w:t>
      </w:r>
      <w:proofErr w:type="gramEnd"/>
      <w:r w:rsidRPr="00E508B2">
        <w:rPr>
          <w:rFonts w:ascii="Bookman Old Style" w:hAnsi="Bookman Old Style" w:cs="Times New Roman"/>
          <w:b/>
          <w:bCs/>
          <w:sz w:val="32"/>
          <w:szCs w:val="28"/>
          <w:u w:val="single"/>
        </w:rPr>
        <w:t xml:space="preserve"> Aggregate Revenue Requirement</w:t>
      </w:r>
    </w:p>
    <w:p w:rsidR="00894518" w:rsidRPr="00E508B2" w:rsidRDefault="00894518" w:rsidP="00E508B2">
      <w:pPr>
        <w:pStyle w:val="ListParagraph"/>
        <w:numPr>
          <w:ilvl w:val="0"/>
          <w:numId w:val="52"/>
        </w:numPr>
        <w:jc w:val="lowKashida"/>
        <w:rPr>
          <w:rFonts w:ascii="Bookman Old Style" w:hAnsi="Bookman Old Style" w:cs="Times New Roman"/>
          <w:bCs/>
          <w:sz w:val="28"/>
          <w:szCs w:val="28"/>
        </w:rPr>
      </w:pPr>
      <w:r w:rsidRPr="00E508B2">
        <w:rPr>
          <w:rFonts w:ascii="Bookman Old Style" w:hAnsi="Bookman Old Style" w:cs="Times New Roman"/>
          <w:bCs/>
          <w:sz w:val="28"/>
          <w:szCs w:val="28"/>
        </w:rPr>
        <w:t>Therefore, the gross ARR f</w:t>
      </w:r>
      <w:r w:rsidR="00733AA1" w:rsidRPr="00E508B2">
        <w:rPr>
          <w:rFonts w:ascii="Bookman Old Style" w:hAnsi="Bookman Old Style" w:cs="Times New Roman"/>
          <w:bCs/>
          <w:sz w:val="28"/>
          <w:szCs w:val="28"/>
        </w:rPr>
        <w:t>or TC</w:t>
      </w:r>
      <w:r w:rsidR="00944547">
        <w:rPr>
          <w:rFonts w:ascii="Bookman Old Style" w:hAnsi="Bookman Old Style" w:cs="Times New Roman"/>
          <w:bCs/>
          <w:sz w:val="28"/>
          <w:szCs w:val="28"/>
        </w:rPr>
        <w:t>ED for FY 2013-14 is Rs, 9678.59</w:t>
      </w:r>
      <w:r w:rsidR="00733AA1" w:rsidRPr="00E508B2">
        <w:rPr>
          <w:rFonts w:ascii="Bookman Old Style" w:hAnsi="Bookman Old Style" w:cs="Times New Roman"/>
          <w:bCs/>
          <w:sz w:val="28"/>
          <w:szCs w:val="28"/>
        </w:rPr>
        <w:t xml:space="preserve"> </w:t>
      </w:r>
      <w:proofErr w:type="spellStart"/>
      <w:r w:rsidR="00733AA1" w:rsidRPr="00E508B2">
        <w:rPr>
          <w:rFonts w:ascii="Bookman Old Style" w:hAnsi="Bookman Old Style" w:cs="Times New Roman"/>
          <w:bCs/>
          <w:sz w:val="28"/>
          <w:szCs w:val="28"/>
        </w:rPr>
        <w:t>Lakhs</w:t>
      </w:r>
      <w:proofErr w:type="spellEnd"/>
      <w:r w:rsidRPr="00E508B2">
        <w:rPr>
          <w:rFonts w:ascii="Bookman Old Style" w:hAnsi="Bookman Old Style" w:cs="Times New Roman"/>
          <w:bCs/>
          <w:sz w:val="28"/>
          <w:szCs w:val="28"/>
        </w:rPr>
        <w:t>.</w:t>
      </w:r>
    </w:p>
    <w:tbl>
      <w:tblPr>
        <w:tblStyle w:val="TableGrid"/>
        <w:tblW w:w="0" w:type="auto"/>
        <w:tblInd w:w="720" w:type="dxa"/>
        <w:tblLook w:val="04A0"/>
      </w:tblPr>
      <w:tblGrid>
        <w:gridCol w:w="2538"/>
        <w:gridCol w:w="1980"/>
        <w:gridCol w:w="2430"/>
        <w:gridCol w:w="1908"/>
      </w:tblGrid>
      <w:tr w:rsidR="00894518" w:rsidRPr="004D1314" w:rsidTr="00894518">
        <w:tc>
          <w:tcPr>
            <w:tcW w:w="2538" w:type="dxa"/>
            <w:vAlign w:val="center"/>
          </w:tcPr>
          <w:p w:rsidR="00894518" w:rsidRPr="004D1314" w:rsidRDefault="00894518" w:rsidP="00894518">
            <w:pPr>
              <w:jc w:val="center"/>
              <w:rPr>
                <w:rFonts w:ascii="Bookman Old Style" w:hAnsi="Bookman Old Style" w:cs="Times New Roman"/>
                <w:b/>
                <w:bCs/>
                <w:sz w:val="28"/>
                <w:szCs w:val="28"/>
              </w:rPr>
            </w:pPr>
          </w:p>
        </w:tc>
        <w:tc>
          <w:tcPr>
            <w:tcW w:w="1980"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ARR</w:t>
            </w:r>
          </w:p>
        </w:tc>
        <w:tc>
          <w:tcPr>
            <w:tcW w:w="2430"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Approved</w:t>
            </w:r>
          </w:p>
        </w:tc>
        <w:tc>
          <w:tcPr>
            <w:tcW w:w="1908" w:type="dxa"/>
            <w:vAlign w:val="center"/>
          </w:tcPr>
          <w:p w:rsidR="00894518" w:rsidRPr="004D1314" w:rsidRDefault="00894518" w:rsidP="00894518">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True-Up</w:t>
            </w:r>
          </w:p>
        </w:tc>
      </w:tr>
      <w:tr w:rsidR="00894518" w:rsidRPr="004D1314" w:rsidTr="00894518">
        <w:trPr>
          <w:trHeight w:val="413"/>
        </w:trPr>
        <w:tc>
          <w:tcPr>
            <w:tcW w:w="2538" w:type="dxa"/>
            <w:vAlign w:val="center"/>
          </w:tcPr>
          <w:p w:rsidR="00894518" w:rsidRPr="004D1314" w:rsidRDefault="00894518"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Power Purchase Cost</w:t>
            </w:r>
          </w:p>
        </w:tc>
        <w:tc>
          <w:tcPr>
            <w:tcW w:w="1980" w:type="dxa"/>
            <w:vAlign w:val="center"/>
          </w:tcPr>
          <w:p w:rsidR="00894518" w:rsidRPr="004D1314" w:rsidRDefault="00744B83"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85</w:t>
            </w:r>
            <w:r w:rsidR="00B62EE1">
              <w:rPr>
                <w:rFonts w:ascii="Bookman Old Style" w:hAnsi="Bookman Old Style" w:cs="Times New Roman"/>
                <w:bCs/>
                <w:sz w:val="28"/>
                <w:szCs w:val="28"/>
              </w:rPr>
              <w:t>26.08</w:t>
            </w:r>
          </w:p>
        </w:tc>
        <w:tc>
          <w:tcPr>
            <w:tcW w:w="2430" w:type="dxa"/>
            <w:vAlign w:val="center"/>
          </w:tcPr>
          <w:p w:rsidR="00894518" w:rsidRPr="004D1314" w:rsidRDefault="00744B83"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85</w:t>
            </w:r>
            <w:r w:rsidR="00B62EE1">
              <w:rPr>
                <w:rFonts w:ascii="Bookman Old Style" w:hAnsi="Bookman Old Style" w:cs="Times New Roman"/>
                <w:bCs/>
                <w:sz w:val="28"/>
                <w:szCs w:val="28"/>
              </w:rPr>
              <w:t>26.08</w:t>
            </w:r>
          </w:p>
        </w:tc>
        <w:tc>
          <w:tcPr>
            <w:tcW w:w="1908" w:type="dxa"/>
            <w:vAlign w:val="center"/>
          </w:tcPr>
          <w:p w:rsidR="00894518" w:rsidRPr="004D1314" w:rsidRDefault="00744B83"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6</w:t>
            </w:r>
            <w:r w:rsidR="00B62EE1">
              <w:rPr>
                <w:rFonts w:ascii="Bookman Old Style" w:hAnsi="Bookman Old Style" w:cs="Times New Roman"/>
                <w:bCs/>
                <w:sz w:val="28"/>
                <w:szCs w:val="28"/>
              </w:rPr>
              <w:t>917.33</w:t>
            </w:r>
          </w:p>
        </w:tc>
      </w:tr>
      <w:tr w:rsidR="00894518" w:rsidRPr="004D1314" w:rsidTr="00894518">
        <w:trPr>
          <w:trHeight w:val="440"/>
        </w:trPr>
        <w:tc>
          <w:tcPr>
            <w:tcW w:w="2538" w:type="dxa"/>
            <w:vAlign w:val="center"/>
          </w:tcPr>
          <w:p w:rsidR="00894518" w:rsidRPr="004D1314" w:rsidRDefault="00894518"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I &amp; F</w:t>
            </w:r>
          </w:p>
        </w:tc>
        <w:tc>
          <w:tcPr>
            <w:tcW w:w="1980" w:type="dxa"/>
            <w:vAlign w:val="center"/>
          </w:tcPr>
          <w:p w:rsidR="00894518" w:rsidRPr="004D1314" w:rsidRDefault="00B62EE1" w:rsidP="00894518">
            <w:pPr>
              <w:jc w:val="center"/>
              <w:rPr>
                <w:rFonts w:ascii="Bookman Old Style" w:hAnsi="Bookman Old Style" w:cs="Times New Roman"/>
                <w:bCs/>
                <w:sz w:val="28"/>
                <w:szCs w:val="28"/>
              </w:rPr>
            </w:pPr>
            <w:r>
              <w:rPr>
                <w:rFonts w:ascii="Bookman Old Style" w:hAnsi="Bookman Old Style" w:cs="Times New Roman"/>
                <w:bCs/>
                <w:sz w:val="28"/>
                <w:szCs w:val="28"/>
              </w:rPr>
              <w:t>60.00</w:t>
            </w:r>
          </w:p>
        </w:tc>
        <w:tc>
          <w:tcPr>
            <w:tcW w:w="2430" w:type="dxa"/>
            <w:vAlign w:val="center"/>
          </w:tcPr>
          <w:p w:rsidR="00894518" w:rsidRPr="004D1314" w:rsidRDefault="00B62EE1" w:rsidP="00894518">
            <w:pPr>
              <w:jc w:val="center"/>
              <w:rPr>
                <w:rFonts w:ascii="Bookman Old Style" w:hAnsi="Bookman Old Style" w:cs="Times New Roman"/>
                <w:bCs/>
                <w:sz w:val="28"/>
                <w:szCs w:val="28"/>
              </w:rPr>
            </w:pPr>
            <w:r>
              <w:rPr>
                <w:rFonts w:ascii="Bookman Old Style" w:hAnsi="Bookman Old Style" w:cs="Times New Roman"/>
                <w:bCs/>
                <w:sz w:val="28"/>
                <w:szCs w:val="28"/>
              </w:rPr>
              <w:t>45.03</w:t>
            </w:r>
          </w:p>
        </w:tc>
        <w:tc>
          <w:tcPr>
            <w:tcW w:w="1908" w:type="dxa"/>
            <w:vAlign w:val="center"/>
          </w:tcPr>
          <w:p w:rsidR="00894518" w:rsidRPr="004D1314" w:rsidRDefault="00B62EE1" w:rsidP="00894518">
            <w:pPr>
              <w:jc w:val="center"/>
              <w:rPr>
                <w:rFonts w:ascii="Bookman Old Style" w:hAnsi="Bookman Old Style" w:cs="Times New Roman"/>
                <w:bCs/>
                <w:sz w:val="28"/>
                <w:szCs w:val="28"/>
              </w:rPr>
            </w:pPr>
            <w:r>
              <w:rPr>
                <w:rFonts w:ascii="Bookman Old Style" w:hAnsi="Bookman Old Style" w:cs="Times New Roman"/>
                <w:bCs/>
                <w:sz w:val="28"/>
                <w:szCs w:val="28"/>
              </w:rPr>
              <w:t>130.18</w:t>
            </w:r>
          </w:p>
        </w:tc>
      </w:tr>
      <w:tr w:rsidR="00894518" w:rsidRPr="004D1314" w:rsidTr="00894518">
        <w:trPr>
          <w:trHeight w:val="350"/>
        </w:trPr>
        <w:tc>
          <w:tcPr>
            <w:tcW w:w="2538" w:type="dxa"/>
            <w:vAlign w:val="center"/>
          </w:tcPr>
          <w:p w:rsidR="00894518" w:rsidRPr="004D1314" w:rsidRDefault="00894518"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Depreciation</w:t>
            </w:r>
          </w:p>
        </w:tc>
        <w:tc>
          <w:tcPr>
            <w:tcW w:w="1980" w:type="dxa"/>
            <w:vAlign w:val="center"/>
          </w:tcPr>
          <w:p w:rsidR="00894518" w:rsidRPr="004D1314" w:rsidRDefault="00B62EE1" w:rsidP="00894518">
            <w:pPr>
              <w:jc w:val="center"/>
              <w:rPr>
                <w:rFonts w:ascii="Bookman Old Style" w:hAnsi="Bookman Old Style" w:cs="Times New Roman"/>
                <w:bCs/>
                <w:sz w:val="28"/>
                <w:szCs w:val="28"/>
              </w:rPr>
            </w:pPr>
            <w:r>
              <w:rPr>
                <w:rFonts w:ascii="Bookman Old Style" w:hAnsi="Bookman Old Style" w:cs="Times New Roman"/>
                <w:bCs/>
                <w:sz w:val="28"/>
                <w:szCs w:val="28"/>
              </w:rPr>
              <w:t>250.20</w:t>
            </w:r>
          </w:p>
        </w:tc>
        <w:tc>
          <w:tcPr>
            <w:tcW w:w="2430" w:type="dxa"/>
            <w:vAlign w:val="center"/>
          </w:tcPr>
          <w:p w:rsidR="00894518" w:rsidRPr="004D1314" w:rsidRDefault="00B62EE1" w:rsidP="00894518">
            <w:pPr>
              <w:jc w:val="center"/>
              <w:rPr>
                <w:rFonts w:ascii="Bookman Old Style" w:hAnsi="Bookman Old Style" w:cs="Times New Roman"/>
                <w:bCs/>
                <w:sz w:val="28"/>
                <w:szCs w:val="28"/>
              </w:rPr>
            </w:pPr>
            <w:r>
              <w:rPr>
                <w:rFonts w:ascii="Bookman Old Style" w:hAnsi="Bookman Old Style" w:cs="Times New Roman"/>
                <w:bCs/>
                <w:sz w:val="28"/>
                <w:szCs w:val="28"/>
              </w:rPr>
              <w:t>269.67</w:t>
            </w:r>
          </w:p>
        </w:tc>
        <w:tc>
          <w:tcPr>
            <w:tcW w:w="1908" w:type="dxa"/>
            <w:vAlign w:val="center"/>
          </w:tcPr>
          <w:p w:rsidR="00894518" w:rsidRPr="004D1314" w:rsidRDefault="00B62EE1" w:rsidP="00894518">
            <w:pPr>
              <w:jc w:val="center"/>
              <w:rPr>
                <w:rFonts w:ascii="Bookman Old Style" w:hAnsi="Bookman Old Style" w:cs="Times New Roman"/>
                <w:bCs/>
                <w:sz w:val="28"/>
                <w:szCs w:val="28"/>
              </w:rPr>
            </w:pPr>
            <w:r>
              <w:rPr>
                <w:rFonts w:ascii="Bookman Old Style" w:hAnsi="Bookman Old Style" w:cs="Times New Roman"/>
                <w:bCs/>
                <w:sz w:val="28"/>
                <w:szCs w:val="28"/>
              </w:rPr>
              <w:t>104.17</w:t>
            </w:r>
          </w:p>
        </w:tc>
      </w:tr>
      <w:tr w:rsidR="00894518" w:rsidRPr="004D1314" w:rsidTr="00894518">
        <w:trPr>
          <w:trHeight w:val="350"/>
        </w:trPr>
        <w:tc>
          <w:tcPr>
            <w:tcW w:w="2538" w:type="dxa"/>
            <w:vAlign w:val="center"/>
          </w:tcPr>
          <w:p w:rsidR="00894518" w:rsidRPr="004D1314" w:rsidRDefault="00894518"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Employee Cost</w:t>
            </w:r>
          </w:p>
        </w:tc>
        <w:tc>
          <w:tcPr>
            <w:tcW w:w="1980" w:type="dxa"/>
            <w:vAlign w:val="center"/>
          </w:tcPr>
          <w:p w:rsidR="00894518" w:rsidRPr="004D1314" w:rsidRDefault="00B62EE1" w:rsidP="00894518">
            <w:pPr>
              <w:jc w:val="center"/>
              <w:rPr>
                <w:rFonts w:ascii="Bookman Old Style" w:hAnsi="Bookman Old Style" w:cs="Times New Roman"/>
                <w:bCs/>
                <w:sz w:val="28"/>
                <w:szCs w:val="28"/>
              </w:rPr>
            </w:pPr>
            <w:r>
              <w:rPr>
                <w:rFonts w:ascii="Bookman Old Style" w:hAnsi="Bookman Old Style" w:cs="Times New Roman"/>
                <w:bCs/>
                <w:sz w:val="28"/>
                <w:szCs w:val="28"/>
              </w:rPr>
              <w:t>1047.00</w:t>
            </w:r>
          </w:p>
        </w:tc>
        <w:tc>
          <w:tcPr>
            <w:tcW w:w="2430" w:type="dxa"/>
            <w:vAlign w:val="center"/>
          </w:tcPr>
          <w:p w:rsidR="00894518" w:rsidRPr="004D1314" w:rsidRDefault="00B62EE1" w:rsidP="00894518">
            <w:pPr>
              <w:jc w:val="center"/>
              <w:rPr>
                <w:rFonts w:ascii="Bookman Old Style" w:hAnsi="Bookman Old Style" w:cs="Times New Roman"/>
                <w:bCs/>
                <w:sz w:val="28"/>
                <w:szCs w:val="28"/>
              </w:rPr>
            </w:pPr>
            <w:r>
              <w:rPr>
                <w:rFonts w:ascii="Bookman Old Style" w:hAnsi="Bookman Old Style" w:cs="Times New Roman"/>
                <w:bCs/>
                <w:sz w:val="28"/>
                <w:szCs w:val="28"/>
              </w:rPr>
              <w:t>831.28</w:t>
            </w:r>
          </w:p>
        </w:tc>
        <w:tc>
          <w:tcPr>
            <w:tcW w:w="1908" w:type="dxa"/>
            <w:vAlign w:val="center"/>
          </w:tcPr>
          <w:p w:rsidR="00894518" w:rsidRPr="004D1314" w:rsidRDefault="00C20CC6"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12</w:t>
            </w:r>
            <w:r w:rsidR="00B62EE1">
              <w:rPr>
                <w:rFonts w:ascii="Bookman Old Style" w:hAnsi="Bookman Old Style" w:cs="Times New Roman"/>
                <w:bCs/>
                <w:sz w:val="28"/>
                <w:szCs w:val="28"/>
              </w:rPr>
              <w:t>17.05</w:t>
            </w:r>
          </w:p>
        </w:tc>
      </w:tr>
      <w:tr w:rsidR="00894518" w:rsidRPr="004D1314" w:rsidTr="00894518">
        <w:trPr>
          <w:trHeight w:val="350"/>
        </w:trPr>
        <w:tc>
          <w:tcPr>
            <w:tcW w:w="2538" w:type="dxa"/>
            <w:vAlign w:val="center"/>
          </w:tcPr>
          <w:p w:rsidR="00894518" w:rsidRPr="004D1314" w:rsidRDefault="00894518"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R &amp; M</w:t>
            </w:r>
          </w:p>
        </w:tc>
        <w:tc>
          <w:tcPr>
            <w:tcW w:w="1980" w:type="dxa"/>
            <w:vAlign w:val="center"/>
          </w:tcPr>
          <w:p w:rsidR="00894518" w:rsidRPr="004D1314" w:rsidRDefault="00B62EE1" w:rsidP="00894518">
            <w:pPr>
              <w:jc w:val="center"/>
              <w:rPr>
                <w:rFonts w:ascii="Bookman Old Style" w:hAnsi="Bookman Old Style" w:cs="Times New Roman"/>
                <w:bCs/>
                <w:sz w:val="28"/>
                <w:szCs w:val="28"/>
              </w:rPr>
            </w:pPr>
            <w:r>
              <w:rPr>
                <w:rFonts w:ascii="Bookman Old Style" w:hAnsi="Bookman Old Style" w:cs="Times New Roman"/>
                <w:bCs/>
                <w:sz w:val="28"/>
                <w:szCs w:val="28"/>
              </w:rPr>
              <w:t>201.45</w:t>
            </w:r>
          </w:p>
        </w:tc>
        <w:tc>
          <w:tcPr>
            <w:tcW w:w="2430" w:type="dxa"/>
            <w:vAlign w:val="center"/>
          </w:tcPr>
          <w:p w:rsidR="00894518" w:rsidRPr="004D1314" w:rsidRDefault="00122E24"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w:t>
            </w:r>
            <w:r w:rsidR="00B62EE1">
              <w:rPr>
                <w:rFonts w:ascii="Bookman Old Style" w:hAnsi="Bookman Old Style" w:cs="Times New Roman"/>
                <w:bCs/>
                <w:sz w:val="28"/>
                <w:szCs w:val="28"/>
              </w:rPr>
              <w:t>33.94</w:t>
            </w:r>
          </w:p>
        </w:tc>
        <w:tc>
          <w:tcPr>
            <w:tcW w:w="1908" w:type="dxa"/>
            <w:vAlign w:val="center"/>
          </w:tcPr>
          <w:p w:rsidR="00894518" w:rsidRPr="004D1314" w:rsidRDefault="00122E24"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w:t>
            </w:r>
            <w:r w:rsidR="00B62EE1">
              <w:rPr>
                <w:rFonts w:ascii="Bookman Old Style" w:hAnsi="Bookman Old Style" w:cs="Times New Roman"/>
                <w:bCs/>
                <w:sz w:val="28"/>
                <w:szCs w:val="28"/>
              </w:rPr>
              <w:t>76.25</w:t>
            </w:r>
          </w:p>
        </w:tc>
      </w:tr>
      <w:tr w:rsidR="00894518" w:rsidRPr="004D1314" w:rsidTr="00894518">
        <w:trPr>
          <w:trHeight w:val="440"/>
        </w:trPr>
        <w:tc>
          <w:tcPr>
            <w:tcW w:w="2538" w:type="dxa"/>
            <w:vAlign w:val="center"/>
          </w:tcPr>
          <w:p w:rsidR="00894518" w:rsidRPr="004D1314" w:rsidRDefault="00894518"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A &amp; G</w:t>
            </w:r>
          </w:p>
        </w:tc>
        <w:tc>
          <w:tcPr>
            <w:tcW w:w="1980" w:type="dxa"/>
            <w:vAlign w:val="center"/>
          </w:tcPr>
          <w:p w:rsidR="00894518" w:rsidRPr="004D1314" w:rsidRDefault="005B3121"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3</w:t>
            </w:r>
            <w:r w:rsidR="00B62EE1">
              <w:rPr>
                <w:rFonts w:ascii="Bookman Old Style" w:hAnsi="Bookman Old Style" w:cs="Times New Roman"/>
                <w:bCs/>
                <w:sz w:val="28"/>
                <w:szCs w:val="28"/>
              </w:rPr>
              <w:t>20.01</w:t>
            </w:r>
          </w:p>
        </w:tc>
        <w:tc>
          <w:tcPr>
            <w:tcW w:w="2430" w:type="dxa"/>
            <w:vAlign w:val="center"/>
          </w:tcPr>
          <w:p w:rsidR="00894518" w:rsidRPr="004D1314" w:rsidRDefault="005B3121"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w:t>
            </w:r>
            <w:r w:rsidR="00B62EE1">
              <w:rPr>
                <w:rFonts w:ascii="Bookman Old Style" w:hAnsi="Bookman Old Style" w:cs="Times New Roman"/>
                <w:bCs/>
                <w:sz w:val="28"/>
                <w:szCs w:val="28"/>
              </w:rPr>
              <w:t>96.82</w:t>
            </w:r>
          </w:p>
        </w:tc>
        <w:tc>
          <w:tcPr>
            <w:tcW w:w="1908" w:type="dxa"/>
            <w:vAlign w:val="center"/>
          </w:tcPr>
          <w:p w:rsidR="00894518" w:rsidRPr="004D1314" w:rsidRDefault="005B3121"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w:t>
            </w:r>
            <w:r w:rsidR="00B62EE1">
              <w:rPr>
                <w:rFonts w:ascii="Bookman Old Style" w:hAnsi="Bookman Old Style" w:cs="Times New Roman"/>
                <w:bCs/>
                <w:sz w:val="28"/>
                <w:szCs w:val="28"/>
              </w:rPr>
              <w:t>063.36</w:t>
            </w:r>
          </w:p>
        </w:tc>
      </w:tr>
      <w:tr w:rsidR="00894518" w:rsidRPr="004D1314" w:rsidTr="00894518">
        <w:trPr>
          <w:trHeight w:val="350"/>
        </w:trPr>
        <w:tc>
          <w:tcPr>
            <w:tcW w:w="2538" w:type="dxa"/>
            <w:vAlign w:val="center"/>
          </w:tcPr>
          <w:p w:rsidR="00894518" w:rsidRPr="004D1314" w:rsidRDefault="00894518"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Other Debits</w:t>
            </w:r>
          </w:p>
        </w:tc>
        <w:tc>
          <w:tcPr>
            <w:tcW w:w="1980" w:type="dxa"/>
            <w:vAlign w:val="center"/>
          </w:tcPr>
          <w:p w:rsidR="00894518" w:rsidRPr="004D1314" w:rsidRDefault="00894518"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0.10</w:t>
            </w:r>
          </w:p>
        </w:tc>
        <w:tc>
          <w:tcPr>
            <w:tcW w:w="2430" w:type="dxa"/>
            <w:vAlign w:val="center"/>
          </w:tcPr>
          <w:p w:rsidR="00894518" w:rsidRPr="004D1314" w:rsidRDefault="00743A09"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w:t>
            </w:r>
          </w:p>
        </w:tc>
        <w:tc>
          <w:tcPr>
            <w:tcW w:w="1908" w:type="dxa"/>
            <w:vAlign w:val="center"/>
          </w:tcPr>
          <w:p w:rsidR="00894518" w:rsidRPr="004D1314" w:rsidRDefault="00743A09"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w:t>
            </w:r>
          </w:p>
        </w:tc>
      </w:tr>
      <w:tr w:rsidR="00894518" w:rsidRPr="004D1314" w:rsidTr="00894518">
        <w:trPr>
          <w:trHeight w:val="440"/>
        </w:trPr>
        <w:tc>
          <w:tcPr>
            <w:tcW w:w="2538" w:type="dxa"/>
            <w:vAlign w:val="center"/>
          </w:tcPr>
          <w:p w:rsidR="00894518" w:rsidRPr="004D1314" w:rsidRDefault="00894518"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Return on Capital</w:t>
            </w:r>
          </w:p>
        </w:tc>
        <w:tc>
          <w:tcPr>
            <w:tcW w:w="1980" w:type="dxa"/>
            <w:tcBorders>
              <w:bottom w:val="single" w:sz="4" w:space="0" w:color="auto"/>
            </w:tcBorders>
            <w:vAlign w:val="center"/>
          </w:tcPr>
          <w:p w:rsidR="00894518" w:rsidRPr="004D1314" w:rsidRDefault="00733AA1"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346.81</w:t>
            </w:r>
          </w:p>
        </w:tc>
        <w:tc>
          <w:tcPr>
            <w:tcW w:w="2430" w:type="dxa"/>
            <w:vAlign w:val="center"/>
          </w:tcPr>
          <w:p w:rsidR="00894518" w:rsidRPr="004D1314" w:rsidRDefault="00733AA1" w:rsidP="00894518">
            <w:pPr>
              <w:jc w:val="center"/>
              <w:rPr>
                <w:rFonts w:ascii="Bookman Old Style" w:hAnsi="Bookman Old Style" w:cs="Times New Roman"/>
                <w:bCs/>
                <w:sz w:val="28"/>
                <w:szCs w:val="28"/>
              </w:rPr>
            </w:pPr>
            <w:r w:rsidRPr="004D1314">
              <w:rPr>
                <w:rFonts w:ascii="Bookman Old Style" w:hAnsi="Bookman Old Style" w:cs="Times New Roman"/>
                <w:bCs/>
                <w:sz w:val="28"/>
                <w:szCs w:val="28"/>
              </w:rPr>
              <w:t>10.00</w:t>
            </w:r>
          </w:p>
        </w:tc>
        <w:tc>
          <w:tcPr>
            <w:tcW w:w="1908" w:type="dxa"/>
            <w:vAlign w:val="center"/>
          </w:tcPr>
          <w:p w:rsidR="00894518" w:rsidRPr="004D1314" w:rsidRDefault="00B62EE1" w:rsidP="00894518">
            <w:pPr>
              <w:jc w:val="center"/>
              <w:rPr>
                <w:rFonts w:ascii="Bookman Old Style" w:hAnsi="Bookman Old Style" w:cs="Times New Roman"/>
                <w:bCs/>
                <w:sz w:val="28"/>
                <w:szCs w:val="28"/>
              </w:rPr>
            </w:pPr>
            <w:r>
              <w:rPr>
                <w:rFonts w:ascii="Bookman Old Style" w:hAnsi="Bookman Old Style" w:cs="Times New Roman"/>
                <w:bCs/>
                <w:sz w:val="28"/>
                <w:szCs w:val="28"/>
              </w:rPr>
              <w:t>70.25</w:t>
            </w:r>
          </w:p>
        </w:tc>
      </w:tr>
      <w:tr w:rsidR="00894518" w:rsidRPr="004D1314" w:rsidTr="00894518">
        <w:trPr>
          <w:trHeight w:val="330"/>
        </w:trPr>
        <w:tc>
          <w:tcPr>
            <w:tcW w:w="2538" w:type="dxa"/>
            <w:vAlign w:val="center"/>
          </w:tcPr>
          <w:p w:rsidR="00894518" w:rsidRPr="004D1314" w:rsidRDefault="00894518" w:rsidP="00733AA1">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Gross ARR</w:t>
            </w:r>
          </w:p>
        </w:tc>
        <w:tc>
          <w:tcPr>
            <w:tcW w:w="1980" w:type="dxa"/>
            <w:tcBorders>
              <w:top w:val="double" w:sz="4" w:space="0" w:color="auto"/>
            </w:tcBorders>
            <w:vAlign w:val="center"/>
          </w:tcPr>
          <w:p w:rsidR="00894518" w:rsidRPr="004D1314" w:rsidRDefault="00733AA1" w:rsidP="00733AA1">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10761.55</w:t>
            </w:r>
          </w:p>
        </w:tc>
        <w:tc>
          <w:tcPr>
            <w:tcW w:w="2430" w:type="dxa"/>
            <w:tcBorders>
              <w:top w:val="double" w:sz="4" w:space="0" w:color="auto"/>
            </w:tcBorders>
            <w:vAlign w:val="center"/>
          </w:tcPr>
          <w:p w:rsidR="00894518" w:rsidRPr="004D1314" w:rsidRDefault="00733AA1" w:rsidP="00733AA1">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10012.82</w:t>
            </w:r>
          </w:p>
        </w:tc>
        <w:tc>
          <w:tcPr>
            <w:tcW w:w="1908" w:type="dxa"/>
            <w:tcBorders>
              <w:top w:val="double" w:sz="4" w:space="0" w:color="auto"/>
            </w:tcBorders>
            <w:vAlign w:val="center"/>
          </w:tcPr>
          <w:p w:rsidR="00894518" w:rsidRPr="004D1314" w:rsidRDefault="00733AA1" w:rsidP="00733AA1">
            <w:pPr>
              <w:jc w:val="center"/>
              <w:rPr>
                <w:rFonts w:ascii="Bookman Old Style" w:hAnsi="Bookman Old Style" w:cs="Times New Roman"/>
                <w:b/>
                <w:bCs/>
                <w:sz w:val="28"/>
                <w:szCs w:val="28"/>
              </w:rPr>
            </w:pPr>
            <w:r w:rsidRPr="004D1314">
              <w:rPr>
                <w:rFonts w:ascii="Bookman Old Style" w:hAnsi="Bookman Old Style" w:cs="Times New Roman"/>
                <w:b/>
                <w:bCs/>
                <w:sz w:val="28"/>
                <w:szCs w:val="28"/>
              </w:rPr>
              <w:t>9</w:t>
            </w:r>
            <w:r w:rsidR="00B62EE1">
              <w:rPr>
                <w:rFonts w:ascii="Bookman Old Style" w:hAnsi="Bookman Old Style" w:cs="Times New Roman"/>
                <w:b/>
                <w:bCs/>
                <w:sz w:val="28"/>
                <w:szCs w:val="28"/>
              </w:rPr>
              <w:t>678.59</w:t>
            </w:r>
          </w:p>
        </w:tc>
      </w:tr>
    </w:tbl>
    <w:p w:rsidR="00894518" w:rsidRPr="004D1314" w:rsidRDefault="00894518" w:rsidP="00894518">
      <w:pPr>
        <w:ind w:left="720" w:hanging="720"/>
        <w:jc w:val="lowKashida"/>
        <w:rPr>
          <w:rFonts w:ascii="Bookman Old Style" w:hAnsi="Bookman Old Style" w:cs="Times New Roman"/>
          <w:bCs/>
          <w:sz w:val="28"/>
          <w:szCs w:val="28"/>
        </w:rPr>
      </w:pPr>
    </w:p>
    <w:p w:rsidR="00894518" w:rsidRDefault="00894518" w:rsidP="001B0E7E">
      <w:pPr>
        <w:pStyle w:val="ListParagraph"/>
        <w:numPr>
          <w:ilvl w:val="0"/>
          <w:numId w:val="52"/>
        </w:numPr>
        <w:jc w:val="lowKashida"/>
        <w:rPr>
          <w:rFonts w:ascii="Bookman Old Style" w:hAnsi="Bookman Old Style" w:cs="Times New Roman"/>
          <w:bCs/>
          <w:color w:val="FF0000"/>
          <w:sz w:val="28"/>
          <w:szCs w:val="28"/>
        </w:rPr>
      </w:pPr>
      <w:r w:rsidRPr="00E508B2">
        <w:rPr>
          <w:rFonts w:ascii="Bookman Old Style" w:hAnsi="Bookman Old Style" w:cs="Times New Roman"/>
          <w:bCs/>
          <w:sz w:val="28"/>
          <w:szCs w:val="28"/>
        </w:rPr>
        <w:lastRenderedPageBreak/>
        <w:t>We request the Honorable Commission t</w:t>
      </w:r>
      <w:r w:rsidR="002008C6" w:rsidRPr="00E508B2">
        <w:rPr>
          <w:rFonts w:ascii="Bookman Old Style" w:hAnsi="Bookman Old Style" w:cs="Times New Roman"/>
          <w:bCs/>
          <w:sz w:val="28"/>
          <w:szCs w:val="28"/>
        </w:rPr>
        <w:t>o approve the gross ARR for FY</w:t>
      </w:r>
      <w:r w:rsidR="00733AA1" w:rsidRPr="00E508B2">
        <w:rPr>
          <w:rFonts w:ascii="Bookman Old Style" w:hAnsi="Bookman Old Style" w:cs="Times New Roman"/>
          <w:bCs/>
          <w:sz w:val="28"/>
          <w:szCs w:val="28"/>
        </w:rPr>
        <w:t>2013-</w:t>
      </w:r>
      <w:r w:rsidR="002008C6" w:rsidRPr="00E508B2">
        <w:rPr>
          <w:rFonts w:ascii="Bookman Old Style" w:hAnsi="Bookman Old Style" w:cs="Times New Roman"/>
          <w:bCs/>
          <w:sz w:val="28"/>
          <w:szCs w:val="28"/>
        </w:rPr>
        <w:t>14</w:t>
      </w:r>
      <w:r w:rsidR="00A11E8F">
        <w:rPr>
          <w:rFonts w:ascii="Bookman Old Style" w:hAnsi="Bookman Old Style" w:cs="Times New Roman"/>
          <w:bCs/>
          <w:sz w:val="28"/>
          <w:szCs w:val="28"/>
        </w:rPr>
        <w:t xml:space="preserve"> at Rs.9678.59</w:t>
      </w:r>
      <w:r w:rsidR="00733AA1" w:rsidRPr="00E508B2">
        <w:rPr>
          <w:rFonts w:ascii="Bookman Old Style" w:hAnsi="Bookman Old Style" w:cs="Times New Roman"/>
          <w:bCs/>
          <w:sz w:val="28"/>
          <w:szCs w:val="28"/>
        </w:rPr>
        <w:t xml:space="preserve"> </w:t>
      </w:r>
      <w:proofErr w:type="spellStart"/>
      <w:r w:rsidR="00733AA1" w:rsidRPr="00E508B2">
        <w:rPr>
          <w:rFonts w:ascii="Bookman Old Style" w:hAnsi="Bookman Old Style" w:cs="Times New Roman"/>
          <w:bCs/>
          <w:sz w:val="28"/>
          <w:szCs w:val="28"/>
        </w:rPr>
        <w:t>Lakhs</w:t>
      </w:r>
      <w:proofErr w:type="spellEnd"/>
      <w:r w:rsidR="00733AA1" w:rsidRPr="00E508B2">
        <w:rPr>
          <w:rFonts w:ascii="Bookman Old Style" w:hAnsi="Bookman Old Style" w:cs="Times New Roman"/>
          <w:bCs/>
          <w:color w:val="FF0000"/>
          <w:sz w:val="28"/>
          <w:szCs w:val="28"/>
        </w:rPr>
        <w:t>.</w:t>
      </w:r>
    </w:p>
    <w:p w:rsidR="00993DEC" w:rsidRPr="00993DEC" w:rsidRDefault="00993DEC" w:rsidP="00993DEC">
      <w:pPr>
        <w:jc w:val="lowKashida"/>
        <w:rPr>
          <w:rFonts w:ascii="Bookman Old Style" w:hAnsi="Bookman Old Style" w:cs="Times New Roman"/>
          <w:bCs/>
          <w:color w:val="FF0000"/>
          <w:sz w:val="28"/>
          <w:szCs w:val="28"/>
        </w:rPr>
      </w:pPr>
    </w:p>
    <w:p w:rsidR="00E72D78" w:rsidRPr="001B0E7E" w:rsidRDefault="009D4EA7" w:rsidP="001B0E7E">
      <w:pPr>
        <w:pStyle w:val="ListParagraph"/>
        <w:numPr>
          <w:ilvl w:val="0"/>
          <w:numId w:val="16"/>
        </w:numPr>
        <w:jc w:val="center"/>
        <w:rPr>
          <w:rFonts w:ascii="Bookman Old Style" w:hAnsi="Bookman Old Style" w:cs="Aharoni"/>
          <w:b/>
          <w:bCs/>
          <w:sz w:val="36"/>
          <w:szCs w:val="28"/>
          <w:u w:val="single"/>
        </w:rPr>
      </w:pPr>
      <w:r w:rsidRPr="00E72D78">
        <w:rPr>
          <w:rFonts w:ascii="Bookman Old Style" w:hAnsi="Bookman Old Style" w:cs="Aharoni"/>
          <w:b/>
          <w:bCs/>
          <w:sz w:val="36"/>
          <w:szCs w:val="28"/>
          <w:u w:val="single"/>
        </w:rPr>
        <w:t>Revenue &amp;(Gap)</w:t>
      </w:r>
      <w:r w:rsidR="00537ECE" w:rsidRPr="00E72D78">
        <w:rPr>
          <w:rFonts w:ascii="Bookman Old Style" w:hAnsi="Bookman Old Style" w:cs="Aharoni"/>
          <w:b/>
          <w:bCs/>
          <w:sz w:val="36"/>
          <w:szCs w:val="28"/>
          <w:u w:val="single"/>
        </w:rPr>
        <w:t xml:space="preserve"> / Surplus for FY </w:t>
      </w:r>
      <w:r w:rsidR="00733AA1" w:rsidRPr="00E72D78">
        <w:rPr>
          <w:rFonts w:ascii="Bookman Old Style" w:hAnsi="Bookman Old Style" w:cs="Aharoni"/>
          <w:b/>
          <w:bCs/>
          <w:sz w:val="36"/>
          <w:szCs w:val="28"/>
          <w:u w:val="single"/>
        </w:rPr>
        <w:t>2013-</w:t>
      </w:r>
      <w:r w:rsidR="00537ECE" w:rsidRPr="00E72D78">
        <w:rPr>
          <w:rFonts w:ascii="Bookman Old Style" w:hAnsi="Bookman Old Style" w:cs="Aharoni"/>
          <w:b/>
          <w:bCs/>
          <w:sz w:val="36"/>
          <w:szCs w:val="28"/>
          <w:u w:val="single"/>
        </w:rPr>
        <w:t>14</w:t>
      </w:r>
    </w:p>
    <w:p w:rsidR="009D4EA7" w:rsidRPr="00E72D78" w:rsidRDefault="00280C18" w:rsidP="009D4EA7">
      <w:pPr>
        <w:ind w:left="720" w:hanging="720"/>
        <w:jc w:val="both"/>
        <w:rPr>
          <w:rFonts w:ascii="Bookman Old Style" w:hAnsi="Bookman Old Style" w:cs="Times New Roman"/>
          <w:b/>
          <w:sz w:val="32"/>
          <w:szCs w:val="28"/>
        </w:rPr>
      </w:pPr>
      <w:r w:rsidRPr="00E72D78">
        <w:rPr>
          <w:rFonts w:ascii="Bookman Old Style" w:hAnsi="Bookman Old Style" w:cs="Times New Roman"/>
          <w:b/>
          <w:sz w:val="32"/>
          <w:szCs w:val="28"/>
        </w:rPr>
        <w:t>4</w:t>
      </w:r>
      <w:r w:rsidR="009D4EA7" w:rsidRPr="00E72D78">
        <w:rPr>
          <w:rFonts w:ascii="Bookman Old Style" w:hAnsi="Bookman Old Style" w:cs="Times New Roman"/>
          <w:b/>
          <w:sz w:val="32"/>
          <w:szCs w:val="28"/>
        </w:rPr>
        <w:t xml:space="preserve">.1    </w:t>
      </w:r>
      <w:r w:rsidR="009D4EA7" w:rsidRPr="00E72D78">
        <w:rPr>
          <w:rFonts w:ascii="Bookman Old Style" w:hAnsi="Bookman Old Style" w:cs="Times New Roman"/>
          <w:b/>
          <w:sz w:val="32"/>
          <w:szCs w:val="28"/>
          <w:u w:val="single"/>
        </w:rPr>
        <w:t>Non-Tariff Income</w:t>
      </w:r>
    </w:p>
    <w:p w:rsidR="00071DF5" w:rsidRPr="00E72D78" w:rsidRDefault="00537ECE" w:rsidP="00E72D78">
      <w:pPr>
        <w:pStyle w:val="ListParagraph"/>
        <w:numPr>
          <w:ilvl w:val="0"/>
          <w:numId w:val="52"/>
        </w:numPr>
        <w:jc w:val="both"/>
        <w:rPr>
          <w:rFonts w:ascii="Bookman Old Style" w:hAnsi="Bookman Old Style" w:cs="Times New Roman"/>
          <w:bCs/>
          <w:sz w:val="28"/>
          <w:szCs w:val="28"/>
        </w:rPr>
      </w:pPr>
      <w:r w:rsidRPr="00E72D78">
        <w:rPr>
          <w:rFonts w:ascii="Bookman Old Style" w:hAnsi="Bookman Old Style" w:cs="Times New Roman"/>
          <w:bCs/>
          <w:sz w:val="28"/>
          <w:szCs w:val="28"/>
        </w:rPr>
        <w:t xml:space="preserve">In its ARR Petition for FY </w:t>
      </w:r>
      <w:r w:rsidR="00733AA1" w:rsidRPr="00E72D78">
        <w:rPr>
          <w:rFonts w:ascii="Bookman Old Style" w:hAnsi="Bookman Old Style" w:cs="Times New Roman"/>
          <w:bCs/>
          <w:sz w:val="28"/>
          <w:szCs w:val="28"/>
        </w:rPr>
        <w:t>2013-</w:t>
      </w:r>
      <w:r w:rsidRPr="00E72D78">
        <w:rPr>
          <w:rFonts w:ascii="Bookman Old Style" w:hAnsi="Bookman Old Style" w:cs="Times New Roman"/>
          <w:bCs/>
          <w:sz w:val="28"/>
          <w:szCs w:val="28"/>
        </w:rPr>
        <w:t>14</w:t>
      </w:r>
      <w:r w:rsidR="009D4EA7" w:rsidRPr="00E72D78">
        <w:rPr>
          <w:rFonts w:ascii="Bookman Old Style" w:hAnsi="Bookman Old Style" w:cs="Times New Roman"/>
          <w:bCs/>
          <w:sz w:val="28"/>
          <w:szCs w:val="28"/>
        </w:rPr>
        <w:t>, TCED had projecte</w:t>
      </w:r>
      <w:r w:rsidRPr="00E72D78">
        <w:rPr>
          <w:rFonts w:ascii="Bookman Old Style" w:hAnsi="Bookman Old Style" w:cs="Times New Roman"/>
          <w:bCs/>
          <w:sz w:val="28"/>
          <w:szCs w:val="28"/>
        </w:rPr>
        <w:t>d non-tariff income of Rs.</w:t>
      </w:r>
      <w:r w:rsidR="00733AA1" w:rsidRPr="00E72D78">
        <w:rPr>
          <w:rFonts w:ascii="Bookman Old Style" w:hAnsi="Bookman Old Style" w:cs="Times New Roman"/>
          <w:bCs/>
          <w:sz w:val="28"/>
          <w:szCs w:val="28"/>
        </w:rPr>
        <w:t xml:space="preserve">262.95 </w:t>
      </w:r>
      <w:proofErr w:type="spellStart"/>
      <w:proofErr w:type="gramStart"/>
      <w:r w:rsidR="00733AA1" w:rsidRPr="00E72D78">
        <w:rPr>
          <w:rFonts w:ascii="Bookman Old Style" w:hAnsi="Bookman Old Style" w:cs="Times New Roman"/>
          <w:bCs/>
          <w:sz w:val="28"/>
          <w:szCs w:val="28"/>
        </w:rPr>
        <w:t>Lakhs</w:t>
      </w:r>
      <w:proofErr w:type="spellEnd"/>
      <w:r w:rsidR="00733AA1" w:rsidRPr="00E72D78">
        <w:rPr>
          <w:rFonts w:ascii="Bookman Old Style" w:hAnsi="Bookman Old Style" w:cs="Times New Roman"/>
          <w:bCs/>
          <w:sz w:val="28"/>
          <w:szCs w:val="28"/>
        </w:rPr>
        <w:t xml:space="preserve"> </w:t>
      </w:r>
      <w:r w:rsidR="00071DF5" w:rsidRPr="00E72D78">
        <w:rPr>
          <w:rFonts w:ascii="Bookman Old Style" w:hAnsi="Bookman Old Style" w:cs="Times New Roman"/>
          <w:bCs/>
          <w:sz w:val="28"/>
          <w:szCs w:val="28"/>
        </w:rPr>
        <w:t xml:space="preserve"> and</w:t>
      </w:r>
      <w:proofErr w:type="gramEnd"/>
      <w:r w:rsidR="00071DF5" w:rsidRPr="00E72D78">
        <w:rPr>
          <w:rFonts w:ascii="Bookman Old Style" w:hAnsi="Bookman Old Style" w:cs="Times New Roman"/>
          <w:bCs/>
          <w:sz w:val="28"/>
          <w:szCs w:val="28"/>
        </w:rPr>
        <w:t xml:space="preserve"> the Honorable Commission had approved the same.</w:t>
      </w:r>
    </w:p>
    <w:p w:rsidR="009D4EA7" w:rsidRPr="00E72D78" w:rsidRDefault="00071DF5" w:rsidP="00E72D78">
      <w:pPr>
        <w:pStyle w:val="ListParagraph"/>
        <w:numPr>
          <w:ilvl w:val="0"/>
          <w:numId w:val="52"/>
        </w:numPr>
        <w:jc w:val="both"/>
        <w:rPr>
          <w:rFonts w:ascii="Bookman Old Style" w:hAnsi="Bookman Old Style" w:cs="Times New Roman"/>
          <w:bCs/>
          <w:sz w:val="28"/>
          <w:szCs w:val="28"/>
        </w:rPr>
      </w:pPr>
      <w:r w:rsidRPr="00E72D78">
        <w:rPr>
          <w:rFonts w:ascii="Bookman Old Style" w:hAnsi="Bookman Old Style" w:cs="Times New Roman"/>
          <w:bCs/>
          <w:sz w:val="28"/>
          <w:szCs w:val="28"/>
        </w:rPr>
        <w:t>The non-tariff income as per the</w:t>
      </w:r>
      <w:r w:rsidR="00537ECE" w:rsidRPr="00E72D78">
        <w:rPr>
          <w:rFonts w:ascii="Bookman Old Style" w:hAnsi="Bookman Old Style" w:cs="Times New Roman"/>
          <w:bCs/>
          <w:sz w:val="28"/>
          <w:szCs w:val="28"/>
        </w:rPr>
        <w:t xml:space="preserve"> accounts prepared for the FY </w:t>
      </w:r>
      <w:r w:rsidR="00733AA1" w:rsidRPr="00E72D78">
        <w:rPr>
          <w:rFonts w:ascii="Bookman Old Style" w:hAnsi="Bookman Old Style" w:cs="Times New Roman"/>
          <w:bCs/>
          <w:sz w:val="28"/>
          <w:szCs w:val="28"/>
        </w:rPr>
        <w:t>2013-</w:t>
      </w:r>
      <w:r w:rsidR="00537ECE" w:rsidRPr="00E72D78">
        <w:rPr>
          <w:rFonts w:ascii="Bookman Old Style" w:hAnsi="Bookman Old Style" w:cs="Times New Roman"/>
          <w:bCs/>
          <w:sz w:val="28"/>
          <w:szCs w:val="28"/>
        </w:rPr>
        <w:t>14</w:t>
      </w:r>
      <w:r w:rsidRPr="00E72D78">
        <w:rPr>
          <w:rFonts w:ascii="Bookman Old Style" w:hAnsi="Bookman Old Style" w:cs="Times New Roman"/>
          <w:bCs/>
          <w:sz w:val="28"/>
          <w:szCs w:val="28"/>
        </w:rPr>
        <w:t xml:space="preserve"> comes to</w:t>
      </w:r>
      <w:r w:rsidR="00733AA1" w:rsidRPr="00E72D78">
        <w:rPr>
          <w:rFonts w:ascii="Bookman Old Style" w:hAnsi="Bookman Old Style" w:cs="Times New Roman"/>
          <w:bCs/>
          <w:sz w:val="28"/>
          <w:szCs w:val="28"/>
        </w:rPr>
        <w:t xml:space="preserve">Rs.907.26 </w:t>
      </w:r>
      <w:proofErr w:type="spellStart"/>
      <w:r w:rsidR="00733AA1" w:rsidRPr="00E72D78">
        <w:rPr>
          <w:rFonts w:ascii="Bookman Old Style" w:hAnsi="Bookman Old Style" w:cs="Times New Roman"/>
          <w:bCs/>
          <w:sz w:val="28"/>
          <w:szCs w:val="28"/>
        </w:rPr>
        <w:t>Lakhs</w:t>
      </w:r>
      <w:proofErr w:type="spellEnd"/>
      <w:r w:rsidR="00733AA1" w:rsidRPr="00E72D78">
        <w:rPr>
          <w:rFonts w:ascii="Bookman Old Style" w:hAnsi="Bookman Old Style" w:cs="Times New Roman"/>
          <w:bCs/>
          <w:sz w:val="28"/>
          <w:szCs w:val="28"/>
        </w:rPr>
        <w:t xml:space="preserve"> </w:t>
      </w:r>
      <w:r w:rsidRPr="00E72D78">
        <w:rPr>
          <w:rFonts w:ascii="Bookman Old Style" w:hAnsi="Bookman Old Style" w:cs="Times New Roman"/>
          <w:bCs/>
          <w:sz w:val="28"/>
          <w:szCs w:val="28"/>
        </w:rPr>
        <w:t>as shown as below:</w:t>
      </w:r>
    </w:p>
    <w:tbl>
      <w:tblPr>
        <w:tblStyle w:val="TableGrid"/>
        <w:tblW w:w="8756" w:type="dxa"/>
        <w:tblInd w:w="720" w:type="dxa"/>
        <w:tblLook w:val="04A0"/>
      </w:tblPr>
      <w:tblGrid>
        <w:gridCol w:w="5980"/>
        <w:gridCol w:w="2776"/>
      </w:tblGrid>
      <w:tr w:rsidR="00071DF5" w:rsidRPr="004D1314" w:rsidTr="001B0E7E">
        <w:trPr>
          <w:trHeight w:val="358"/>
        </w:trPr>
        <w:tc>
          <w:tcPr>
            <w:tcW w:w="5980" w:type="dxa"/>
          </w:tcPr>
          <w:p w:rsidR="00071DF5" w:rsidRPr="004D1314" w:rsidRDefault="00071DF5" w:rsidP="00071DF5">
            <w:pPr>
              <w:jc w:val="center"/>
              <w:rPr>
                <w:rFonts w:ascii="Bookman Old Style" w:hAnsi="Bookman Old Style" w:cs="Times New Roman"/>
                <w:b/>
                <w:sz w:val="28"/>
                <w:szCs w:val="28"/>
              </w:rPr>
            </w:pPr>
            <w:r w:rsidRPr="004D1314">
              <w:rPr>
                <w:rFonts w:ascii="Bookman Old Style" w:hAnsi="Bookman Old Style" w:cs="Times New Roman"/>
                <w:b/>
                <w:sz w:val="28"/>
                <w:szCs w:val="28"/>
              </w:rPr>
              <w:t>Particulars</w:t>
            </w:r>
          </w:p>
        </w:tc>
        <w:tc>
          <w:tcPr>
            <w:tcW w:w="2776" w:type="dxa"/>
            <w:vAlign w:val="center"/>
          </w:tcPr>
          <w:p w:rsidR="00071DF5" w:rsidRPr="004D1314" w:rsidRDefault="00537ECE" w:rsidP="00733AA1">
            <w:pPr>
              <w:jc w:val="center"/>
              <w:rPr>
                <w:rFonts w:ascii="Bookman Old Style" w:hAnsi="Bookman Old Style" w:cs="Times New Roman"/>
                <w:b/>
                <w:sz w:val="28"/>
                <w:szCs w:val="28"/>
              </w:rPr>
            </w:pPr>
            <w:r w:rsidRPr="004D1314">
              <w:rPr>
                <w:rFonts w:ascii="Bookman Old Style" w:hAnsi="Bookman Old Style" w:cs="Times New Roman"/>
                <w:b/>
                <w:sz w:val="28"/>
                <w:szCs w:val="28"/>
              </w:rPr>
              <w:t>FY 14</w:t>
            </w:r>
            <w:r w:rsidR="00071DF5" w:rsidRPr="004D1314">
              <w:rPr>
                <w:rFonts w:ascii="Bookman Old Style" w:hAnsi="Bookman Old Style" w:cs="Times New Roman"/>
                <w:b/>
                <w:sz w:val="28"/>
                <w:szCs w:val="28"/>
              </w:rPr>
              <w:t xml:space="preserve"> (Rs.)</w:t>
            </w:r>
          </w:p>
        </w:tc>
      </w:tr>
      <w:tr w:rsidR="00071DF5" w:rsidRPr="004D1314" w:rsidTr="001B0E7E">
        <w:trPr>
          <w:trHeight w:val="358"/>
        </w:trPr>
        <w:tc>
          <w:tcPr>
            <w:tcW w:w="5980" w:type="dxa"/>
          </w:tcPr>
          <w:p w:rsidR="00071DF5" w:rsidRPr="004D1314" w:rsidRDefault="00071DF5" w:rsidP="00071DF5">
            <w:pPr>
              <w:jc w:val="center"/>
              <w:rPr>
                <w:rFonts w:ascii="Bookman Old Style" w:hAnsi="Bookman Old Style" w:cs="Times New Roman"/>
                <w:b/>
                <w:sz w:val="28"/>
                <w:szCs w:val="28"/>
              </w:rPr>
            </w:pPr>
            <w:r w:rsidRPr="004D1314">
              <w:rPr>
                <w:rFonts w:ascii="Bookman Old Style" w:hAnsi="Bookman Old Style" w:cs="Times New Roman"/>
                <w:b/>
                <w:sz w:val="28"/>
                <w:szCs w:val="28"/>
              </w:rPr>
              <w:t>Interest Income</w:t>
            </w:r>
          </w:p>
        </w:tc>
        <w:tc>
          <w:tcPr>
            <w:tcW w:w="2776" w:type="dxa"/>
            <w:vAlign w:val="center"/>
          </w:tcPr>
          <w:p w:rsidR="00071DF5" w:rsidRPr="004D1314" w:rsidRDefault="00071DF5" w:rsidP="00733AA1">
            <w:pPr>
              <w:jc w:val="center"/>
              <w:rPr>
                <w:rFonts w:ascii="Bookman Old Style" w:hAnsi="Bookman Old Style" w:cs="Times New Roman"/>
                <w:b/>
                <w:sz w:val="28"/>
                <w:szCs w:val="28"/>
              </w:rPr>
            </w:pPr>
          </w:p>
        </w:tc>
      </w:tr>
      <w:tr w:rsidR="00071DF5" w:rsidRPr="004D1314" w:rsidTr="001B0E7E">
        <w:trPr>
          <w:trHeight w:val="330"/>
        </w:trPr>
        <w:tc>
          <w:tcPr>
            <w:tcW w:w="5980" w:type="dxa"/>
          </w:tcPr>
          <w:p w:rsidR="00071DF5" w:rsidRPr="004D1314" w:rsidRDefault="00071DF5" w:rsidP="00071DF5">
            <w:pPr>
              <w:jc w:val="both"/>
              <w:rPr>
                <w:rFonts w:ascii="Bookman Old Style" w:hAnsi="Bookman Old Style" w:cs="Calibri"/>
                <w:color w:val="000000"/>
                <w:sz w:val="28"/>
                <w:szCs w:val="28"/>
              </w:rPr>
            </w:pPr>
            <w:r w:rsidRPr="004D1314">
              <w:rPr>
                <w:rFonts w:ascii="Bookman Old Style" w:hAnsi="Bookman Old Style" w:cs="Calibri"/>
                <w:color w:val="000000"/>
                <w:sz w:val="28"/>
                <w:szCs w:val="28"/>
              </w:rPr>
              <w:t>Interest Income on Deposits with Banks</w:t>
            </w:r>
          </w:p>
        </w:tc>
        <w:tc>
          <w:tcPr>
            <w:tcW w:w="2776" w:type="dxa"/>
            <w:vAlign w:val="center"/>
          </w:tcPr>
          <w:p w:rsidR="00071DF5" w:rsidRPr="004D1314" w:rsidRDefault="00537ECE" w:rsidP="00733AA1">
            <w:pPr>
              <w:jc w:val="center"/>
              <w:rPr>
                <w:rFonts w:ascii="Bookman Old Style" w:hAnsi="Bookman Old Style" w:cs="Calibri"/>
                <w:color w:val="000000"/>
                <w:sz w:val="28"/>
                <w:szCs w:val="28"/>
              </w:rPr>
            </w:pPr>
            <w:r w:rsidRPr="004D1314">
              <w:rPr>
                <w:rFonts w:ascii="Bookman Old Style" w:hAnsi="Bookman Old Style" w:cs="Calibri"/>
                <w:color w:val="000000"/>
                <w:sz w:val="28"/>
                <w:szCs w:val="28"/>
              </w:rPr>
              <w:t>5</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10</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02</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242</w:t>
            </w:r>
          </w:p>
        </w:tc>
      </w:tr>
      <w:tr w:rsidR="00071DF5" w:rsidRPr="004D1314" w:rsidTr="001B0E7E">
        <w:trPr>
          <w:trHeight w:val="715"/>
        </w:trPr>
        <w:tc>
          <w:tcPr>
            <w:tcW w:w="5980" w:type="dxa"/>
          </w:tcPr>
          <w:p w:rsidR="00071DF5" w:rsidRPr="004D1314" w:rsidRDefault="00071DF5" w:rsidP="00071DF5">
            <w:pPr>
              <w:jc w:val="both"/>
              <w:rPr>
                <w:rFonts w:ascii="Bookman Old Style" w:hAnsi="Bookman Old Style" w:cs="Calibri"/>
                <w:color w:val="000000"/>
                <w:sz w:val="28"/>
                <w:szCs w:val="28"/>
              </w:rPr>
            </w:pPr>
            <w:r w:rsidRPr="004D1314">
              <w:rPr>
                <w:rFonts w:ascii="Bookman Old Style" w:hAnsi="Bookman Old Style" w:cs="Calibri"/>
                <w:color w:val="000000"/>
                <w:sz w:val="28"/>
                <w:szCs w:val="28"/>
              </w:rPr>
              <w:t>Interest Income on Security Deposit with KSEB</w:t>
            </w:r>
          </w:p>
        </w:tc>
        <w:tc>
          <w:tcPr>
            <w:tcW w:w="2776" w:type="dxa"/>
            <w:vAlign w:val="center"/>
          </w:tcPr>
          <w:p w:rsidR="00071DF5" w:rsidRPr="004D1314" w:rsidRDefault="00537ECE" w:rsidP="00733AA1">
            <w:pPr>
              <w:jc w:val="center"/>
              <w:rPr>
                <w:rFonts w:ascii="Bookman Old Style" w:hAnsi="Bookman Old Style" w:cs="Calibri"/>
                <w:color w:val="000000"/>
                <w:sz w:val="28"/>
                <w:szCs w:val="28"/>
              </w:rPr>
            </w:pPr>
            <w:r w:rsidRPr="004D1314">
              <w:rPr>
                <w:rFonts w:ascii="Bookman Old Style" w:hAnsi="Bookman Old Style" w:cs="Calibri"/>
                <w:color w:val="000000"/>
                <w:sz w:val="28"/>
                <w:szCs w:val="28"/>
              </w:rPr>
              <w:t>48</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32</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502</w:t>
            </w:r>
          </w:p>
        </w:tc>
      </w:tr>
      <w:tr w:rsidR="00071DF5" w:rsidRPr="004D1314" w:rsidTr="001B0E7E">
        <w:trPr>
          <w:trHeight w:val="715"/>
        </w:trPr>
        <w:tc>
          <w:tcPr>
            <w:tcW w:w="5980" w:type="dxa"/>
          </w:tcPr>
          <w:p w:rsidR="00071DF5" w:rsidRPr="004D1314" w:rsidRDefault="00071DF5" w:rsidP="00071DF5">
            <w:pPr>
              <w:jc w:val="both"/>
              <w:rPr>
                <w:rFonts w:ascii="Bookman Old Style" w:hAnsi="Bookman Old Style" w:cs="Calibri"/>
                <w:color w:val="000000"/>
                <w:sz w:val="28"/>
                <w:szCs w:val="28"/>
              </w:rPr>
            </w:pPr>
            <w:r w:rsidRPr="004D1314">
              <w:rPr>
                <w:rFonts w:ascii="Bookman Old Style" w:hAnsi="Bookman Old Style" w:cs="Calibri"/>
                <w:color w:val="000000"/>
                <w:sz w:val="28"/>
                <w:szCs w:val="28"/>
              </w:rPr>
              <w:t>Penal Interest Income (Late Payment Charges received)</w:t>
            </w:r>
          </w:p>
        </w:tc>
        <w:tc>
          <w:tcPr>
            <w:tcW w:w="2776" w:type="dxa"/>
            <w:vAlign w:val="center"/>
          </w:tcPr>
          <w:p w:rsidR="00071DF5" w:rsidRPr="004D1314" w:rsidRDefault="00537ECE" w:rsidP="00733AA1">
            <w:pPr>
              <w:jc w:val="center"/>
              <w:rPr>
                <w:rFonts w:ascii="Bookman Old Style" w:hAnsi="Bookman Old Style" w:cs="Calibri"/>
                <w:color w:val="000000"/>
                <w:sz w:val="28"/>
                <w:szCs w:val="28"/>
              </w:rPr>
            </w:pPr>
            <w:r w:rsidRPr="004D1314">
              <w:rPr>
                <w:rFonts w:ascii="Bookman Old Style" w:hAnsi="Bookman Old Style" w:cs="Calibri"/>
                <w:color w:val="000000"/>
                <w:sz w:val="28"/>
                <w:szCs w:val="28"/>
              </w:rPr>
              <w:t>65</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43</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960</w:t>
            </w:r>
          </w:p>
        </w:tc>
      </w:tr>
      <w:tr w:rsidR="00071DF5" w:rsidRPr="004D1314" w:rsidTr="001B0E7E">
        <w:trPr>
          <w:trHeight w:val="330"/>
        </w:trPr>
        <w:tc>
          <w:tcPr>
            <w:tcW w:w="5980" w:type="dxa"/>
          </w:tcPr>
          <w:p w:rsidR="00071DF5" w:rsidRPr="004D1314" w:rsidRDefault="00071DF5" w:rsidP="00071DF5">
            <w:pPr>
              <w:jc w:val="center"/>
              <w:rPr>
                <w:rFonts w:ascii="Bookman Old Style" w:hAnsi="Bookman Old Style" w:cs="Times New Roman"/>
                <w:b/>
                <w:sz w:val="28"/>
                <w:szCs w:val="28"/>
              </w:rPr>
            </w:pPr>
            <w:r w:rsidRPr="004D1314">
              <w:rPr>
                <w:rFonts w:ascii="Bookman Old Style" w:hAnsi="Bookman Old Style" w:cs="Times New Roman"/>
                <w:b/>
                <w:sz w:val="28"/>
                <w:szCs w:val="28"/>
              </w:rPr>
              <w:t>Total Interest Income</w:t>
            </w:r>
          </w:p>
        </w:tc>
        <w:tc>
          <w:tcPr>
            <w:tcW w:w="2776" w:type="dxa"/>
            <w:vAlign w:val="center"/>
          </w:tcPr>
          <w:p w:rsidR="00071DF5" w:rsidRPr="004D1314" w:rsidRDefault="00537ECE" w:rsidP="00733AA1">
            <w:pPr>
              <w:jc w:val="center"/>
              <w:rPr>
                <w:rFonts w:ascii="Bookman Old Style" w:hAnsi="Bookman Old Style" w:cs="Calibri"/>
                <w:b/>
                <w:bCs/>
                <w:color w:val="000000"/>
                <w:sz w:val="28"/>
                <w:szCs w:val="28"/>
              </w:rPr>
            </w:pPr>
            <w:r w:rsidRPr="004D1314">
              <w:rPr>
                <w:rFonts w:ascii="Bookman Old Style" w:hAnsi="Bookman Old Style" w:cs="Calibri"/>
                <w:b/>
                <w:bCs/>
                <w:color w:val="000000"/>
                <w:sz w:val="28"/>
                <w:szCs w:val="28"/>
              </w:rPr>
              <w:t>6</w:t>
            </w:r>
            <w:r w:rsidR="00733AA1" w:rsidRPr="004D1314">
              <w:rPr>
                <w:rFonts w:ascii="Bookman Old Style" w:hAnsi="Bookman Old Style" w:cs="Calibri"/>
                <w:b/>
                <w:bCs/>
                <w:color w:val="000000"/>
                <w:sz w:val="28"/>
                <w:szCs w:val="28"/>
              </w:rPr>
              <w:t>,</w:t>
            </w:r>
            <w:r w:rsidRPr="004D1314">
              <w:rPr>
                <w:rFonts w:ascii="Bookman Old Style" w:hAnsi="Bookman Old Style" w:cs="Calibri"/>
                <w:b/>
                <w:bCs/>
                <w:color w:val="000000"/>
                <w:sz w:val="28"/>
                <w:szCs w:val="28"/>
              </w:rPr>
              <w:t>23</w:t>
            </w:r>
            <w:r w:rsidR="00733AA1" w:rsidRPr="004D1314">
              <w:rPr>
                <w:rFonts w:ascii="Bookman Old Style" w:hAnsi="Bookman Old Style" w:cs="Calibri"/>
                <w:b/>
                <w:bCs/>
                <w:color w:val="000000"/>
                <w:sz w:val="28"/>
                <w:szCs w:val="28"/>
              </w:rPr>
              <w:t>,</w:t>
            </w:r>
            <w:r w:rsidRPr="004D1314">
              <w:rPr>
                <w:rFonts w:ascii="Bookman Old Style" w:hAnsi="Bookman Old Style" w:cs="Calibri"/>
                <w:b/>
                <w:bCs/>
                <w:color w:val="000000"/>
                <w:sz w:val="28"/>
                <w:szCs w:val="28"/>
              </w:rPr>
              <w:t>78</w:t>
            </w:r>
            <w:r w:rsidR="00733AA1" w:rsidRPr="004D1314">
              <w:rPr>
                <w:rFonts w:ascii="Bookman Old Style" w:hAnsi="Bookman Old Style" w:cs="Calibri"/>
                <w:b/>
                <w:bCs/>
                <w:color w:val="000000"/>
                <w:sz w:val="28"/>
                <w:szCs w:val="28"/>
              </w:rPr>
              <w:t>,</w:t>
            </w:r>
            <w:r w:rsidRPr="004D1314">
              <w:rPr>
                <w:rFonts w:ascii="Bookman Old Style" w:hAnsi="Bookman Old Style" w:cs="Calibri"/>
                <w:b/>
                <w:bCs/>
                <w:color w:val="000000"/>
                <w:sz w:val="28"/>
                <w:szCs w:val="28"/>
              </w:rPr>
              <w:t>704</w:t>
            </w:r>
          </w:p>
        </w:tc>
      </w:tr>
      <w:tr w:rsidR="00071DF5" w:rsidRPr="004D1314" w:rsidTr="001B0E7E">
        <w:trPr>
          <w:trHeight w:val="358"/>
        </w:trPr>
        <w:tc>
          <w:tcPr>
            <w:tcW w:w="5980" w:type="dxa"/>
          </w:tcPr>
          <w:p w:rsidR="00071DF5" w:rsidRPr="004D1314" w:rsidRDefault="00071DF5" w:rsidP="00071DF5">
            <w:pPr>
              <w:jc w:val="center"/>
              <w:rPr>
                <w:rFonts w:ascii="Bookman Old Style" w:hAnsi="Bookman Old Style" w:cs="Times New Roman"/>
                <w:b/>
                <w:sz w:val="28"/>
                <w:szCs w:val="28"/>
              </w:rPr>
            </w:pPr>
            <w:r w:rsidRPr="004D1314">
              <w:rPr>
                <w:rFonts w:ascii="Bookman Old Style" w:hAnsi="Bookman Old Style" w:cs="Times New Roman"/>
                <w:b/>
                <w:sz w:val="28"/>
                <w:szCs w:val="28"/>
              </w:rPr>
              <w:t>Other Income</w:t>
            </w:r>
          </w:p>
        </w:tc>
        <w:tc>
          <w:tcPr>
            <w:tcW w:w="2776" w:type="dxa"/>
            <w:vAlign w:val="center"/>
          </w:tcPr>
          <w:p w:rsidR="00071DF5" w:rsidRPr="004D1314" w:rsidRDefault="00071DF5" w:rsidP="00733AA1">
            <w:pPr>
              <w:jc w:val="center"/>
              <w:rPr>
                <w:rFonts w:ascii="Bookman Old Style" w:hAnsi="Bookman Old Style" w:cs="Times New Roman"/>
                <w:b/>
                <w:sz w:val="28"/>
                <w:szCs w:val="28"/>
              </w:rPr>
            </w:pPr>
          </w:p>
        </w:tc>
      </w:tr>
      <w:tr w:rsidR="00071DF5" w:rsidRPr="004D1314" w:rsidTr="001B0E7E">
        <w:trPr>
          <w:trHeight w:val="715"/>
        </w:trPr>
        <w:tc>
          <w:tcPr>
            <w:tcW w:w="5980" w:type="dxa"/>
          </w:tcPr>
          <w:p w:rsidR="00071DF5" w:rsidRPr="004D1314" w:rsidRDefault="00071DF5" w:rsidP="00EF5740">
            <w:pPr>
              <w:rPr>
                <w:rFonts w:ascii="Bookman Old Style" w:hAnsi="Bookman Old Style" w:cs="Calibri"/>
                <w:color w:val="000000"/>
                <w:sz w:val="28"/>
                <w:szCs w:val="28"/>
              </w:rPr>
            </w:pPr>
            <w:r w:rsidRPr="004D1314">
              <w:rPr>
                <w:rFonts w:ascii="Bookman Old Style" w:hAnsi="Bookman Old Style" w:cs="Calibri"/>
                <w:color w:val="000000"/>
                <w:sz w:val="28"/>
                <w:szCs w:val="28"/>
              </w:rPr>
              <w:t>Collection Charges on Section 4 Duty and HT Surcharge</w:t>
            </w:r>
          </w:p>
        </w:tc>
        <w:tc>
          <w:tcPr>
            <w:tcW w:w="2776" w:type="dxa"/>
            <w:vAlign w:val="center"/>
          </w:tcPr>
          <w:p w:rsidR="00071DF5" w:rsidRPr="004D1314" w:rsidRDefault="00537ECE" w:rsidP="00733AA1">
            <w:pPr>
              <w:jc w:val="center"/>
              <w:rPr>
                <w:rFonts w:ascii="Bookman Old Style" w:hAnsi="Bookman Old Style" w:cs="Calibri"/>
                <w:color w:val="000000"/>
                <w:sz w:val="28"/>
                <w:szCs w:val="28"/>
              </w:rPr>
            </w:pPr>
            <w:r w:rsidRPr="004D1314">
              <w:rPr>
                <w:rFonts w:ascii="Bookman Old Style" w:hAnsi="Bookman Old Style" w:cs="Calibri"/>
                <w:color w:val="000000"/>
                <w:sz w:val="28"/>
                <w:szCs w:val="28"/>
              </w:rPr>
              <w:t>7</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17</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187</w:t>
            </w:r>
          </w:p>
        </w:tc>
      </w:tr>
      <w:tr w:rsidR="00071DF5" w:rsidRPr="004D1314" w:rsidTr="001B0E7E">
        <w:trPr>
          <w:trHeight w:val="715"/>
        </w:trPr>
        <w:tc>
          <w:tcPr>
            <w:tcW w:w="5980" w:type="dxa"/>
          </w:tcPr>
          <w:p w:rsidR="00071DF5" w:rsidRPr="004D1314" w:rsidRDefault="00071DF5" w:rsidP="00EF5740">
            <w:pPr>
              <w:rPr>
                <w:rFonts w:ascii="Bookman Old Style" w:hAnsi="Bookman Old Style" w:cs="Calibri"/>
                <w:color w:val="000000"/>
                <w:sz w:val="28"/>
                <w:szCs w:val="28"/>
              </w:rPr>
            </w:pPr>
            <w:r w:rsidRPr="004D1314">
              <w:rPr>
                <w:rFonts w:ascii="Bookman Old Style" w:hAnsi="Bookman Old Style" w:cs="Calibri"/>
                <w:color w:val="000000"/>
                <w:sz w:val="28"/>
                <w:szCs w:val="28"/>
              </w:rPr>
              <w:t>Income from Poles - Rent and Advertisement</w:t>
            </w:r>
          </w:p>
        </w:tc>
        <w:tc>
          <w:tcPr>
            <w:tcW w:w="2776" w:type="dxa"/>
            <w:vAlign w:val="center"/>
          </w:tcPr>
          <w:p w:rsidR="00071DF5" w:rsidRPr="004D1314" w:rsidRDefault="00537ECE" w:rsidP="00733AA1">
            <w:pPr>
              <w:jc w:val="center"/>
              <w:rPr>
                <w:rFonts w:ascii="Bookman Old Style" w:hAnsi="Bookman Old Style" w:cs="Calibri"/>
                <w:color w:val="000000"/>
                <w:sz w:val="28"/>
                <w:szCs w:val="28"/>
              </w:rPr>
            </w:pPr>
            <w:r w:rsidRPr="004D1314">
              <w:rPr>
                <w:rFonts w:ascii="Bookman Old Style" w:hAnsi="Bookman Old Style" w:cs="Calibri"/>
                <w:color w:val="000000"/>
                <w:sz w:val="28"/>
                <w:szCs w:val="28"/>
              </w:rPr>
              <w:t>37</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28</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650</w:t>
            </w:r>
          </w:p>
        </w:tc>
      </w:tr>
      <w:tr w:rsidR="00071DF5" w:rsidRPr="004D1314" w:rsidTr="001B0E7E">
        <w:trPr>
          <w:trHeight w:val="330"/>
        </w:trPr>
        <w:tc>
          <w:tcPr>
            <w:tcW w:w="5980" w:type="dxa"/>
          </w:tcPr>
          <w:p w:rsidR="00071DF5" w:rsidRPr="004D1314" w:rsidRDefault="00071DF5" w:rsidP="00CB691A">
            <w:pPr>
              <w:rPr>
                <w:rFonts w:ascii="Bookman Old Style" w:hAnsi="Bookman Old Style" w:cs="Calibri"/>
                <w:color w:val="000000"/>
                <w:sz w:val="28"/>
                <w:szCs w:val="28"/>
              </w:rPr>
            </w:pPr>
            <w:r w:rsidRPr="004D1314">
              <w:rPr>
                <w:rFonts w:ascii="Bookman Old Style" w:hAnsi="Bookman Old Style" w:cs="Calibri"/>
                <w:color w:val="000000"/>
                <w:sz w:val="28"/>
                <w:szCs w:val="28"/>
              </w:rPr>
              <w:t>OYEC Charges</w:t>
            </w:r>
          </w:p>
        </w:tc>
        <w:tc>
          <w:tcPr>
            <w:tcW w:w="2776" w:type="dxa"/>
            <w:vAlign w:val="center"/>
          </w:tcPr>
          <w:p w:rsidR="00071DF5" w:rsidRPr="004D1314" w:rsidRDefault="00733AA1" w:rsidP="00733AA1">
            <w:pPr>
              <w:jc w:val="center"/>
              <w:rPr>
                <w:rFonts w:ascii="Bookman Old Style" w:hAnsi="Bookman Old Style" w:cs="Calibri"/>
                <w:color w:val="000000"/>
                <w:sz w:val="28"/>
                <w:szCs w:val="28"/>
              </w:rPr>
            </w:pPr>
            <w:r w:rsidRPr="004D1314">
              <w:rPr>
                <w:rFonts w:ascii="Bookman Old Style" w:hAnsi="Bookman Old Style" w:cs="Calibri"/>
                <w:color w:val="000000"/>
                <w:sz w:val="28"/>
                <w:szCs w:val="28"/>
              </w:rPr>
              <w:t>-</w:t>
            </w:r>
          </w:p>
        </w:tc>
      </w:tr>
      <w:tr w:rsidR="00071DF5" w:rsidRPr="004D1314" w:rsidTr="001B0E7E">
        <w:trPr>
          <w:trHeight w:val="358"/>
        </w:trPr>
        <w:tc>
          <w:tcPr>
            <w:tcW w:w="5980" w:type="dxa"/>
          </w:tcPr>
          <w:p w:rsidR="00071DF5" w:rsidRPr="004D1314" w:rsidRDefault="00071DF5" w:rsidP="00EF5740">
            <w:pPr>
              <w:rPr>
                <w:rFonts w:ascii="Bookman Old Style" w:hAnsi="Bookman Old Style" w:cs="Calibri"/>
                <w:color w:val="000000"/>
                <w:sz w:val="28"/>
                <w:szCs w:val="28"/>
              </w:rPr>
            </w:pPr>
            <w:r w:rsidRPr="004D1314">
              <w:rPr>
                <w:rFonts w:ascii="Bookman Old Style" w:hAnsi="Bookman Old Style" w:cs="Calibri"/>
                <w:color w:val="000000"/>
                <w:sz w:val="28"/>
                <w:szCs w:val="28"/>
              </w:rPr>
              <w:t>Anti-Power Theft Squad Penalty</w:t>
            </w:r>
          </w:p>
        </w:tc>
        <w:tc>
          <w:tcPr>
            <w:tcW w:w="2776" w:type="dxa"/>
            <w:vAlign w:val="center"/>
          </w:tcPr>
          <w:p w:rsidR="00071DF5" w:rsidRPr="004D1314" w:rsidRDefault="00537ECE" w:rsidP="00733AA1">
            <w:pPr>
              <w:jc w:val="center"/>
              <w:rPr>
                <w:rFonts w:ascii="Bookman Old Style" w:hAnsi="Bookman Old Style" w:cs="Calibri"/>
                <w:color w:val="000000"/>
                <w:sz w:val="28"/>
                <w:szCs w:val="28"/>
              </w:rPr>
            </w:pPr>
            <w:r w:rsidRPr="004D1314">
              <w:rPr>
                <w:rFonts w:ascii="Bookman Old Style" w:hAnsi="Bookman Old Style" w:cs="Calibri"/>
                <w:color w:val="000000"/>
                <w:sz w:val="28"/>
                <w:szCs w:val="28"/>
              </w:rPr>
              <w:t>45</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05</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749</w:t>
            </w:r>
          </w:p>
        </w:tc>
      </w:tr>
      <w:tr w:rsidR="00071DF5" w:rsidRPr="004D1314" w:rsidTr="001B0E7E">
        <w:trPr>
          <w:trHeight w:val="330"/>
        </w:trPr>
        <w:tc>
          <w:tcPr>
            <w:tcW w:w="5980" w:type="dxa"/>
          </w:tcPr>
          <w:p w:rsidR="00071DF5" w:rsidRPr="004D1314" w:rsidRDefault="00071DF5" w:rsidP="00EF5740">
            <w:pPr>
              <w:rPr>
                <w:rFonts w:ascii="Bookman Old Style" w:hAnsi="Bookman Old Style" w:cs="Calibri"/>
                <w:color w:val="000000"/>
                <w:sz w:val="28"/>
                <w:szCs w:val="28"/>
              </w:rPr>
            </w:pPr>
            <w:r w:rsidRPr="004D1314">
              <w:rPr>
                <w:rFonts w:ascii="Bookman Old Style" w:hAnsi="Bookman Old Style" w:cs="Calibri"/>
                <w:color w:val="000000"/>
                <w:sz w:val="28"/>
                <w:szCs w:val="28"/>
              </w:rPr>
              <w:t>Miscellaneous Income</w:t>
            </w:r>
          </w:p>
        </w:tc>
        <w:tc>
          <w:tcPr>
            <w:tcW w:w="2776" w:type="dxa"/>
            <w:vAlign w:val="center"/>
          </w:tcPr>
          <w:p w:rsidR="00071DF5" w:rsidRPr="004D1314" w:rsidRDefault="00537ECE" w:rsidP="00733AA1">
            <w:pPr>
              <w:jc w:val="center"/>
              <w:rPr>
                <w:rFonts w:ascii="Bookman Old Style" w:hAnsi="Bookman Old Style" w:cs="Calibri"/>
                <w:color w:val="000000"/>
                <w:sz w:val="28"/>
                <w:szCs w:val="28"/>
              </w:rPr>
            </w:pPr>
            <w:r w:rsidRPr="004D1314">
              <w:rPr>
                <w:rFonts w:ascii="Bookman Old Style" w:hAnsi="Bookman Old Style" w:cs="Calibri"/>
                <w:color w:val="000000"/>
                <w:sz w:val="28"/>
                <w:szCs w:val="28"/>
              </w:rPr>
              <w:t>1</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28</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19</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706</w:t>
            </w:r>
          </w:p>
        </w:tc>
      </w:tr>
      <w:tr w:rsidR="00071DF5" w:rsidRPr="004D1314" w:rsidTr="001B0E7E">
        <w:trPr>
          <w:trHeight w:val="358"/>
        </w:trPr>
        <w:tc>
          <w:tcPr>
            <w:tcW w:w="5980" w:type="dxa"/>
          </w:tcPr>
          <w:p w:rsidR="00071DF5" w:rsidRPr="004D1314" w:rsidRDefault="00071DF5" w:rsidP="00EF5740">
            <w:pPr>
              <w:rPr>
                <w:rFonts w:ascii="Bookman Old Style" w:hAnsi="Bookman Old Style" w:cs="Calibri"/>
                <w:color w:val="000000"/>
                <w:sz w:val="28"/>
                <w:szCs w:val="28"/>
              </w:rPr>
            </w:pPr>
            <w:r w:rsidRPr="004D1314">
              <w:rPr>
                <w:rFonts w:ascii="Bookman Old Style" w:hAnsi="Bookman Old Style" w:cs="Calibri"/>
                <w:color w:val="000000"/>
                <w:sz w:val="28"/>
                <w:szCs w:val="28"/>
              </w:rPr>
              <w:t>Meter Rent</w:t>
            </w:r>
          </w:p>
        </w:tc>
        <w:tc>
          <w:tcPr>
            <w:tcW w:w="2776" w:type="dxa"/>
            <w:vAlign w:val="center"/>
          </w:tcPr>
          <w:p w:rsidR="00071DF5" w:rsidRPr="004D1314" w:rsidRDefault="00537ECE" w:rsidP="00733AA1">
            <w:pPr>
              <w:jc w:val="center"/>
              <w:rPr>
                <w:rFonts w:ascii="Bookman Old Style" w:hAnsi="Bookman Old Style" w:cs="Calibri"/>
                <w:color w:val="000000"/>
                <w:sz w:val="28"/>
                <w:szCs w:val="28"/>
              </w:rPr>
            </w:pPr>
            <w:r w:rsidRPr="004D1314">
              <w:rPr>
                <w:rFonts w:ascii="Bookman Old Style" w:hAnsi="Bookman Old Style" w:cs="Calibri"/>
                <w:color w:val="000000"/>
                <w:sz w:val="28"/>
                <w:szCs w:val="28"/>
              </w:rPr>
              <w:t>65</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76</w:t>
            </w:r>
            <w:r w:rsidR="00733AA1" w:rsidRPr="004D1314">
              <w:rPr>
                <w:rFonts w:ascii="Bookman Old Style" w:hAnsi="Bookman Old Style" w:cs="Calibri"/>
                <w:color w:val="000000"/>
                <w:sz w:val="28"/>
                <w:szCs w:val="28"/>
              </w:rPr>
              <w:t>,</w:t>
            </w:r>
            <w:r w:rsidRPr="004D1314">
              <w:rPr>
                <w:rFonts w:ascii="Bookman Old Style" w:hAnsi="Bookman Old Style" w:cs="Calibri"/>
                <w:color w:val="000000"/>
                <w:sz w:val="28"/>
                <w:szCs w:val="28"/>
              </w:rPr>
              <w:t>440</w:t>
            </w:r>
          </w:p>
        </w:tc>
      </w:tr>
      <w:tr w:rsidR="00071DF5" w:rsidRPr="004D1314" w:rsidTr="001B0E7E">
        <w:trPr>
          <w:trHeight w:val="413"/>
        </w:trPr>
        <w:tc>
          <w:tcPr>
            <w:tcW w:w="5980" w:type="dxa"/>
            <w:tcBorders>
              <w:bottom w:val="double" w:sz="4" w:space="0" w:color="auto"/>
            </w:tcBorders>
          </w:tcPr>
          <w:p w:rsidR="00071DF5" w:rsidRPr="004D1314" w:rsidRDefault="00EF5740" w:rsidP="00EF5740">
            <w:pPr>
              <w:jc w:val="center"/>
              <w:rPr>
                <w:rFonts w:ascii="Bookman Old Style" w:hAnsi="Bookman Old Style" w:cs="Times New Roman"/>
                <w:b/>
                <w:sz w:val="28"/>
                <w:szCs w:val="28"/>
              </w:rPr>
            </w:pPr>
            <w:r w:rsidRPr="004D1314">
              <w:rPr>
                <w:rFonts w:ascii="Bookman Old Style" w:hAnsi="Bookman Old Style" w:cs="Times New Roman"/>
                <w:b/>
                <w:sz w:val="28"/>
                <w:szCs w:val="28"/>
              </w:rPr>
              <w:t>Total Other Income</w:t>
            </w:r>
          </w:p>
        </w:tc>
        <w:tc>
          <w:tcPr>
            <w:tcW w:w="2776" w:type="dxa"/>
            <w:tcBorders>
              <w:bottom w:val="double" w:sz="4" w:space="0" w:color="auto"/>
            </w:tcBorders>
            <w:vAlign w:val="center"/>
          </w:tcPr>
          <w:p w:rsidR="00071DF5" w:rsidRPr="004D1314" w:rsidRDefault="00537ECE" w:rsidP="00733AA1">
            <w:pPr>
              <w:jc w:val="center"/>
              <w:rPr>
                <w:rFonts w:ascii="Bookman Old Style" w:hAnsi="Bookman Old Style" w:cs="Calibri"/>
                <w:b/>
                <w:bCs/>
                <w:color w:val="000000"/>
                <w:sz w:val="28"/>
                <w:szCs w:val="28"/>
              </w:rPr>
            </w:pPr>
            <w:r w:rsidRPr="004D1314">
              <w:rPr>
                <w:rFonts w:ascii="Bookman Old Style" w:hAnsi="Bookman Old Style" w:cs="Calibri"/>
                <w:b/>
                <w:bCs/>
                <w:color w:val="000000"/>
                <w:sz w:val="28"/>
                <w:szCs w:val="28"/>
              </w:rPr>
              <w:t>2</w:t>
            </w:r>
            <w:r w:rsidR="00733AA1" w:rsidRPr="004D1314">
              <w:rPr>
                <w:rFonts w:ascii="Bookman Old Style" w:hAnsi="Bookman Old Style" w:cs="Calibri"/>
                <w:b/>
                <w:bCs/>
                <w:color w:val="000000"/>
                <w:sz w:val="28"/>
                <w:szCs w:val="28"/>
              </w:rPr>
              <w:t>,</w:t>
            </w:r>
            <w:r w:rsidRPr="004D1314">
              <w:rPr>
                <w:rFonts w:ascii="Bookman Old Style" w:hAnsi="Bookman Old Style" w:cs="Calibri"/>
                <w:b/>
                <w:bCs/>
                <w:color w:val="000000"/>
                <w:sz w:val="28"/>
                <w:szCs w:val="28"/>
              </w:rPr>
              <w:t>83</w:t>
            </w:r>
            <w:r w:rsidR="00733AA1" w:rsidRPr="004D1314">
              <w:rPr>
                <w:rFonts w:ascii="Bookman Old Style" w:hAnsi="Bookman Old Style" w:cs="Calibri"/>
                <w:b/>
                <w:bCs/>
                <w:color w:val="000000"/>
                <w:sz w:val="28"/>
                <w:szCs w:val="28"/>
              </w:rPr>
              <w:t>,</w:t>
            </w:r>
            <w:r w:rsidRPr="004D1314">
              <w:rPr>
                <w:rFonts w:ascii="Bookman Old Style" w:hAnsi="Bookman Old Style" w:cs="Calibri"/>
                <w:b/>
                <w:bCs/>
                <w:color w:val="000000"/>
                <w:sz w:val="28"/>
                <w:szCs w:val="28"/>
              </w:rPr>
              <w:t>47</w:t>
            </w:r>
            <w:r w:rsidR="00733AA1" w:rsidRPr="004D1314">
              <w:rPr>
                <w:rFonts w:ascii="Bookman Old Style" w:hAnsi="Bookman Old Style" w:cs="Calibri"/>
                <w:b/>
                <w:bCs/>
                <w:color w:val="000000"/>
                <w:sz w:val="28"/>
                <w:szCs w:val="28"/>
              </w:rPr>
              <w:t>,</w:t>
            </w:r>
            <w:r w:rsidRPr="004D1314">
              <w:rPr>
                <w:rFonts w:ascii="Bookman Old Style" w:hAnsi="Bookman Old Style" w:cs="Calibri"/>
                <w:b/>
                <w:bCs/>
                <w:color w:val="000000"/>
                <w:sz w:val="28"/>
                <w:szCs w:val="28"/>
              </w:rPr>
              <w:t>732</w:t>
            </w:r>
          </w:p>
        </w:tc>
      </w:tr>
      <w:tr w:rsidR="00071DF5" w:rsidRPr="004D1314" w:rsidTr="001B0E7E">
        <w:trPr>
          <w:trHeight w:val="420"/>
        </w:trPr>
        <w:tc>
          <w:tcPr>
            <w:tcW w:w="5980" w:type="dxa"/>
            <w:tcBorders>
              <w:top w:val="double" w:sz="4" w:space="0" w:color="auto"/>
            </w:tcBorders>
          </w:tcPr>
          <w:p w:rsidR="00071DF5" w:rsidRPr="004D1314" w:rsidRDefault="00EF5740" w:rsidP="00EF5740">
            <w:pPr>
              <w:jc w:val="center"/>
              <w:rPr>
                <w:rFonts w:ascii="Bookman Old Style" w:hAnsi="Bookman Old Style" w:cs="Times New Roman"/>
                <w:b/>
                <w:sz w:val="28"/>
                <w:szCs w:val="28"/>
              </w:rPr>
            </w:pPr>
            <w:r w:rsidRPr="004D1314">
              <w:rPr>
                <w:rFonts w:ascii="Bookman Old Style" w:hAnsi="Bookman Old Style" w:cs="Times New Roman"/>
                <w:b/>
                <w:sz w:val="28"/>
                <w:szCs w:val="28"/>
              </w:rPr>
              <w:t>Total Non-Tariff  Income</w:t>
            </w:r>
          </w:p>
        </w:tc>
        <w:tc>
          <w:tcPr>
            <w:tcW w:w="2776" w:type="dxa"/>
            <w:tcBorders>
              <w:top w:val="double" w:sz="4" w:space="0" w:color="auto"/>
            </w:tcBorders>
            <w:vAlign w:val="center"/>
          </w:tcPr>
          <w:p w:rsidR="00EF5740" w:rsidRPr="004D1314" w:rsidRDefault="00537ECE" w:rsidP="00733AA1">
            <w:pPr>
              <w:jc w:val="center"/>
              <w:rPr>
                <w:rFonts w:ascii="Bookman Old Style" w:hAnsi="Bookman Old Style" w:cs="Times New Roman"/>
                <w:b/>
                <w:sz w:val="28"/>
                <w:szCs w:val="28"/>
              </w:rPr>
            </w:pPr>
            <w:r w:rsidRPr="004D1314">
              <w:rPr>
                <w:rFonts w:ascii="Bookman Old Style" w:hAnsi="Bookman Old Style" w:cs="Times New Roman"/>
                <w:b/>
                <w:sz w:val="28"/>
                <w:szCs w:val="28"/>
              </w:rPr>
              <w:t>9</w:t>
            </w:r>
            <w:r w:rsidR="00733AA1" w:rsidRPr="004D1314">
              <w:rPr>
                <w:rFonts w:ascii="Bookman Old Style" w:hAnsi="Bookman Old Style" w:cs="Times New Roman"/>
                <w:b/>
                <w:sz w:val="28"/>
                <w:szCs w:val="28"/>
              </w:rPr>
              <w:t>,</w:t>
            </w:r>
            <w:r w:rsidRPr="004D1314">
              <w:rPr>
                <w:rFonts w:ascii="Bookman Old Style" w:hAnsi="Bookman Old Style" w:cs="Times New Roman"/>
                <w:b/>
                <w:sz w:val="28"/>
                <w:szCs w:val="28"/>
              </w:rPr>
              <w:t>07</w:t>
            </w:r>
            <w:r w:rsidR="00733AA1" w:rsidRPr="004D1314">
              <w:rPr>
                <w:rFonts w:ascii="Bookman Old Style" w:hAnsi="Bookman Old Style" w:cs="Times New Roman"/>
                <w:b/>
                <w:sz w:val="28"/>
                <w:szCs w:val="28"/>
              </w:rPr>
              <w:t>,</w:t>
            </w:r>
            <w:r w:rsidRPr="004D1314">
              <w:rPr>
                <w:rFonts w:ascii="Bookman Old Style" w:hAnsi="Bookman Old Style" w:cs="Times New Roman"/>
                <w:b/>
                <w:sz w:val="28"/>
                <w:szCs w:val="28"/>
              </w:rPr>
              <w:t>26</w:t>
            </w:r>
            <w:r w:rsidR="00733AA1" w:rsidRPr="004D1314">
              <w:rPr>
                <w:rFonts w:ascii="Bookman Old Style" w:hAnsi="Bookman Old Style" w:cs="Times New Roman"/>
                <w:b/>
                <w:sz w:val="28"/>
                <w:szCs w:val="28"/>
              </w:rPr>
              <w:t>,</w:t>
            </w:r>
            <w:r w:rsidRPr="004D1314">
              <w:rPr>
                <w:rFonts w:ascii="Bookman Old Style" w:hAnsi="Bookman Old Style" w:cs="Times New Roman"/>
                <w:b/>
                <w:sz w:val="28"/>
                <w:szCs w:val="28"/>
              </w:rPr>
              <w:t>436</w:t>
            </w:r>
          </w:p>
        </w:tc>
      </w:tr>
    </w:tbl>
    <w:p w:rsidR="00071DF5" w:rsidRPr="004D1314" w:rsidRDefault="00071DF5" w:rsidP="009D4EA7">
      <w:pPr>
        <w:ind w:left="720" w:hanging="720"/>
        <w:jc w:val="both"/>
        <w:rPr>
          <w:rFonts w:ascii="Bookman Old Style" w:hAnsi="Bookman Old Style" w:cs="Times New Roman"/>
          <w:b/>
          <w:sz w:val="28"/>
          <w:szCs w:val="28"/>
        </w:rPr>
      </w:pPr>
    </w:p>
    <w:p w:rsidR="00EF5740" w:rsidRDefault="00EF5740" w:rsidP="00E72D78">
      <w:pPr>
        <w:pStyle w:val="ListParagraph"/>
        <w:numPr>
          <w:ilvl w:val="0"/>
          <w:numId w:val="53"/>
        </w:numPr>
        <w:jc w:val="both"/>
        <w:rPr>
          <w:rFonts w:ascii="Bookman Old Style" w:hAnsi="Bookman Old Style" w:cs="Times New Roman"/>
          <w:bCs/>
          <w:sz w:val="28"/>
          <w:szCs w:val="28"/>
        </w:rPr>
      </w:pPr>
      <w:r w:rsidRPr="00E72D78">
        <w:rPr>
          <w:rFonts w:ascii="Bookman Old Style" w:hAnsi="Bookman Old Style" w:cs="Times New Roman"/>
          <w:bCs/>
          <w:sz w:val="28"/>
          <w:szCs w:val="28"/>
        </w:rPr>
        <w:lastRenderedPageBreak/>
        <w:t>We request the Honorable Commission to approve the non-t</w:t>
      </w:r>
      <w:r w:rsidR="00F62F59" w:rsidRPr="00E72D78">
        <w:rPr>
          <w:rFonts w:ascii="Bookman Old Style" w:hAnsi="Bookman Old Style" w:cs="Times New Roman"/>
          <w:bCs/>
          <w:sz w:val="28"/>
          <w:szCs w:val="28"/>
        </w:rPr>
        <w:t>a</w:t>
      </w:r>
      <w:r w:rsidR="00932FF5" w:rsidRPr="00E72D78">
        <w:rPr>
          <w:rFonts w:ascii="Bookman Old Style" w:hAnsi="Bookman Old Style" w:cs="Times New Roman"/>
          <w:bCs/>
          <w:sz w:val="28"/>
          <w:szCs w:val="28"/>
        </w:rPr>
        <w:t>riff income for FY 14 as Rs.9.0</w:t>
      </w:r>
      <w:r w:rsidR="00733AA1" w:rsidRPr="00E72D78">
        <w:rPr>
          <w:rFonts w:ascii="Bookman Old Style" w:hAnsi="Bookman Old Style" w:cs="Times New Roman"/>
          <w:bCs/>
          <w:sz w:val="28"/>
          <w:szCs w:val="28"/>
        </w:rPr>
        <w:t xml:space="preserve">7 </w:t>
      </w:r>
      <w:proofErr w:type="spellStart"/>
      <w:r w:rsidR="00F62F59" w:rsidRPr="00E72D78">
        <w:rPr>
          <w:rFonts w:ascii="Bookman Old Style" w:hAnsi="Bookman Old Style" w:cs="Times New Roman"/>
          <w:bCs/>
          <w:sz w:val="28"/>
          <w:szCs w:val="28"/>
        </w:rPr>
        <w:t>Crs</w:t>
      </w:r>
      <w:proofErr w:type="spellEnd"/>
      <w:r w:rsidRPr="00E72D78">
        <w:rPr>
          <w:rFonts w:ascii="Bookman Old Style" w:hAnsi="Bookman Old Style" w:cs="Times New Roman"/>
          <w:bCs/>
          <w:sz w:val="28"/>
          <w:szCs w:val="28"/>
        </w:rPr>
        <w:t>.</w:t>
      </w:r>
    </w:p>
    <w:p w:rsidR="00F60507" w:rsidRDefault="00F60507" w:rsidP="00F60507">
      <w:pPr>
        <w:pStyle w:val="ListParagraph"/>
        <w:ind w:left="1117"/>
        <w:jc w:val="both"/>
        <w:rPr>
          <w:rFonts w:ascii="Bookman Old Style" w:hAnsi="Bookman Old Style" w:cs="Times New Roman"/>
          <w:bCs/>
          <w:sz w:val="28"/>
          <w:szCs w:val="28"/>
        </w:rPr>
      </w:pPr>
    </w:p>
    <w:p w:rsidR="00E72D78" w:rsidRPr="00E72D78" w:rsidRDefault="00280C18" w:rsidP="00E72D78">
      <w:pPr>
        <w:ind w:left="720" w:hanging="720"/>
        <w:jc w:val="both"/>
        <w:rPr>
          <w:rFonts w:ascii="Bookman Old Style" w:hAnsi="Bookman Old Style" w:cs="Times New Roman"/>
          <w:b/>
          <w:sz w:val="32"/>
          <w:szCs w:val="28"/>
          <w:u w:val="single"/>
        </w:rPr>
      </w:pPr>
      <w:r w:rsidRPr="00E72D78">
        <w:rPr>
          <w:rFonts w:ascii="Bookman Old Style" w:hAnsi="Bookman Old Style" w:cs="Times New Roman"/>
          <w:b/>
          <w:sz w:val="32"/>
          <w:szCs w:val="28"/>
        </w:rPr>
        <w:t>4</w:t>
      </w:r>
      <w:r w:rsidR="00EF5740" w:rsidRPr="00E72D78">
        <w:rPr>
          <w:rFonts w:ascii="Bookman Old Style" w:hAnsi="Bookman Old Style" w:cs="Times New Roman"/>
          <w:b/>
          <w:sz w:val="32"/>
          <w:szCs w:val="28"/>
        </w:rPr>
        <w:t xml:space="preserve">.2     </w:t>
      </w:r>
      <w:r w:rsidR="00EF5740" w:rsidRPr="00E72D78">
        <w:rPr>
          <w:rFonts w:ascii="Bookman Old Style" w:hAnsi="Bookman Old Style" w:cs="Times New Roman"/>
          <w:b/>
          <w:sz w:val="32"/>
          <w:szCs w:val="28"/>
          <w:u w:val="single"/>
        </w:rPr>
        <w:t>Revenue from Tariff</w:t>
      </w:r>
    </w:p>
    <w:p w:rsidR="00F60507" w:rsidRPr="00F60507" w:rsidRDefault="00EF5740" w:rsidP="00F60507">
      <w:pPr>
        <w:pStyle w:val="ListParagraph"/>
        <w:numPr>
          <w:ilvl w:val="0"/>
          <w:numId w:val="53"/>
        </w:numPr>
        <w:jc w:val="both"/>
        <w:rPr>
          <w:rFonts w:ascii="Bookman Old Style" w:hAnsi="Bookman Old Style" w:cs="Times New Roman"/>
          <w:bCs/>
          <w:sz w:val="28"/>
          <w:szCs w:val="28"/>
        </w:rPr>
      </w:pPr>
      <w:r w:rsidRPr="00E72D78">
        <w:rPr>
          <w:rFonts w:ascii="Bookman Old Style" w:hAnsi="Bookman Old Style" w:cs="Times New Roman"/>
          <w:bCs/>
          <w:sz w:val="28"/>
          <w:szCs w:val="28"/>
        </w:rPr>
        <w:t>Th</w:t>
      </w:r>
      <w:r w:rsidR="00F93653" w:rsidRPr="00E72D78">
        <w:rPr>
          <w:rFonts w:ascii="Bookman Old Style" w:hAnsi="Bookman Old Style" w:cs="Times New Roman"/>
          <w:bCs/>
          <w:sz w:val="28"/>
          <w:szCs w:val="28"/>
        </w:rPr>
        <w:t>e total sale for the year is 116.70</w:t>
      </w:r>
      <w:r w:rsidRPr="00E72D78">
        <w:rPr>
          <w:rFonts w:ascii="Bookman Old Style" w:hAnsi="Bookman Old Style" w:cs="Times New Roman"/>
          <w:bCs/>
          <w:sz w:val="28"/>
          <w:szCs w:val="28"/>
        </w:rPr>
        <w:t xml:space="preserve"> MU</w:t>
      </w:r>
      <w:r w:rsidR="00A06171" w:rsidRPr="00E72D78">
        <w:rPr>
          <w:rFonts w:ascii="Bookman Old Style" w:hAnsi="Bookman Old Style" w:cs="Times New Roman"/>
          <w:bCs/>
          <w:sz w:val="28"/>
          <w:szCs w:val="28"/>
        </w:rPr>
        <w:t>.</w:t>
      </w:r>
    </w:p>
    <w:p w:rsidR="00A06171" w:rsidRPr="00E72D78" w:rsidRDefault="00A06171" w:rsidP="00E72D78">
      <w:pPr>
        <w:pStyle w:val="ListParagraph"/>
        <w:numPr>
          <w:ilvl w:val="0"/>
          <w:numId w:val="53"/>
        </w:numPr>
        <w:jc w:val="both"/>
        <w:rPr>
          <w:rFonts w:ascii="Bookman Old Style" w:hAnsi="Bookman Old Style" w:cs="Times New Roman"/>
          <w:bCs/>
          <w:sz w:val="28"/>
          <w:szCs w:val="28"/>
        </w:rPr>
      </w:pPr>
      <w:r w:rsidRPr="00E72D78">
        <w:rPr>
          <w:rFonts w:ascii="Bookman Old Style" w:hAnsi="Bookman Old Style" w:cs="Times New Roman"/>
          <w:bCs/>
          <w:sz w:val="28"/>
          <w:szCs w:val="28"/>
        </w:rPr>
        <w:t>As per DCB shown in Annexure 1 – Annual demand statement, the total revenue from charges accruing to TCED is Rs.</w:t>
      </w:r>
      <w:r w:rsidR="00190B92" w:rsidRPr="00E72D78">
        <w:rPr>
          <w:rFonts w:ascii="Bookman Old Style" w:hAnsi="Bookman Old Style" w:cs="Times New Roman"/>
          <w:bCs/>
          <w:sz w:val="28"/>
          <w:szCs w:val="28"/>
        </w:rPr>
        <w:t xml:space="preserve">8589.51 </w:t>
      </w:r>
      <w:proofErr w:type="spellStart"/>
      <w:r w:rsidR="00190B92" w:rsidRPr="00E72D78">
        <w:rPr>
          <w:rFonts w:ascii="Bookman Old Style" w:hAnsi="Bookman Old Style" w:cs="Times New Roman"/>
          <w:bCs/>
          <w:sz w:val="28"/>
          <w:szCs w:val="28"/>
        </w:rPr>
        <w:t>Lakhs</w:t>
      </w:r>
      <w:proofErr w:type="spellEnd"/>
      <w:r w:rsidRPr="00E72D78">
        <w:rPr>
          <w:rFonts w:ascii="Bookman Old Style" w:hAnsi="Bookman Old Style" w:cs="Times New Roman"/>
          <w:bCs/>
          <w:sz w:val="28"/>
          <w:szCs w:val="28"/>
        </w:rPr>
        <w:t>.</w:t>
      </w:r>
    </w:p>
    <w:p w:rsidR="00A06171" w:rsidRPr="00E72D78" w:rsidRDefault="00A06171" w:rsidP="00E72D78">
      <w:pPr>
        <w:pStyle w:val="ListParagraph"/>
        <w:numPr>
          <w:ilvl w:val="0"/>
          <w:numId w:val="53"/>
        </w:numPr>
        <w:jc w:val="both"/>
        <w:rPr>
          <w:rFonts w:ascii="Bookman Old Style" w:hAnsi="Bookman Old Style" w:cs="Times New Roman"/>
          <w:bCs/>
          <w:sz w:val="28"/>
          <w:szCs w:val="28"/>
        </w:rPr>
      </w:pPr>
      <w:r w:rsidRPr="00E72D78">
        <w:rPr>
          <w:rFonts w:ascii="Bookman Old Style" w:hAnsi="Bookman Old Style" w:cs="Times New Roman"/>
          <w:bCs/>
          <w:sz w:val="28"/>
          <w:szCs w:val="28"/>
        </w:rPr>
        <w:t>We request the Honorable Commission to approve the revenue f</w:t>
      </w:r>
      <w:r w:rsidR="00FE4036" w:rsidRPr="00E72D78">
        <w:rPr>
          <w:rFonts w:ascii="Bookman Old Style" w:hAnsi="Bookman Old Style" w:cs="Times New Roman"/>
          <w:bCs/>
          <w:sz w:val="28"/>
          <w:szCs w:val="28"/>
        </w:rPr>
        <w:t xml:space="preserve">rom tariff for FY </w:t>
      </w:r>
      <w:r w:rsidR="00190B92" w:rsidRPr="00E72D78">
        <w:rPr>
          <w:rFonts w:ascii="Bookman Old Style" w:hAnsi="Bookman Old Style" w:cs="Times New Roman"/>
          <w:bCs/>
          <w:sz w:val="28"/>
          <w:szCs w:val="28"/>
        </w:rPr>
        <w:t>2013-</w:t>
      </w:r>
      <w:r w:rsidR="00FE4036" w:rsidRPr="00E72D78">
        <w:rPr>
          <w:rFonts w:ascii="Bookman Old Style" w:hAnsi="Bookman Old Style" w:cs="Times New Roman"/>
          <w:bCs/>
          <w:sz w:val="28"/>
          <w:szCs w:val="28"/>
        </w:rPr>
        <w:t>14</w:t>
      </w:r>
      <w:r w:rsidR="00190B92" w:rsidRPr="00E72D78">
        <w:rPr>
          <w:rFonts w:ascii="Bookman Old Style" w:hAnsi="Bookman Old Style" w:cs="Times New Roman"/>
          <w:bCs/>
          <w:sz w:val="28"/>
          <w:szCs w:val="28"/>
        </w:rPr>
        <w:t xml:space="preserve"> as Rs.8589.51 </w:t>
      </w:r>
      <w:proofErr w:type="spellStart"/>
      <w:r w:rsidR="00190B92" w:rsidRPr="00E72D78">
        <w:rPr>
          <w:rFonts w:ascii="Bookman Old Style" w:hAnsi="Bookman Old Style" w:cs="Times New Roman"/>
          <w:bCs/>
          <w:sz w:val="28"/>
          <w:szCs w:val="28"/>
        </w:rPr>
        <w:t>Lakhs</w:t>
      </w:r>
      <w:proofErr w:type="spellEnd"/>
      <w:r w:rsidRPr="00E72D78">
        <w:rPr>
          <w:rFonts w:ascii="Bookman Old Style" w:hAnsi="Bookman Old Style" w:cs="Times New Roman"/>
          <w:bCs/>
          <w:sz w:val="28"/>
          <w:szCs w:val="28"/>
        </w:rPr>
        <w:t>.</w:t>
      </w:r>
    </w:p>
    <w:p w:rsidR="00A06171" w:rsidRPr="004D1314" w:rsidRDefault="00A06171" w:rsidP="00A06171">
      <w:pPr>
        <w:ind w:left="720" w:hanging="720"/>
        <w:jc w:val="both"/>
        <w:rPr>
          <w:rFonts w:ascii="Bookman Old Style" w:hAnsi="Bookman Old Style" w:cs="Times New Roman"/>
          <w:bCs/>
          <w:sz w:val="28"/>
          <w:szCs w:val="28"/>
        </w:rPr>
      </w:pPr>
    </w:p>
    <w:p w:rsidR="00A06171" w:rsidRPr="00E72D78" w:rsidRDefault="00280C18" w:rsidP="00A06171">
      <w:pPr>
        <w:ind w:left="720" w:hanging="720"/>
        <w:jc w:val="both"/>
        <w:rPr>
          <w:rFonts w:ascii="Bookman Old Style" w:hAnsi="Bookman Old Style" w:cs="Times New Roman"/>
          <w:b/>
          <w:sz w:val="32"/>
          <w:szCs w:val="28"/>
        </w:rPr>
      </w:pPr>
      <w:r w:rsidRPr="00E72D78">
        <w:rPr>
          <w:rFonts w:ascii="Bookman Old Style" w:hAnsi="Bookman Old Style" w:cs="Times New Roman"/>
          <w:b/>
          <w:sz w:val="32"/>
          <w:szCs w:val="28"/>
        </w:rPr>
        <w:t>4</w:t>
      </w:r>
      <w:r w:rsidR="007760E3" w:rsidRPr="00E72D78">
        <w:rPr>
          <w:rFonts w:ascii="Bookman Old Style" w:hAnsi="Bookman Old Style" w:cs="Times New Roman"/>
          <w:b/>
          <w:sz w:val="32"/>
          <w:szCs w:val="28"/>
        </w:rPr>
        <w:t xml:space="preserve">.3    </w:t>
      </w:r>
      <w:r w:rsidR="007760E3" w:rsidRPr="00E72D78">
        <w:rPr>
          <w:rFonts w:ascii="Bookman Old Style" w:hAnsi="Bookman Old Style" w:cs="Times New Roman"/>
          <w:b/>
          <w:sz w:val="32"/>
          <w:szCs w:val="28"/>
          <w:u w:val="single"/>
        </w:rPr>
        <w:t xml:space="preserve"> (Gap) / Surplus for FY </w:t>
      </w:r>
      <w:r w:rsidR="006624BD" w:rsidRPr="00E72D78">
        <w:rPr>
          <w:rFonts w:ascii="Bookman Old Style" w:hAnsi="Bookman Old Style" w:cs="Times New Roman"/>
          <w:b/>
          <w:sz w:val="32"/>
          <w:szCs w:val="28"/>
          <w:u w:val="single"/>
        </w:rPr>
        <w:t>2013-</w:t>
      </w:r>
      <w:r w:rsidR="007760E3" w:rsidRPr="00E72D78">
        <w:rPr>
          <w:rFonts w:ascii="Bookman Old Style" w:hAnsi="Bookman Old Style" w:cs="Times New Roman"/>
          <w:b/>
          <w:sz w:val="32"/>
          <w:szCs w:val="28"/>
          <w:u w:val="single"/>
        </w:rPr>
        <w:t>14</w:t>
      </w:r>
    </w:p>
    <w:p w:rsidR="009D4EA7" w:rsidRPr="0054415F" w:rsidRDefault="00C853D7" w:rsidP="0054415F">
      <w:pPr>
        <w:pStyle w:val="ListParagraph"/>
        <w:numPr>
          <w:ilvl w:val="0"/>
          <w:numId w:val="54"/>
        </w:numPr>
        <w:jc w:val="both"/>
        <w:rPr>
          <w:rFonts w:ascii="Bookman Old Style" w:hAnsi="Bookman Old Style" w:cs="Times New Roman"/>
          <w:sz w:val="28"/>
          <w:szCs w:val="28"/>
        </w:rPr>
      </w:pPr>
      <w:r w:rsidRPr="0054415F">
        <w:rPr>
          <w:rFonts w:ascii="Bookman Old Style" w:hAnsi="Bookman Old Style" w:cs="Times New Roman"/>
          <w:sz w:val="28"/>
          <w:szCs w:val="28"/>
        </w:rPr>
        <w:t>B</w:t>
      </w:r>
      <w:r w:rsidR="00A06171" w:rsidRPr="0054415F">
        <w:rPr>
          <w:rFonts w:ascii="Bookman Old Style" w:hAnsi="Bookman Old Style" w:cs="Times New Roman"/>
          <w:sz w:val="28"/>
          <w:szCs w:val="28"/>
        </w:rPr>
        <w:t>ased on actua</w:t>
      </w:r>
      <w:r w:rsidR="007760E3" w:rsidRPr="0054415F">
        <w:rPr>
          <w:rFonts w:ascii="Bookman Old Style" w:hAnsi="Bookman Old Style" w:cs="Times New Roman"/>
          <w:sz w:val="28"/>
          <w:szCs w:val="28"/>
        </w:rPr>
        <w:t xml:space="preserve">l gross ARR, NTI &amp; ERC for FY </w:t>
      </w:r>
      <w:r w:rsidR="006624BD" w:rsidRPr="0054415F">
        <w:rPr>
          <w:rFonts w:ascii="Bookman Old Style" w:hAnsi="Bookman Old Style" w:cs="Times New Roman"/>
          <w:sz w:val="28"/>
          <w:szCs w:val="28"/>
        </w:rPr>
        <w:t>2013-</w:t>
      </w:r>
      <w:r w:rsidR="007760E3" w:rsidRPr="0054415F">
        <w:rPr>
          <w:rFonts w:ascii="Bookman Old Style" w:hAnsi="Bookman Old Style" w:cs="Times New Roman"/>
          <w:sz w:val="28"/>
          <w:szCs w:val="28"/>
        </w:rPr>
        <w:t>14</w:t>
      </w:r>
      <w:r w:rsidR="00A06171" w:rsidRPr="0054415F">
        <w:rPr>
          <w:rFonts w:ascii="Bookman Old Style" w:hAnsi="Bookman Old Style" w:cs="Times New Roman"/>
          <w:sz w:val="28"/>
          <w:szCs w:val="28"/>
        </w:rPr>
        <w:t xml:space="preserve"> is as shown below</w:t>
      </w:r>
    </w:p>
    <w:tbl>
      <w:tblPr>
        <w:tblStyle w:val="TableGrid"/>
        <w:tblW w:w="0" w:type="auto"/>
        <w:tblInd w:w="720" w:type="dxa"/>
        <w:tblLook w:val="04A0"/>
      </w:tblPr>
      <w:tblGrid>
        <w:gridCol w:w="2538"/>
        <w:gridCol w:w="1885"/>
        <w:gridCol w:w="2237"/>
        <w:gridCol w:w="2196"/>
      </w:tblGrid>
      <w:tr w:rsidR="00A06171" w:rsidRPr="004D1314" w:rsidTr="00B650FB">
        <w:trPr>
          <w:trHeight w:val="512"/>
        </w:trPr>
        <w:tc>
          <w:tcPr>
            <w:tcW w:w="2538" w:type="dxa"/>
          </w:tcPr>
          <w:p w:rsidR="00A06171" w:rsidRPr="00A11E8F" w:rsidRDefault="00B650FB" w:rsidP="00B650FB">
            <w:pPr>
              <w:tabs>
                <w:tab w:val="left" w:pos="540"/>
                <w:tab w:val="center" w:pos="1161"/>
              </w:tabs>
              <w:rPr>
                <w:rFonts w:ascii="Bookman Old Style" w:hAnsi="Bookman Old Style" w:cs="Times New Roman"/>
                <w:b/>
                <w:bCs/>
                <w:sz w:val="28"/>
                <w:szCs w:val="28"/>
              </w:rPr>
            </w:pPr>
            <w:r w:rsidRPr="00A11E8F">
              <w:rPr>
                <w:rFonts w:ascii="Bookman Old Style" w:hAnsi="Bookman Old Style" w:cs="Times New Roman"/>
                <w:b/>
                <w:bCs/>
                <w:sz w:val="28"/>
                <w:szCs w:val="28"/>
              </w:rPr>
              <w:tab/>
            </w:r>
            <w:r w:rsidRPr="00A11E8F">
              <w:rPr>
                <w:rFonts w:ascii="Bookman Old Style" w:hAnsi="Bookman Old Style" w:cs="Times New Roman"/>
                <w:b/>
                <w:bCs/>
                <w:sz w:val="28"/>
                <w:szCs w:val="28"/>
              </w:rPr>
              <w:tab/>
            </w:r>
            <w:r w:rsidR="00A06171" w:rsidRPr="00A11E8F">
              <w:rPr>
                <w:rFonts w:ascii="Bookman Old Style" w:hAnsi="Bookman Old Style" w:cs="Times New Roman"/>
                <w:b/>
                <w:bCs/>
                <w:sz w:val="28"/>
                <w:szCs w:val="28"/>
              </w:rPr>
              <w:t>Particulars</w:t>
            </w:r>
          </w:p>
        </w:tc>
        <w:tc>
          <w:tcPr>
            <w:tcW w:w="1885" w:type="dxa"/>
          </w:tcPr>
          <w:p w:rsidR="00B650FB" w:rsidRPr="00A11E8F" w:rsidRDefault="00A06171" w:rsidP="00B650FB">
            <w:pPr>
              <w:jc w:val="center"/>
              <w:rPr>
                <w:rFonts w:ascii="Bookman Old Style" w:hAnsi="Bookman Old Style" w:cs="Times New Roman"/>
                <w:b/>
                <w:bCs/>
                <w:sz w:val="28"/>
                <w:szCs w:val="28"/>
              </w:rPr>
            </w:pPr>
            <w:r w:rsidRPr="00A11E8F">
              <w:rPr>
                <w:rFonts w:ascii="Bookman Old Style" w:hAnsi="Bookman Old Style" w:cs="Times New Roman"/>
                <w:b/>
                <w:bCs/>
                <w:sz w:val="28"/>
                <w:szCs w:val="28"/>
              </w:rPr>
              <w:t>ARR</w:t>
            </w:r>
            <w:r w:rsidR="00B650FB" w:rsidRPr="00A11E8F">
              <w:rPr>
                <w:rFonts w:ascii="Bookman Old Style" w:hAnsi="Bookman Old Style" w:cs="Times New Roman"/>
                <w:b/>
                <w:bCs/>
                <w:sz w:val="28"/>
                <w:szCs w:val="28"/>
              </w:rPr>
              <w:t xml:space="preserve"> Projected</w:t>
            </w:r>
          </w:p>
          <w:p w:rsidR="00A06171" w:rsidRPr="00A11E8F" w:rsidRDefault="00B650FB" w:rsidP="006624BD">
            <w:pPr>
              <w:jc w:val="center"/>
              <w:rPr>
                <w:rFonts w:ascii="Bookman Old Style" w:hAnsi="Bookman Old Style" w:cs="Times New Roman"/>
                <w:b/>
                <w:bCs/>
                <w:sz w:val="28"/>
                <w:szCs w:val="28"/>
              </w:rPr>
            </w:pPr>
            <w:r w:rsidRPr="00A11E8F">
              <w:rPr>
                <w:rFonts w:ascii="Bookman Old Style" w:hAnsi="Bookman Old Style" w:cs="Times New Roman"/>
                <w:b/>
                <w:bCs/>
                <w:sz w:val="28"/>
                <w:szCs w:val="28"/>
              </w:rPr>
              <w:t>[</w:t>
            </w:r>
            <w:proofErr w:type="spellStart"/>
            <w:r w:rsidR="006624BD" w:rsidRPr="00A11E8F">
              <w:rPr>
                <w:rFonts w:ascii="Bookman Old Style" w:hAnsi="Bookman Old Style" w:cs="Times New Roman"/>
                <w:b/>
                <w:bCs/>
                <w:sz w:val="28"/>
                <w:szCs w:val="28"/>
              </w:rPr>
              <w:t>Lakhs</w:t>
            </w:r>
            <w:proofErr w:type="spellEnd"/>
            <w:r w:rsidR="00A06171" w:rsidRPr="00A11E8F">
              <w:rPr>
                <w:rFonts w:ascii="Bookman Old Style" w:hAnsi="Bookman Old Style" w:cs="Times New Roman"/>
                <w:b/>
                <w:bCs/>
                <w:sz w:val="28"/>
                <w:szCs w:val="28"/>
              </w:rPr>
              <w:t>]</w:t>
            </w:r>
          </w:p>
        </w:tc>
        <w:tc>
          <w:tcPr>
            <w:tcW w:w="2237" w:type="dxa"/>
          </w:tcPr>
          <w:p w:rsidR="00B650FB" w:rsidRPr="00A11E8F" w:rsidRDefault="00A06171" w:rsidP="00B650FB">
            <w:pPr>
              <w:jc w:val="center"/>
              <w:rPr>
                <w:rFonts w:ascii="Bookman Old Style" w:hAnsi="Bookman Old Style" w:cs="Times New Roman"/>
                <w:b/>
                <w:bCs/>
                <w:sz w:val="28"/>
                <w:szCs w:val="28"/>
              </w:rPr>
            </w:pPr>
            <w:r w:rsidRPr="00A11E8F">
              <w:rPr>
                <w:rFonts w:ascii="Bookman Old Style" w:hAnsi="Bookman Old Style" w:cs="Times New Roman"/>
                <w:b/>
                <w:bCs/>
                <w:sz w:val="28"/>
                <w:szCs w:val="28"/>
              </w:rPr>
              <w:t>Approved</w:t>
            </w:r>
          </w:p>
          <w:p w:rsidR="00A06171" w:rsidRPr="00A11E8F" w:rsidRDefault="00A06171" w:rsidP="006624BD">
            <w:pPr>
              <w:jc w:val="center"/>
              <w:rPr>
                <w:rFonts w:ascii="Bookman Old Style" w:hAnsi="Bookman Old Style" w:cs="Times New Roman"/>
                <w:b/>
                <w:bCs/>
                <w:sz w:val="28"/>
                <w:szCs w:val="28"/>
              </w:rPr>
            </w:pPr>
            <w:r w:rsidRPr="00A11E8F">
              <w:rPr>
                <w:rFonts w:ascii="Bookman Old Style" w:hAnsi="Bookman Old Style" w:cs="Times New Roman"/>
                <w:b/>
                <w:bCs/>
                <w:sz w:val="28"/>
                <w:szCs w:val="28"/>
              </w:rPr>
              <w:t>[</w:t>
            </w:r>
            <w:proofErr w:type="spellStart"/>
            <w:r w:rsidR="006624BD" w:rsidRPr="00A11E8F">
              <w:rPr>
                <w:rFonts w:ascii="Bookman Old Style" w:hAnsi="Bookman Old Style" w:cs="Times New Roman"/>
                <w:b/>
                <w:bCs/>
                <w:sz w:val="28"/>
                <w:szCs w:val="28"/>
              </w:rPr>
              <w:t>Lakhs</w:t>
            </w:r>
            <w:proofErr w:type="spellEnd"/>
            <w:r w:rsidRPr="00A11E8F">
              <w:rPr>
                <w:rFonts w:ascii="Bookman Old Style" w:hAnsi="Bookman Old Style" w:cs="Times New Roman"/>
                <w:b/>
                <w:bCs/>
                <w:sz w:val="28"/>
                <w:szCs w:val="28"/>
              </w:rPr>
              <w:t>]</w:t>
            </w:r>
          </w:p>
        </w:tc>
        <w:tc>
          <w:tcPr>
            <w:tcW w:w="2196" w:type="dxa"/>
          </w:tcPr>
          <w:p w:rsidR="00B650FB" w:rsidRPr="00A11E8F" w:rsidRDefault="00A06171" w:rsidP="00B650FB">
            <w:pPr>
              <w:jc w:val="center"/>
              <w:rPr>
                <w:rFonts w:ascii="Bookman Old Style" w:hAnsi="Bookman Old Style" w:cs="Times New Roman"/>
                <w:b/>
                <w:bCs/>
                <w:sz w:val="28"/>
                <w:szCs w:val="28"/>
              </w:rPr>
            </w:pPr>
            <w:r w:rsidRPr="00A11E8F">
              <w:rPr>
                <w:rFonts w:ascii="Bookman Old Style" w:hAnsi="Bookman Old Style" w:cs="Times New Roman"/>
                <w:b/>
                <w:bCs/>
                <w:sz w:val="28"/>
                <w:szCs w:val="28"/>
              </w:rPr>
              <w:t>Actual</w:t>
            </w:r>
          </w:p>
          <w:p w:rsidR="00A06171" w:rsidRPr="00A11E8F" w:rsidRDefault="00A06171" w:rsidP="006624BD">
            <w:pPr>
              <w:jc w:val="center"/>
              <w:rPr>
                <w:rFonts w:ascii="Bookman Old Style" w:hAnsi="Bookman Old Style" w:cs="Times New Roman"/>
                <w:b/>
                <w:bCs/>
                <w:sz w:val="28"/>
                <w:szCs w:val="28"/>
              </w:rPr>
            </w:pPr>
            <w:r w:rsidRPr="00A11E8F">
              <w:rPr>
                <w:rFonts w:ascii="Bookman Old Style" w:hAnsi="Bookman Old Style" w:cs="Times New Roman"/>
                <w:b/>
                <w:bCs/>
                <w:sz w:val="28"/>
                <w:szCs w:val="28"/>
              </w:rPr>
              <w:t>[</w:t>
            </w:r>
            <w:proofErr w:type="spellStart"/>
            <w:r w:rsidR="006624BD" w:rsidRPr="00A11E8F">
              <w:rPr>
                <w:rFonts w:ascii="Bookman Old Style" w:hAnsi="Bookman Old Style" w:cs="Times New Roman"/>
                <w:b/>
                <w:bCs/>
                <w:sz w:val="28"/>
                <w:szCs w:val="28"/>
              </w:rPr>
              <w:t>Lakhs</w:t>
            </w:r>
            <w:proofErr w:type="spellEnd"/>
            <w:r w:rsidRPr="00A11E8F">
              <w:rPr>
                <w:rFonts w:ascii="Bookman Old Style" w:hAnsi="Bookman Old Style" w:cs="Times New Roman"/>
                <w:b/>
                <w:bCs/>
                <w:sz w:val="28"/>
                <w:szCs w:val="28"/>
              </w:rPr>
              <w:t>]</w:t>
            </w:r>
          </w:p>
        </w:tc>
      </w:tr>
      <w:tr w:rsidR="006624BD" w:rsidRPr="004D1314" w:rsidTr="006624BD">
        <w:tc>
          <w:tcPr>
            <w:tcW w:w="2538" w:type="dxa"/>
          </w:tcPr>
          <w:p w:rsidR="006624BD" w:rsidRPr="00A11E8F" w:rsidRDefault="006624BD" w:rsidP="00A60FF4">
            <w:pPr>
              <w:jc w:val="center"/>
              <w:rPr>
                <w:rFonts w:ascii="Bookman Old Style" w:hAnsi="Bookman Old Style" w:cs="Times New Roman"/>
                <w:sz w:val="28"/>
                <w:szCs w:val="28"/>
              </w:rPr>
            </w:pPr>
            <w:r w:rsidRPr="00A11E8F">
              <w:rPr>
                <w:rFonts w:ascii="Bookman Old Style" w:hAnsi="Bookman Old Style" w:cs="Times New Roman"/>
                <w:sz w:val="28"/>
                <w:szCs w:val="28"/>
              </w:rPr>
              <w:t>Gross ARR</w:t>
            </w:r>
          </w:p>
        </w:tc>
        <w:tc>
          <w:tcPr>
            <w:tcW w:w="1885" w:type="dxa"/>
            <w:vAlign w:val="center"/>
          </w:tcPr>
          <w:p w:rsidR="006624BD" w:rsidRPr="00A11E8F" w:rsidRDefault="006624BD" w:rsidP="006624BD">
            <w:pPr>
              <w:jc w:val="center"/>
              <w:rPr>
                <w:rFonts w:ascii="Bookman Old Style" w:hAnsi="Bookman Old Style" w:cs="Times New Roman"/>
                <w:b/>
                <w:bCs/>
                <w:sz w:val="28"/>
                <w:szCs w:val="28"/>
              </w:rPr>
            </w:pPr>
            <w:r w:rsidRPr="00A11E8F">
              <w:rPr>
                <w:rFonts w:ascii="Bookman Old Style" w:hAnsi="Bookman Old Style" w:cs="Times New Roman"/>
                <w:b/>
                <w:bCs/>
                <w:sz w:val="28"/>
                <w:szCs w:val="28"/>
              </w:rPr>
              <w:t>10761.55</w:t>
            </w:r>
          </w:p>
        </w:tc>
        <w:tc>
          <w:tcPr>
            <w:tcW w:w="2237" w:type="dxa"/>
            <w:vAlign w:val="center"/>
          </w:tcPr>
          <w:p w:rsidR="006624BD" w:rsidRPr="00A11E8F" w:rsidRDefault="006624BD" w:rsidP="006624BD">
            <w:pPr>
              <w:jc w:val="center"/>
              <w:rPr>
                <w:rFonts w:ascii="Bookman Old Style" w:hAnsi="Bookman Old Style" w:cs="Times New Roman"/>
                <w:b/>
                <w:bCs/>
                <w:sz w:val="28"/>
                <w:szCs w:val="28"/>
              </w:rPr>
            </w:pPr>
            <w:r w:rsidRPr="00A11E8F">
              <w:rPr>
                <w:rFonts w:ascii="Bookman Old Style" w:hAnsi="Bookman Old Style" w:cs="Times New Roman"/>
                <w:b/>
                <w:bCs/>
                <w:sz w:val="28"/>
                <w:szCs w:val="28"/>
              </w:rPr>
              <w:t>10012.82</w:t>
            </w:r>
          </w:p>
        </w:tc>
        <w:tc>
          <w:tcPr>
            <w:tcW w:w="2196" w:type="dxa"/>
            <w:vAlign w:val="center"/>
          </w:tcPr>
          <w:p w:rsidR="006624BD" w:rsidRPr="00A11E8F" w:rsidRDefault="00A11E8F" w:rsidP="006624BD">
            <w:pPr>
              <w:jc w:val="center"/>
              <w:rPr>
                <w:rFonts w:ascii="Bookman Old Style" w:hAnsi="Bookman Old Style" w:cs="Times New Roman"/>
                <w:b/>
                <w:bCs/>
                <w:sz w:val="28"/>
                <w:szCs w:val="28"/>
              </w:rPr>
            </w:pPr>
            <w:r w:rsidRPr="00A11E8F">
              <w:rPr>
                <w:rFonts w:ascii="Bookman Old Style" w:hAnsi="Bookman Old Style" w:cs="Times New Roman"/>
                <w:b/>
                <w:bCs/>
                <w:sz w:val="28"/>
                <w:szCs w:val="28"/>
              </w:rPr>
              <w:t>9678.59</w:t>
            </w:r>
          </w:p>
        </w:tc>
      </w:tr>
      <w:tr w:rsidR="006624BD" w:rsidRPr="004D1314" w:rsidTr="00B650FB">
        <w:tc>
          <w:tcPr>
            <w:tcW w:w="2538" w:type="dxa"/>
          </w:tcPr>
          <w:p w:rsidR="006624BD" w:rsidRPr="00A11E8F" w:rsidRDefault="006624BD" w:rsidP="00A60FF4">
            <w:pPr>
              <w:jc w:val="center"/>
              <w:rPr>
                <w:rFonts w:ascii="Bookman Old Style" w:hAnsi="Bookman Old Style" w:cs="Times New Roman"/>
                <w:sz w:val="28"/>
                <w:szCs w:val="28"/>
              </w:rPr>
            </w:pPr>
            <w:r w:rsidRPr="00A11E8F">
              <w:rPr>
                <w:rFonts w:ascii="Bookman Old Style" w:hAnsi="Bookman Old Style" w:cs="Times New Roman"/>
                <w:sz w:val="28"/>
                <w:szCs w:val="28"/>
              </w:rPr>
              <w:t>NTI</w:t>
            </w:r>
          </w:p>
        </w:tc>
        <w:tc>
          <w:tcPr>
            <w:tcW w:w="1885" w:type="dxa"/>
          </w:tcPr>
          <w:p w:rsidR="006624BD" w:rsidRPr="00A11E8F" w:rsidRDefault="006624BD" w:rsidP="00A60FF4">
            <w:pPr>
              <w:jc w:val="center"/>
              <w:rPr>
                <w:rFonts w:ascii="Bookman Old Style" w:hAnsi="Bookman Old Style" w:cs="Times New Roman"/>
                <w:sz w:val="28"/>
                <w:szCs w:val="28"/>
              </w:rPr>
            </w:pPr>
            <w:r w:rsidRPr="00A11E8F">
              <w:rPr>
                <w:rFonts w:ascii="Bookman Old Style" w:hAnsi="Bookman Old Style" w:cs="Times New Roman"/>
                <w:sz w:val="28"/>
                <w:szCs w:val="28"/>
              </w:rPr>
              <w:t>262.95</w:t>
            </w:r>
          </w:p>
        </w:tc>
        <w:tc>
          <w:tcPr>
            <w:tcW w:w="2237" w:type="dxa"/>
          </w:tcPr>
          <w:p w:rsidR="006624BD" w:rsidRPr="00A11E8F" w:rsidRDefault="006624BD" w:rsidP="00A60FF4">
            <w:pPr>
              <w:jc w:val="center"/>
              <w:rPr>
                <w:rFonts w:ascii="Bookman Old Style" w:hAnsi="Bookman Old Style" w:cs="Times New Roman"/>
                <w:sz w:val="28"/>
                <w:szCs w:val="28"/>
              </w:rPr>
            </w:pPr>
            <w:r w:rsidRPr="00A11E8F">
              <w:rPr>
                <w:rFonts w:ascii="Bookman Old Style" w:hAnsi="Bookman Old Style" w:cs="Times New Roman"/>
                <w:sz w:val="28"/>
                <w:szCs w:val="28"/>
              </w:rPr>
              <w:t>262.95</w:t>
            </w:r>
          </w:p>
        </w:tc>
        <w:tc>
          <w:tcPr>
            <w:tcW w:w="2196" w:type="dxa"/>
          </w:tcPr>
          <w:p w:rsidR="006624BD" w:rsidRPr="00A11E8F" w:rsidRDefault="006624BD" w:rsidP="00A60FF4">
            <w:pPr>
              <w:jc w:val="center"/>
              <w:rPr>
                <w:rFonts w:ascii="Bookman Old Style" w:hAnsi="Bookman Old Style" w:cs="Times New Roman"/>
                <w:sz w:val="28"/>
                <w:szCs w:val="28"/>
              </w:rPr>
            </w:pPr>
            <w:r w:rsidRPr="00A11E8F">
              <w:rPr>
                <w:rFonts w:ascii="Bookman Old Style" w:hAnsi="Bookman Old Style" w:cs="Times New Roman"/>
                <w:sz w:val="28"/>
                <w:szCs w:val="28"/>
              </w:rPr>
              <w:t>907.26</w:t>
            </w:r>
          </w:p>
        </w:tc>
      </w:tr>
      <w:tr w:rsidR="006624BD" w:rsidRPr="004D1314" w:rsidTr="00B650FB">
        <w:tc>
          <w:tcPr>
            <w:tcW w:w="2538" w:type="dxa"/>
          </w:tcPr>
          <w:p w:rsidR="006624BD" w:rsidRPr="00A11E8F" w:rsidRDefault="006624BD" w:rsidP="00A60FF4">
            <w:pPr>
              <w:jc w:val="center"/>
              <w:rPr>
                <w:rFonts w:ascii="Bookman Old Style" w:hAnsi="Bookman Old Style" w:cs="Times New Roman"/>
                <w:sz w:val="28"/>
                <w:szCs w:val="28"/>
              </w:rPr>
            </w:pPr>
            <w:r w:rsidRPr="00A11E8F">
              <w:rPr>
                <w:rFonts w:ascii="Bookman Old Style" w:hAnsi="Bookman Old Style" w:cs="Times New Roman"/>
                <w:sz w:val="28"/>
                <w:szCs w:val="28"/>
              </w:rPr>
              <w:t>Net ARR</w:t>
            </w:r>
          </w:p>
        </w:tc>
        <w:tc>
          <w:tcPr>
            <w:tcW w:w="1885" w:type="dxa"/>
          </w:tcPr>
          <w:p w:rsidR="006624BD" w:rsidRPr="00A11E8F" w:rsidRDefault="006624BD" w:rsidP="001A79BB">
            <w:pPr>
              <w:jc w:val="center"/>
              <w:rPr>
                <w:rFonts w:ascii="Bookman Old Style" w:hAnsi="Bookman Old Style" w:cs="Times New Roman"/>
                <w:sz w:val="28"/>
                <w:szCs w:val="28"/>
              </w:rPr>
            </w:pPr>
            <w:r w:rsidRPr="00A11E8F">
              <w:rPr>
                <w:rFonts w:ascii="Bookman Old Style" w:hAnsi="Bookman Old Style" w:cs="Times New Roman"/>
                <w:sz w:val="28"/>
                <w:szCs w:val="28"/>
              </w:rPr>
              <w:t>10498.60</w:t>
            </w:r>
          </w:p>
        </w:tc>
        <w:tc>
          <w:tcPr>
            <w:tcW w:w="2237" w:type="dxa"/>
          </w:tcPr>
          <w:p w:rsidR="006624BD" w:rsidRPr="00A11E8F" w:rsidRDefault="006624BD" w:rsidP="00A60FF4">
            <w:pPr>
              <w:jc w:val="center"/>
              <w:rPr>
                <w:rFonts w:ascii="Bookman Old Style" w:hAnsi="Bookman Old Style" w:cs="Times New Roman"/>
                <w:sz w:val="28"/>
                <w:szCs w:val="28"/>
              </w:rPr>
            </w:pPr>
            <w:r w:rsidRPr="00A11E8F">
              <w:rPr>
                <w:rFonts w:ascii="Bookman Old Style" w:hAnsi="Bookman Old Style" w:cs="Times New Roman"/>
                <w:sz w:val="28"/>
                <w:szCs w:val="28"/>
              </w:rPr>
              <w:t>9749.87</w:t>
            </w:r>
          </w:p>
        </w:tc>
        <w:tc>
          <w:tcPr>
            <w:tcW w:w="2196" w:type="dxa"/>
          </w:tcPr>
          <w:p w:rsidR="006624BD" w:rsidRPr="00A11E8F" w:rsidRDefault="00A11E8F" w:rsidP="00C05D70">
            <w:pPr>
              <w:jc w:val="center"/>
              <w:rPr>
                <w:rFonts w:ascii="Bookman Old Style" w:hAnsi="Bookman Old Style" w:cs="Times New Roman"/>
                <w:sz w:val="28"/>
                <w:szCs w:val="28"/>
              </w:rPr>
            </w:pPr>
            <w:r>
              <w:rPr>
                <w:rFonts w:ascii="Bookman Old Style" w:hAnsi="Bookman Old Style" w:cs="Times New Roman"/>
                <w:sz w:val="28"/>
                <w:szCs w:val="28"/>
              </w:rPr>
              <w:t>8771.33</w:t>
            </w:r>
          </w:p>
        </w:tc>
      </w:tr>
      <w:tr w:rsidR="006624BD" w:rsidRPr="004D1314" w:rsidTr="00B650FB">
        <w:tc>
          <w:tcPr>
            <w:tcW w:w="2538" w:type="dxa"/>
          </w:tcPr>
          <w:p w:rsidR="006624BD" w:rsidRPr="00A11E8F" w:rsidRDefault="006624BD" w:rsidP="00A60FF4">
            <w:pPr>
              <w:jc w:val="center"/>
              <w:rPr>
                <w:rFonts w:ascii="Bookman Old Style" w:hAnsi="Bookman Old Style" w:cs="Times New Roman"/>
                <w:sz w:val="28"/>
                <w:szCs w:val="28"/>
              </w:rPr>
            </w:pPr>
            <w:r w:rsidRPr="00A11E8F">
              <w:rPr>
                <w:rFonts w:ascii="Bookman Old Style" w:hAnsi="Bookman Old Style" w:cs="Times New Roman"/>
                <w:sz w:val="28"/>
                <w:szCs w:val="28"/>
              </w:rPr>
              <w:t>ERC</w:t>
            </w:r>
          </w:p>
        </w:tc>
        <w:tc>
          <w:tcPr>
            <w:tcW w:w="1885" w:type="dxa"/>
          </w:tcPr>
          <w:p w:rsidR="006624BD" w:rsidRPr="00A11E8F" w:rsidRDefault="001A79BB" w:rsidP="00A60FF4">
            <w:pPr>
              <w:jc w:val="center"/>
              <w:rPr>
                <w:rFonts w:ascii="Bookman Old Style" w:hAnsi="Bookman Old Style" w:cs="Times New Roman"/>
                <w:sz w:val="28"/>
                <w:szCs w:val="28"/>
              </w:rPr>
            </w:pPr>
            <w:r w:rsidRPr="00A11E8F">
              <w:rPr>
                <w:rFonts w:ascii="Bookman Old Style" w:hAnsi="Bookman Old Style" w:cs="Times New Roman"/>
                <w:sz w:val="28"/>
                <w:szCs w:val="28"/>
              </w:rPr>
              <w:t>7523.00</w:t>
            </w:r>
          </w:p>
        </w:tc>
        <w:tc>
          <w:tcPr>
            <w:tcW w:w="2237" w:type="dxa"/>
          </w:tcPr>
          <w:p w:rsidR="006624BD" w:rsidRPr="00A11E8F" w:rsidRDefault="001A79BB" w:rsidP="00A60FF4">
            <w:pPr>
              <w:jc w:val="center"/>
              <w:rPr>
                <w:rFonts w:ascii="Bookman Old Style" w:hAnsi="Bookman Old Style" w:cs="Times New Roman"/>
                <w:sz w:val="28"/>
                <w:szCs w:val="28"/>
              </w:rPr>
            </w:pPr>
            <w:r w:rsidRPr="00A11E8F">
              <w:rPr>
                <w:rFonts w:ascii="Bookman Old Style" w:hAnsi="Bookman Old Style" w:cs="Times New Roman"/>
                <w:sz w:val="28"/>
                <w:szCs w:val="28"/>
              </w:rPr>
              <w:t>7943.51</w:t>
            </w:r>
          </w:p>
        </w:tc>
        <w:tc>
          <w:tcPr>
            <w:tcW w:w="2196" w:type="dxa"/>
          </w:tcPr>
          <w:p w:rsidR="006624BD" w:rsidRPr="00A11E8F" w:rsidRDefault="001A79BB" w:rsidP="00A60FF4">
            <w:pPr>
              <w:jc w:val="center"/>
              <w:rPr>
                <w:rFonts w:ascii="Bookman Old Style" w:hAnsi="Bookman Old Style" w:cs="Times New Roman"/>
                <w:sz w:val="28"/>
                <w:szCs w:val="28"/>
              </w:rPr>
            </w:pPr>
            <w:r w:rsidRPr="00A11E8F">
              <w:rPr>
                <w:rFonts w:ascii="Bookman Old Style" w:hAnsi="Bookman Old Style" w:cs="Times New Roman"/>
                <w:sz w:val="28"/>
                <w:szCs w:val="28"/>
              </w:rPr>
              <w:t>8589.51</w:t>
            </w:r>
          </w:p>
        </w:tc>
      </w:tr>
      <w:tr w:rsidR="006624BD" w:rsidRPr="004D1314" w:rsidTr="00B650FB">
        <w:tc>
          <w:tcPr>
            <w:tcW w:w="2538" w:type="dxa"/>
          </w:tcPr>
          <w:p w:rsidR="006624BD" w:rsidRPr="00A11E8F" w:rsidRDefault="006624BD" w:rsidP="00A60FF4">
            <w:pPr>
              <w:jc w:val="center"/>
              <w:rPr>
                <w:rFonts w:ascii="Bookman Old Style" w:hAnsi="Bookman Old Style" w:cs="Times New Roman"/>
                <w:b/>
                <w:bCs/>
                <w:sz w:val="28"/>
                <w:szCs w:val="28"/>
              </w:rPr>
            </w:pPr>
            <w:r w:rsidRPr="00A11E8F">
              <w:rPr>
                <w:rFonts w:ascii="Bookman Old Style" w:hAnsi="Bookman Old Style" w:cs="Times New Roman"/>
                <w:b/>
                <w:bCs/>
                <w:sz w:val="28"/>
                <w:szCs w:val="28"/>
              </w:rPr>
              <w:t>(Gap) / Surplus</w:t>
            </w:r>
          </w:p>
        </w:tc>
        <w:tc>
          <w:tcPr>
            <w:tcW w:w="1885" w:type="dxa"/>
          </w:tcPr>
          <w:p w:rsidR="006624BD" w:rsidRPr="00A11E8F" w:rsidRDefault="001A79BB" w:rsidP="00A60FF4">
            <w:pPr>
              <w:jc w:val="center"/>
              <w:rPr>
                <w:rFonts w:ascii="Bookman Old Style" w:hAnsi="Bookman Old Style" w:cs="Times New Roman"/>
                <w:b/>
                <w:bCs/>
                <w:sz w:val="28"/>
                <w:szCs w:val="28"/>
              </w:rPr>
            </w:pPr>
            <w:r w:rsidRPr="00A11E8F">
              <w:rPr>
                <w:rFonts w:ascii="Bookman Old Style" w:hAnsi="Bookman Old Style" w:cs="Times New Roman"/>
                <w:b/>
                <w:bCs/>
                <w:sz w:val="28"/>
                <w:szCs w:val="28"/>
              </w:rPr>
              <w:t>(2975.60)</w:t>
            </w:r>
          </w:p>
        </w:tc>
        <w:tc>
          <w:tcPr>
            <w:tcW w:w="2237" w:type="dxa"/>
          </w:tcPr>
          <w:p w:rsidR="006624BD" w:rsidRPr="00A11E8F" w:rsidRDefault="001A79BB" w:rsidP="00A60FF4">
            <w:pPr>
              <w:jc w:val="center"/>
              <w:rPr>
                <w:rFonts w:ascii="Bookman Old Style" w:hAnsi="Bookman Old Style" w:cs="Times New Roman"/>
                <w:b/>
                <w:bCs/>
                <w:sz w:val="28"/>
                <w:szCs w:val="28"/>
              </w:rPr>
            </w:pPr>
            <w:r w:rsidRPr="00A11E8F">
              <w:rPr>
                <w:rFonts w:ascii="Bookman Old Style" w:hAnsi="Bookman Old Style" w:cs="Times New Roman"/>
                <w:b/>
                <w:bCs/>
                <w:sz w:val="28"/>
                <w:szCs w:val="28"/>
              </w:rPr>
              <w:t>(1806.36)</w:t>
            </w:r>
          </w:p>
        </w:tc>
        <w:tc>
          <w:tcPr>
            <w:tcW w:w="2196" w:type="dxa"/>
          </w:tcPr>
          <w:p w:rsidR="006624BD" w:rsidRPr="00A11E8F" w:rsidRDefault="00C154D0" w:rsidP="00A60FF4">
            <w:pPr>
              <w:jc w:val="center"/>
              <w:rPr>
                <w:rFonts w:ascii="Bookman Old Style" w:hAnsi="Bookman Old Style" w:cs="Times New Roman"/>
                <w:b/>
                <w:bCs/>
                <w:sz w:val="28"/>
                <w:szCs w:val="28"/>
              </w:rPr>
            </w:pPr>
            <w:r>
              <w:rPr>
                <w:rFonts w:ascii="Bookman Old Style" w:hAnsi="Bookman Old Style" w:cs="Times New Roman"/>
                <w:b/>
                <w:bCs/>
                <w:sz w:val="28"/>
                <w:szCs w:val="28"/>
              </w:rPr>
              <w:t>(181.82</w:t>
            </w:r>
            <w:r w:rsidR="001A79BB" w:rsidRPr="00A11E8F">
              <w:rPr>
                <w:rFonts w:ascii="Bookman Old Style" w:hAnsi="Bookman Old Style" w:cs="Times New Roman"/>
                <w:b/>
                <w:bCs/>
                <w:sz w:val="28"/>
                <w:szCs w:val="28"/>
              </w:rPr>
              <w:t>)</w:t>
            </w:r>
          </w:p>
        </w:tc>
      </w:tr>
    </w:tbl>
    <w:p w:rsidR="0076797D" w:rsidRPr="004D1314" w:rsidRDefault="0076797D" w:rsidP="000627FD">
      <w:pPr>
        <w:ind w:left="720" w:hanging="720"/>
        <w:jc w:val="both"/>
        <w:rPr>
          <w:rFonts w:ascii="Bookman Old Style" w:hAnsi="Bookman Old Style" w:cs="Times New Roman"/>
          <w:sz w:val="28"/>
          <w:szCs w:val="28"/>
        </w:rPr>
      </w:pPr>
    </w:p>
    <w:p w:rsidR="00071DF5" w:rsidRPr="0054415F" w:rsidRDefault="00F62F59" w:rsidP="0054415F">
      <w:pPr>
        <w:pStyle w:val="ListParagraph"/>
        <w:numPr>
          <w:ilvl w:val="0"/>
          <w:numId w:val="54"/>
        </w:numPr>
        <w:jc w:val="both"/>
        <w:rPr>
          <w:rFonts w:ascii="Bookman Old Style" w:hAnsi="Bookman Old Style" w:cs="Times New Roman"/>
          <w:sz w:val="28"/>
          <w:szCs w:val="28"/>
        </w:rPr>
      </w:pPr>
      <w:r w:rsidRPr="0054415F">
        <w:rPr>
          <w:rFonts w:ascii="Bookman Old Style" w:hAnsi="Bookman Old Style" w:cs="Times New Roman"/>
          <w:sz w:val="28"/>
          <w:szCs w:val="28"/>
        </w:rPr>
        <w:t>We request the Honorable Commission to ap</w:t>
      </w:r>
      <w:r w:rsidR="00C05D70" w:rsidRPr="0054415F">
        <w:rPr>
          <w:rFonts w:ascii="Bookman Old Style" w:hAnsi="Bookman Old Style" w:cs="Times New Roman"/>
          <w:sz w:val="28"/>
          <w:szCs w:val="28"/>
        </w:rPr>
        <w:t xml:space="preserve">prove the gap for FY </w:t>
      </w:r>
      <w:r w:rsidR="001A79BB" w:rsidRPr="0054415F">
        <w:rPr>
          <w:rFonts w:ascii="Bookman Old Style" w:hAnsi="Bookman Old Style" w:cs="Times New Roman"/>
          <w:sz w:val="28"/>
          <w:szCs w:val="28"/>
        </w:rPr>
        <w:t>20</w:t>
      </w:r>
      <w:r w:rsidR="00C05D70" w:rsidRPr="0054415F">
        <w:rPr>
          <w:rFonts w:ascii="Bookman Old Style" w:hAnsi="Bookman Old Style" w:cs="Times New Roman"/>
          <w:sz w:val="28"/>
          <w:szCs w:val="28"/>
        </w:rPr>
        <w:t>13</w:t>
      </w:r>
      <w:r w:rsidR="001A79BB" w:rsidRPr="0054415F">
        <w:rPr>
          <w:rFonts w:ascii="Bookman Old Style" w:hAnsi="Bookman Old Style" w:cs="Times New Roman"/>
          <w:sz w:val="28"/>
          <w:szCs w:val="28"/>
        </w:rPr>
        <w:t>-14</w:t>
      </w:r>
      <w:r w:rsidR="00C05D70" w:rsidRPr="0054415F">
        <w:rPr>
          <w:rFonts w:ascii="Bookman Old Style" w:hAnsi="Bookman Old Style" w:cs="Times New Roman"/>
          <w:sz w:val="28"/>
          <w:szCs w:val="28"/>
        </w:rPr>
        <w:t xml:space="preserve"> asRs.</w:t>
      </w:r>
      <w:r w:rsidR="00924B2B">
        <w:rPr>
          <w:rFonts w:ascii="Bookman Old Style" w:hAnsi="Bookman Old Style" w:cs="Times New Roman"/>
          <w:sz w:val="28"/>
          <w:szCs w:val="28"/>
        </w:rPr>
        <w:t>181.82</w:t>
      </w:r>
      <w:r w:rsidR="001A79BB" w:rsidRPr="0054415F">
        <w:rPr>
          <w:rFonts w:ascii="Bookman Old Style" w:hAnsi="Bookman Old Style" w:cs="Times New Roman"/>
          <w:sz w:val="28"/>
          <w:szCs w:val="28"/>
        </w:rPr>
        <w:t xml:space="preserve"> </w:t>
      </w:r>
      <w:proofErr w:type="spellStart"/>
      <w:r w:rsidR="001A79BB" w:rsidRPr="0054415F">
        <w:rPr>
          <w:rFonts w:ascii="Bookman Old Style" w:hAnsi="Bookman Old Style" w:cs="Times New Roman"/>
          <w:sz w:val="28"/>
          <w:szCs w:val="28"/>
        </w:rPr>
        <w:t>Lakhs</w:t>
      </w:r>
      <w:proofErr w:type="spellEnd"/>
      <w:r w:rsidRPr="0054415F">
        <w:rPr>
          <w:rFonts w:ascii="Bookman Old Style" w:hAnsi="Bookman Old Style" w:cs="Times New Roman"/>
          <w:sz w:val="28"/>
          <w:szCs w:val="28"/>
        </w:rPr>
        <w:t xml:space="preserve">, and consider this in the ARR for FY </w:t>
      </w:r>
      <w:r w:rsidR="001A79BB" w:rsidRPr="0054415F">
        <w:rPr>
          <w:rFonts w:ascii="Bookman Old Style" w:hAnsi="Bookman Old Style" w:cs="Times New Roman"/>
          <w:sz w:val="28"/>
          <w:szCs w:val="28"/>
        </w:rPr>
        <w:t>20</w:t>
      </w:r>
      <w:r w:rsidRPr="0054415F">
        <w:rPr>
          <w:rFonts w:ascii="Bookman Old Style" w:hAnsi="Bookman Old Style" w:cs="Times New Roman"/>
          <w:sz w:val="28"/>
          <w:szCs w:val="28"/>
        </w:rPr>
        <w:t>15</w:t>
      </w:r>
      <w:r w:rsidR="001A79BB" w:rsidRPr="0054415F">
        <w:rPr>
          <w:rFonts w:ascii="Bookman Old Style" w:hAnsi="Bookman Old Style" w:cs="Times New Roman"/>
          <w:sz w:val="28"/>
          <w:szCs w:val="28"/>
        </w:rPr>
        <w:t>-16.</w:t>
      </w:r>
    </w:p>
    <w:p w:rsidR="00071DF5" w:rsidRPr="004D1314" w:rsidRDefault="00071DF5" w:rsidP="000627FD">
      <w:pPr>
        <w:ind w:left="720" w:hanging="720"/>
        <w:jc w:val="both"/>
        <w:rPr>
          <w:rFonts w:ascii="Bookman Old Style" w:hAnsi="Bookman Old Style" w:cs="Times New Roman"/>
          <w:sz w:val="28"/>
          <w:szCs w:val="28"/>
        </w:rPr>
      </w:pPr>
    </w:p>
    <w:p w:rsidR="00071DF5" w:rsidRDefault="00071DF5" w:rsidP="000627FD">
      <w:pPr>
        <w:ind w:left="720" w:hanging="720"/>
        <w:jc w:val="both"/>
        <w:rPr>
          <w:rFonts w:ascii="Bookman Old Style" w:hAnsi="Bookman Old Style" w:cs="Times New Roman"/>
          <w:sz w:val="28"/>
          <w:szCs w:val="28"/>
        </w:rPr>
      </w:pPr>
    </w:p>
    <w:p w:rsidR="001B0E7E" w:rsidRDefault="001B0E7E" w:rsidP="000627FD">
      <w:pPr>
        <w:ind w:left="720" w:hanging="720"/>
        <w:jc w:val="both"/>
        <w:rPr>
          <w:rFonts w:ascii="Bookman Old Style" w:hAnsi="Bookman Old Style" w:cs="Times New Roman"/>
          <w:sz w:val="28"/>
          <w:szCs w:val="28"/>
        </w:rPr>
      </w:pPr>
    </w:p>
    <w:p w:rsidR="00993DEC" w:rsidRDefault="00993DEC" w:rsidP="00383A4F">
      <w:pPr>
        <w:jc w:val="both"/>
        <w:rPr>
          <w:rFonts w:ascii="Bookman Old Style" w:hAnsi="Bookman Old Style" w:cs="Times New Roman"/>
          <w:sz w:val="28"/>
          <w:szCs w:val="28"/>
        </w:rPr>
      </w:pPr>
    </w:p>
    <w:p w:rsidR="00A60FF4" w:rsidRPr="00932C35" w:rsidRDefault="00792814" w:rsidP="00932C35">
      <w:pPr>
        <w:pStyle w:val="ListParagraph"/>
        <w:numPr>
          <w:ilvl w:val="0"/>
          <w:numId w:val="16"/>
        </w:numPr>
        <w:jc w:val="center"/>
        <w:rPr>
          <w:rFonts w:ascii="Bookman Old Style" w:hAnsi="Bookman Old Style" w:cs="Aharoni"/>
          <w:b/>
          <w:bCs/>
          <w:sz w:val="40"/>
          <w:szCs w:val="28"/>
          <w:u w:val="single"/>
        </w:rPr>
      </w:pPr>
      <w:r w:rsidRPr="00932C35">
        <w:rPr>
          <w:rFonts w:ascii="Bookman Old Style" w:hAnsi="Bookman Old Style" w:cs="Aharoni"/>
          <w:b/>
          <w:bCs/>
          <w:sz w:val="40"/>
          <w:szCs w:val="28"/>
          <w:u w:val="single"/>
        </w:rPr>
        <w:t>Prayer</w:t>
      </w:r>
    </w:p>
    <w:p w:rsidR="00932C35" w:rsidRPr="00932C35" w:rsidRDefault="00932C35" w:rsidP="00932C35">
      <w:pPr>
        <w:pStyle w:val="ListParagraph"/>
        <w:ind w:left="840"/>
        <w:rPr>
          <w:rFonts w:ascii="Bookman Old Style" w:hAnsi="Bookman Old Style" w:cs="Times New Roman"/>
          <w:sz w:val="40"/>
          <w:szCs w:val="28"/>
        </w:rPr>
      </w:pPr>
    </w:p>
    <w:p w:rsidR="00792814" w:rsidRPr="004D1314" w:rsidRDefault="00280C18" w:rsidP="00792814">
      <w:pPr>
        <w:ind w:left="720" w:hanging="720"/>
        <w:jc w:val="both"/>
        <w:rPr>
          <w:rFonts w:ascii="Bookman Old Style" w:hAnsi="Bookman Old Style" w:cs="Times New Roman"/>
          <w:sz w:val="28"/>
          <w:szCs w:val="28"/>
        </w:rPr>
      </w:pPr>
      <w:r w:rsidRPr="00932C35">
        <w:rPr>
          <w:rFonts w:ascii="Bookman Old Style" w:hAnsi="Bookman Old Style" w:cs="Times New Roman"/>
          <w:b/>
          <w:sz w:val="28"/>
          <w:szCs w:val="28"/>
        </w:rPr>
        <w:t>5</w:t>
      </w:r>
      <w:r w:rsidR="00792814" w:rsidRPr="00932C35">
        <w:rPr>
          <w:rFonts w:ascii="Bookman Old Style" w:hAnsi="Bookman Old Style" w:cs="Times New Roman"/>
          <w:b/>
          <w:sz w:val="28"/>
          <w:szCs w:val="28"/>
        </w:rPr>
        <w:t>.1</w:t>
      </w:r>
      <w:r w:rsidR="00792814" w:rsidRPr="004D1314">
        <w:rPr>
          <w:rFonts w:ascii="Bookman Old Style" w:hAnsi="Bookman Old Style" w:cs="Times New Roman"/>
          <w:sz w:val="28"/>
          <w:szCs w:val="28"/>
        </w:rPr>
        <w:t xml:space="preserve">    The TCED respectfully prays to the Honorable Commission to</w:t>
      </w:r>
    </w:p>
    <w:p w:rsidR="00792814" w:rsidRPr="004D1314" w:rsidRDefault="00792814" w:rsidP="003D3F55">
      <w:pPr>
        <w:pStyle w:val="ListParagraph"/>
        <w:numPr>
          <w:ilvl w:val="2"/>
          <w:numId w:val="13"/>
        </w:numPr>
        <w:spacing w:line="360" w:lineRule="auto"/>
        <w:jc w:val="both"/>
        <w:rPr>
          <w:rFonts w:ascii="Bookman Old Style" w:hAnsi="Bookman Old Style" w:cs="Times New Roman"/>
          <w:sz w:val="28"/>
          <w:szCs w:val="28"/>
        </w:rPr>
      </w:pPr>
      <w:r w:rsidRPr="004D1314">
        <w:rPr>
          <w:rFonts w:ascii="Bookman Old Style" w:hAnsi="Bookman Old Style" w:cs="Times New Roman"/>
          <w:sz w:val="28"/>
          <w:szCs w:val="28"/>
        </w:rPr>
        <w:t xml:space="preserve">Admit this petition </w:t>
      </w:r>
      <w:r w:rsidR="001B6D04" w:rsidRPr="004D1314">
        <w:rPr>
          <w:rFonts w:ascii="Bookman Old Style" w:hAnsi="Bookman Old Style" w:cs="Times New Roman"/>
          <w:sz w:val="28"/>
          <w:szCs w:val="28"/>
        </w:rPr>
        <w:t xml:space="preserve">for preliminary true-up of FY </w:t>
      </w:r>
      <w:r w:rsidR="001A79BB" w:rsidRPr="004D1314">
        <w:rPr>
          <w:rFonts w:ascii="Bookman Old Style" w:hAnsi="Bookman Old Style" w:cs="Times New Roman"/>
          <w:sz w:val="28"/>
          <w:szCs w:val="28"/>
        </w:rPr>
        <w:t>2013-</w:t>
      </w:r>
      <w:r w:rsidR="001B6D04" w:rsidRPr="004D1314">
        <w:rPr>
          <w:rFonts w:ascii="Bookman Old Style" w:hAnsi="Bookman Old Style" w:cs="Times New Roman"/>
          <w:sz w:val="28"/>
          <w:szCs w:val="28"/>
        </w:rPr>
        <w:t>14</w:t>
      </w:r>
    </w:p>
    <w:p w:rsidR="00792814" w:rsidRPr="004D1314" w:rsidRDefault="007970FA" w:rsidP="003D3F55">
      <w:pPr>
        <w:pStyle w:val="ListParagraph"/>
        <w:numPr>
          <w:ilvl w:val="2"/>
          <w:numId w:val="13"/>
        </w:numPr>
        <w:spacing w:line="360" w:lineRule="auto"/>
        <w:jc w:val="both"/>
        <w:rPr>
          <w:rFonts w:ascii="Bookman Old Style" w:hAnsi="Bookman Old Style" w:cs="Times New Roman"/>
          <w:sz w:val="28"/>
          <w:szCs w:val="28"/>
        </w:rPr>
      </w:pPr>
      <w:r w:rsidRPr="004D1314">
        <w:rPr>
          <w:rFonts w:ascii="Bookman Old Style" w:hAnsi="Bookman Old Style" w:cs="Times New Roman"/>
          <w:sz w:val="28"/>
          <w:szCs w:val="28"/>
        </w:rPr>
        <w:t>Consider the methodology adopted for preparin</w:t>
      </w:r>
      <w:r w:rsidR="001B6D04" w:rsidRPr="004D1314">
        <w:rPr>
          <w:rFonts w:ascii="Bookman Old Style" w:hAnsi="Bookman Old Style" w:cs="Times New Roman"/>
          <w:sz w:val="28"/>
          <w:szCs w:val="28"/>
        </w:rPr>
        <w:t xml:space="preserve">g the accounts of TCED for FY </w:t>
      </w:r>
      <w:r w:rsidR="001A79BB" w:rsidRPr="004D1314">
        <w:rPr>
          <w:rFonts w:ascii="Bookman Old Style" w:hAnsi="Bookman Old Style" w:cs="Times New Roman"/>
          <w:sz w:val="28"/>
          <w:szCs w:val="28"/>
        </w:rPr>
        <w:t>2013-</w:t>
      </w:r>
      <w:r w:rsidR="001B6D04" w:rsidRPr="004D1314">
        <w:rPr>
          <w:rFonts w:ascii="Bookman Old Style" w:hAnsi="Bookman Old Style" w:cs="Times New Roman"/>
          <w:sz w:val="28"/>
          <w:szCs w:val="28"/>
        </w:rPr>
        <w:t>14</w:t>
      </w:r>
      <w:r w:rsidRPr="004D1314">
        <w:rPr>
          <w:rFonts w:ascii="Bookman Old Style" w:hAnsi="Bookman Old Style" w:cs="Times New Roman"/>
          <w:sz w:val="28"/>
          <w:szCs w:val="28"/>
        </w:rPr>
        <w:t xml:space="preserve"> on commercial accounting principles, and accept the accounts prepared, subject to final True-up based on audited accounts.</w:t>
      </w:r>
    </w:p>
    <w:p w:rsidR="007970FA" w:rsidRPr="004D1314" w:rsidRDefault="001B6D04" w:rsidP="003D3F55">
      <w:pPr>
        <w:pStyle w:val="ListParagraph"/>
        <w:numPr>
          <w:ilvl w:val="2"/>
          <w:numId w:val="13"/>
        </w:numPr>
        <w:spacing w:line="360" w:lineRule="auto"/>
        <w:jc w:val="both"/>
        <w:rPr>
          <w:rFonts w:ascii="Bookman Old Style" w:hAnsi="Bookman Old Style" w:cs="Times New Roman"/>
          <w:sz w:val="28"/>
          <w:szCs w:val="28"/>
        </w:rPr>
      </w:pPr>
      <w:r w:rsidRPr="004D1314">
        <w:rPr>
          <w:rFonts w:ascii="Bookman Old Style" w:hAnsi="Bookman Old Style" w:cs="Times New Roman"/>
          <w:sz w:val="28"/>
          <w:szCs w:val="28"/>
        </w:rPr>
        <w:t xml:space="preserve">Approve the NTI &amp; ERC for FY </w:t>
      </w:r>
      <w:r w:rsidR="001A79BB" w:rsidRPr="004D1314">
        <w:rPr>
          <w:rFonts w:ascii="Bookman Old Style" w:hAnsi="Bookman Old Style" w:cs="Times New Roman"/>
          <w:sz w:val="28"/>
          <w:szCs w:val="28"/>
        </w:rPr>
        <w:t>2013-</w:t>
      </w:r>
      <w:r w:rsidRPr="004D1314">
        <w:rPr>
          <w:rFonts w:ascii="Bookman Old Style" w:hAnsi="Bookman Old Style" w:cs="Times New Roman"/>
          <w:sz w:val="28"/>
          <w:szCs w:val="28"/>
        </w:rPr>
        <w:t>14</w:t>
      </w:r>
      <w:r w:rsidR="007970FA" w:rsidRPr="004D1314">
        <w:rPr>
          <w:rFonts w:ascii="Bookman Old Style" w:hAnsi="Bookman Old Style" w:cs="Times New Roman"/>
          <w:sz w:val="28"/>
          <w:szCs w:val="28"/>
        </w:rPr>
        <w:t xml:space="preserve"> as per accounts prepared and regulatory requirement.</w:t>
      </w:r>
    </w:p>
    <w:p w:rsidR="007970FA" w:rsidRPr="004D1314" w:rsidRDefault="007970FA" w:rsidP="003D3F55">
      <w:pPr>
        <w:pStyle w:val="ListParagraph"/>
        <w:numPr>
          <w:ilvl w:val="2"/>
          <w:numId w:val="13"/>
        </w:numPr>
        <w:spacing w:line="360" w:lineRule="auto"/>
        <w:jc w:val="both"/>
        <w:rPr>
          <w:rFonts w:ascii="Bookman Old Style" w:hAnsi="Bookman Old Style" w:cs="Times New Roman"/>
          <w:sz w:val="28"/>
          <w:szCs w:val="28"/>
        </w:rPr>
      </w:pPr>
      <w:r w:rsidRPr="004D1314">
        <w:rPr>
          <w:rFonts w:ascii="Bookman Old Style" w:hAnsi="Bookman Old Style" w:cs="Times New Roman"/>
          <w:sz w:val="28"/>
          <w:szCs w:val="28"/>
        </w:rPr>
        <w:t xml:space="preserve">Provisionally </w:t>
      </w:r>
      <w:r w:rsidR="00C05D70" w:rsidRPr="004D1314">
        <w:rPr>
          <w:rFonts w:ascii="Bookman Old Style" w:hAnsi="Bookman Old Style" w:cs="Times New Roman"/>
          <w:sz w:val="28"/>
          <w:szCs w:val="28"/>
        </w:rPr>
        <w:t xml:space="preserve">approve the gap for FY </w:t>
      </w:r>
      <w:r w:rsidR="001A79BB" w:rsidRPr="004D1314">
        <w:rPr>
          <w:rFonts w:ascii="Bookman Old Style" w:hAnsi="Bookman Old Style" w:cs="Times New Roman"/>
          <w:sz w:val="28"/>
          <w:szCs w:val="28"/>
        </w:rPr>
        <w:t>20</w:t>
      </w:r>
      <w:r w:rsidR="00C05D70" w:rsidRPr="004D1314">
        <w:rPr>
          <w:rFonts w:ascii="Bookman Old Style" w:hAnsi="Bookman Old Style" w:cs="Times New Roman"/>
          <w:sz w:val="28"/>
          <w:szCs w:val="28"/>
        </w:rPr>
        <w:t>13</w:t>
      </w:r>
      <w:r w:rsidR="001A79BB" w:rsidRPr="004D1314">
        <w:rPr>
          <w:rFonts w:ascii="Bookman Old Style" w:hAnsi="Bookman Old Style" w:cs="Times New Roman"/>
          <w:sz w:val="28"/>
          <w:szCs w:val="28"/>
        </w:rPr>
        <w:t>-14</w:t>
      </w:r>
      <w:r w:rsidR="00C05D70" w:rsidRPr="004D1314">
        <w:rPr>
          <w:rFonts w:ascii="Bookman Old Style" w:hAnsi="Bookman Old Style" w:cs="Times New Roman"/>
          <w:sz w:val="28"/>
          <w:szCs w:val="28"/>
        </w:rPr>
        <w:t xml:space="preserve"> Rs.</w:t>
      </w:r>
      <w:r w:rsidR="00383A4F">
        <w:rPr>
          <w:rFonts w:ascii="Bookman Old Style" w:hAnsi="Bookman Old Style" w:cs="Times New Roman"/>
          <w:sz w:val="28"/>
          <w:szCs w:val="28"/>
        </w:rPr>
        <w:t xml:space="preserve">181.82 </w:t>
      </w:r>
      <w:proofErr w:type="spellStart"/>
      <w:r w:rsidR="00383A4F">
        <w:rPr>
          <w:rFonts w:ascii="Bookman Old Style" w:hAnsi="Bookman Old Style" w:cs="Times New Roman"/>
          <w:sz w:val="28"/>
          <w:szCs w:val="28"/>
        </w:rPr>
        <w:t>lakhs</w:t>
      </w:r>
      <w:proofErr w:type="spellEnd"/>
      <w:r w:rsidRPr="004D1314">
        <w:rPr>
          <w:rFonts w:ascii="Bookman Old Style" w:hAnsi="Bookman Old Style" w:cs="Times New Roman"/>
          <w:sz w:val="28"/>
          <w:szCs w:val="28"/>
        </w:rPr>
        <w:t xml:space="preserve"> </w:t>
      </w:r>
      <w:proofErr w:type="gramStart"/>
      <w:r w:rsidRPr="004D1314">
        <w:rPr>
          <w:rFonts w:ascii="Bookman Old Style" w:hAnsi="Bookman Old Style" w:cs="Times New Roman"/>
          <w:sz w:val="28"/>
          <w:szCs w:val="28"/>
        </w:rPr>
        <w:t>And</w:t>
      </w:r>
      <w:proofErr w:type="gramEnd"/>
      <w:r w:rsidRPr="004D1314">
        <w:rPr>
          <w:rFonts w:ascii="Bookman Old Style" w:hAnsi="Bookman Old Style" w:cs="Times New Roman"/>
          <w:sz w:val="28"/>
          <w:szCs w:val="28"/>
        </w:rPr>
        <w:t xml:space="preserve"> consider this in finalizing the ARR for FY </w:t>
      </w:r>
      <w:r w:rsidR="001A79BB" w:rsidRPr="004D1314">
        <w:rPr>
          <w:rFonts w:ascii="Bookman Old Style" w:hAnsi="Bookman Old Style" w:cs="Times New Roman"/>
          <w:sz w:val="28"/>
          <w:szCs w:val="28"/>
        </w:rPr>
        <w:t>20</w:t>
      </w:r>
      <w:r w:rsidRPr="004D1314">
        <w:rPr>
          <w:rFonts w:ascii="Bookman Old Style" w:hAnsi="Bookman Old Style" w:cs="Times New Roman"/>
          <w:sz w:val="28"/>
          <w:szCs w:val="28"/>
        </w:rPr>
        <w:t>15</w:t>
      </w:r>
      <w:r w:rsidR="001A79BB" w:rsidRPr="004D1314">
        <w:rPr>
          <w:rFonts w:ascii="Bookman Old Style" w:hAnsi="Bookman Old Style" w:cs="Times New Roman"/>
          <w:sz w:val="28"/>
          <w:szCs w:val="28"/>
        </w:rPr>
        <w:t>-16</w:t>
      </w:r>
      <w:r w:rsidRPr="004D1314">
        <w:rPr>
          <w:rFonts w:ascii="Bookman Old Style" w:hAnsi="Bookman Old Style" w:cs="Times New Roman"/>
          <w:sz w:val="28"/>
          <w:szCs w:val="28"/>
        </w:rPr>
        <w:t>.</w:t>
      </w:r>
    </w:p>
    <w:p w:rsidR="007970FA" w:rsidRPr="004D1314" w:rsidRDefault="007970FA" w:rsidP="003D3F55">
      <w:pPr>
        <w:pStyle w:val="ListParagraph"/>
        <w:numPr>
          <w:ilvl w:val="2"/>
          <w:numId w:val="13"/>
        </w:numPr>
        <w:spacing w:line="360" w:lineRule="auto"/>
        <w:jc w:val="both"/>
        <w:rPr>
          <w:rFonts w:ascii="Bookman Old Style" w:hAnsi="Bookman Old Style" w:cs="Times New Roman"/>
          <w:sz w:val="28"/>
          <w:szCs w:val="28"/>
        </w:rPr>
      </w:pPr>
      <w:r w:rsidRPr="004D1314">
        <w:rPr>
          <w:rFonts w:ascii="Bookman Old Style" w:hAnsi="Bookman Old Style" w:cs="Times New Roman"/>
          <w:sz w:val="28"/>
          <w:szCs w:val="28"/>
        </w:rPr>
        <w:t>Pass any other Order as the Honorable Commission may deem fit and appropriate under the circumstances of the case and in the interest of justice.</w:t>
      </w:r>
    </w:p>
    <w:p w:rsidR="00071DF5" w:rsidRPr="004D1314" w:rsidRDefault="00280C18" w:rsidP="00622722">
      <w:pPr>
        <w:ind w:left="720" w:hanging="720"/>
        <w:jc w:val="both"/>
        <w:rPr>
          <w:rFonts w:ascii="Bookman Old Style" w:hAnsi="Bookman Old Style" w:cs="Times New Roman"/>
          <w:sz w:val="28"/>
          <w:szCs w:val="28"/>
        </w:rPr>
      </w:pPr>
      <w:r w:rsidRPr="00932C35">
        <w:rPr>
          <w:rFonts w:ascii="Bookman Old Style" w:hAnsi="Bookman Old Style" w:cs="Times New Roman"/>
          <w:b/>
          <w:sz w:val="28"/>
          <w:szCs w:val="28"/>
        </w:rPr>
        <w:t>5</w:t>
      </w:r>
      <w:r w:rsidR="007970FA" w:rsidRPr="00932C35">
        <w:rPr>
          <w:rFonts w:ascii="Bookman Old Style" w:hAnsi="Bookman Old Style" w:cs="Times New Roman"/>
          <w:b/>
          <w:sz w:val="28"/>
          <w:szCs w:val="28"/>
        </w:rPr>
        <w:t>.2</w:t>
      </w:r>
      <w:r w:rsidR="007970FA" w:rsidRPr="004D1314">
        <w:rPr>
          <w:rFonts w:ascii="Bookman Old Style" w:hAnsi="Bookman Old Style" w:cs="Times New Roman"/>
          <w:sz w:val="28"/>
          <w:szCs w:val="28"/>
        </w:rPr>
        <w:t xml:space="preserve">     The </w:t>
      </w:r>
      <w:r w:rsidR="0018772C" w:rsidRPr="004D1314">
        <w:rPr>
          <w:rFonts w:ascii="Bookman Old Style" w:hAnsi="Bookman Old Style" w:cs="Times New Roman"/>
          <w:sz w:val="28"/>
          <w:szCs w:val="28"/>
        </w:rPr>
        <w:t>P</w:t>
      </w:r>
      <w:r w:rsidR="007970FA" w:rsidRPr="004D1314">
        <w:rPr>
          <w:rFonts w:ascii="Bookman Old Style" w:hAnsi="Bookman Old Style" w:cs="Times New Roman"/>
          <w:sz w:val="28"/>
          <w:szCs w:val="28"/>
        </w:rPr>
        <w:t xml:space="preserve">etitioner declares that the subject matter of the petition has not been raised by the Petitioner before any other competent forum, and that no other competent forum is currently seized of the matter or has passed any order in relation thereto.         </w:t>
      </w:r>
    </w:p>
    <w:p w:rsidR="00B23DD8" w:rsidRPr="004D1314" w:rsidRDefault="00B23DD8" w:rsidP="003027E4">
      <w:pPr>
        <w:rPr>
          <w:rFonts w:ascii="Bookman Old Style" w:hAnsi="Bookman Old Style" w:cs="Times New Roman"/>
          <w:sz w:val="28"/>
          <w:szCs w:val="28"/>
        </w:rPr>
      </w:pPr>
    </w:p>
    <w:p w:rsidR="00230979" w:rsidRPr="004D1314" w:rsidRDefault="003027E4" w:rsidP="003027E4">
      <w:pPr>
        <w:tabs>
          <w:tab w:val="left" w:pos="7620"/>
        </w:tabs>
        <w:rPr>
          <w:rFonts w:ascii="Bookman Old Style" w:hAnsi="Bookman Old Style" w:cs="Times New Roman"/>
          <w:sz w:val="28"/>
          <w:szCs w:val="28"/>
        </w:rPr>
      </w:pPr>
      <w:r>
        <w:rPr>
          <w:rFonts w:ascii="Bookman Old Style" w:hAnsi="Bookman Old Style" w:cs="Times New Roman"/>
          <w:sz w:val="28"/>
          <w:szCs w:val="28"/>
        </w:rPr>
        <w:t>Place:</w:t>
      </w:r>
      <w:r w:rsidR="00B23DD8" w:rsidRPr="004D1314">
        <w:rPr>
          <w:rFonts w:ascii="Bookman Old Style" w:hAnsi="Bookman Old Style" w:cs="Times New Roman"/>
          <w:sz w:val="28"/>
          <w:szCs w:val="28"/>
        </w:rPr>
        <w:t xml:space="preserve">                                      </w:t>
      </w:r>
      <w:r w:rsidR="00FC1DB5">
        <w:rPr>
          <w:rFonts w:ascii="Bookman Old Style" w:hAnsi="Bookman Old Style" w:cs="Times New Roman"/>
          <w:sz w:val="28"/>
          <w:szCs w:val="28"/>
        </w:rPr>
        <w:t xml:space="preserve">                   </w:t>
      </w:r>
      <w:r w:rsidR="00B23DD8" w:rsidRPr="004D1314">
        <w:rPr>
          <w:rFonts w:ascii="Bookman Old Style" w:hAnsi="Bookman Old Style" w:cs="Times New Roman"/>
          <w:sz w:val="28"/>
          <w:szCs w:val="28"/>
        </w:rPr>
        <w:t xml:space="preserve"> </w:t>
      </w:r>
      <w:r w:rsidR="00FC1DB5">
        <w:rPr>
          <w:rFonts w:ascii="Bookman Old Style" w:hAnsi="Bookman Old Style" w:cs="Times New Roman"/>
          <w:sz w:val="28"/>
          <w:szCs w:val="28"/>
        </w:rPr>
        <w:t xml:space="preserve">Signature of </w:t>
      </w:r>
      <w:r w:rsidRPr="004D1314">
        <w:rPr>
          <w:rFonts w:ascii="Bookman Old Style" w:hAnsi="Bookman Old Style" w:cs="Times New Roman"/>
          <w:sz w:val="28"/>
          <w:szCs w:val="28"/>
        </w:rPr>
        <w:t>Petitioner</w:t>
      </w:r>
      <w:r>
        <w:rPr>
          <w:rFonts w:ascii="Bookman Old Style" w:hAnsi="Bookman Old Style" w:cs="Times New Roman"/>
          <w:sz w:val="28"/>
          <w:szCs w:val="28"/>
        </w:rPr>
        <w:t xml:space="preserve">       </w:t>
      </w:r>
      <w:r w:rsidR="00B23DD8" w:rsidRPr="004D1314">
        <w:rPr>
          <w:rFonts w:ascii="Bookman Old Style" w:hAnsi="Bookman Old Style" w:cs="Times New Roman"/>
          <w:sz w:val="28"/>
          <w:szCs w:val="28"/>
        </w:rPr>
        <w:t xml:space="preserve">                               </w:t>
      </w:r>
      <w:r>
        <w:rPr>
          <w:rFonts w:ascii="Bookman Old Style" w:hAnsi="Bookman Old Style" w:cs="Times New Roman"/>
          <w:sz w:val="28"/>
          <w:szCs w:val="28"/>
        </w:rPr>
        <w:t xml:space="preserve">         </w:t>
      </w:r>
      <w:r w:rsidR="00DC7575" w:rsidRPr="004D1314">
        <w:rPr>
          <w:rFonts w:ascii="Bookman Old Style" w:hAnsi="Bookman Old Style" w:cs="Times New Roman"/>
          <w:sz w:val="28"/>
          <w:szCs w:val="28"/>
        </w:rPr>
        <w:t>Dated:</w:t>
      </w:r>
    </w:p>
    <w:p w:rsidR="00457BCF" w:rsidRDefault="00280C18" w:rsidP="00F60507">
      <w:pPr>
        <w:ind w:left="900" w:hanging="900"/>
        <w:jc w:val="center"/>
        <w:rPr>
          <w:rFonts w:ascii="Bookman Old Style" w:hAnsi="Bookman Old Style"/>
          <w:b/>
          <w:sz w:val="28"/>
          <w:szCs w:val="28"/>
        </w:rPr>
      </w:pPr>
      <w:r w:rsidRPr="00526400">
        <w:rPr>
          <w:rFonts w:ascii="Bookman Old Style" w:hAnsi="Bookman Old Style"/>
          <w:b/>
          <w:sz w:val="28"/>
          <w:szCs w:val="28"/>
        </w:rPr>
        <w:lastRenderedPageBreak/>
        <w:t>7</w:t>
      </w:r>
      <w:r w:rsidR="00B974F4" w:rsidRPr="00526400">
        <w:rPr>
          <w:rFonts w:ascii="Bookman Old Style" w:hAnsi="Bookman Old Style"/>
          <w:b/>
          <w:sz w:val="28"/>
          <w:szCs w:val="28"/>
        </w:rPr>
        <w:t>.2</w:t>
      </w:r>
      <w:r w:rsidR="00457BCF" w:rsidRPr="00526400">
        <w:rPr>
          <w:rFonts w:ascii="Bookman Old Style" w:hAnsi="Bookman Old Style"/>
          <w:b/>
          <w:sz w:val="28"/>
          <w:szCs w:val="28"/>
        </w:rPr>
        <w:t>.</w:t>
      </w:r>
      <w:r w:rsidR="00F60507">
        <w:rPr>
          <w:rFonts w:ascii="Bookman Old Style" w:hAnsi="Bookman Old Style"/>
          <w:b/>
          <w:sz w:val="28"/>
          <w:szCs w:val="28"/>
        </w:rPr>
        <w:t xml:space="preserve">    </w:t>
      </w:r>
      <w:r w:rsidR="00457BCF" w:rsidRPr="00526400">
        <w:rPr>
          <w:rFonts w:ascii="Bookman Old Style" w:hAnsi="Bookman Old Style"/>
          <w:b/>
          <w:sz w:val="28"/>
          <w:szCs w:val="28"/>
        </w:rPr>
        <w:t xml:space="preserve">SIGNIFICANT ACCOUNTING POLICIES FORMING PART </w:t>
      </w:r>
      <w:r w:rsidR="00F60507">
        <w:rPr>
          <w:rFonts w:ascii="Bookman Old Style" w:hAnsi="Bookman Old Style"/>
          <w:b/>
          <w:sz w:val="28"/>
          <w:szCs w:val="28"/>
        </w:rPr>
        <w:t xml:space="preserve">   </w:t>
      </w:r>
      <w:r w:rsidR="00457BCF" w:rsidRPr="00526400">
        <w:rPr>
          <w:rFonts w:ascii="Bookman Old Style" w:hAnsi="Bookman Old Style"/>
          <w:b/>
          <w:sz w:val="28"/>
          <w:szCs w:val="28"/>
        </w:rPr>
        <w:t xml:space="preserve">OF THE FINANCIAL STATEMENTS FOR THE YEAR ENDED MARCH 31 </w:t>
      </w:r>
      <w:r w:rsidR="001B6D04" w:rsidRPr="00526400">
        <w:rPr>
          <w:rFonts w:ascii="Bookman Old Style" w:hAnsi="Bookman Old Style"/>
          <w:b/>
          <w:sz w:val="28"/>
          <w:szCs w:val="28"/>
        </w:rPr>
        <w:t>2014</w:t>
      </w:r>
    </w:p>
    <w:p w:rsidR="00F60507" w:rsidRDefault="00F60507" w:rsidP="00F60507">
      <w:pPr>
        <w:ind w:left="900" w:hanging="900"/>
        <w:jc w:val="center"/>
        <w:rPr>
          <w:rFonts w:ascii="Bookman Old Style" w:hAnsi="Bookman Old Style"/>
          <w:b/>
          <w:sz w:val="28"/>
          <w:szCs w:val="28"/>
        </w:rPr>
      </w:pPr>
    </w:p>
    <w:p w:rsidR="00457BCF" w:rsidRPr="00526400" w:rsidRDefault="00526400" w:rsidP="000627FD">
      <w:pPr>
        <w:ind w:left="360" w:hanging="360"/>
        <w:jc w:val="both"/>
        <w:rPr>
          <w:rFonts w:ascii="Bookman Old Style" w:hAnsi="Bookman Old Style"/>
          <w:b/>
          <w:sz w:val="28"/>
          <w:szCs w:val="28"/>
        </w:rPr>
      </w:pPr>
      <w:r w:rsidRPr="00526400">
        <w:rPr>
          <w:rFonts w:ascii="Bookman Old Style" w:hAnsi="Bookman Old Style"/>
          <w:b/>
          <w:sz w:val="28"/>
          <w:szCs w:val="28"/>
        </w:rPr>
        <w:t>7.2.1</w:t>
      </w:r>
      <w:proofErr w:type="gramStart"/>
      <w:r w:rsidR="00457BCF" w:rsidRPr="00526400">
        <w:rPr>
          <w:rFonts w:ascii="Bookman Old Style" w:hAnsi="Bookman Old Style"/>
          <w:b/>
          <w:sz w:val="28"/>
          <w:szCs w:val="28"/>
        </w:rPr>
        <w:t>.</w:t>
      </w:r>
      <w:r w:rsidR="00457BCF" w:rsidRPr="00526400">
        <w:rPr>
          <w:rFonts w:ascii="Bookman Old Style" w:hAnsi="Bookman Old Style"/>
          <w:b/>
          <w:sz w:val="28"/>
          <w:szCs w:val="28"/>
          <w:u w:val="single"/>
        </w:rPr>
        <w:t>Background</w:t>
      </w:r>
      <w:proofErr w:type="gramEnd"/>
      <w:r w:rsidR="00457BCF" w:rsidRPr="00526400">
        <w:rPr>
          <w:rFonts w:ascii="Bookman Old Style" w:hAnsi="Bookman Old Style"/>
          <w:b/>
          <w:sz w:val="28"/>
          <w:szCs w:val="28"/>
          <w:u w:val="single"/>
        </w:rPr>
        <w:t xml:space="preserve"> and Basis of the Financial Statements</w:t>
      </w:r>
    </w:p>
    <w:p w:rsidR="00457BCF" w:rsidRPr="00526400" w:rsidRDefault="00457BCF" w:rsidP="00526400">
      <w:pPr>
        <w:pStyle w:val="ListParagraph"/>
        <w:numPr>
          <w:ilvl w:val="0"/>
          <w:numId w:val="54"/>
        </w:numPr>
        <w:jc w:val="both"/>
        <w:rPr>
          <w:rFonts w:ascii="Bookman Old Style" w:hAnsi="Bookman Old Style" w:cs="Times New Roman"/>
          <w:sz w:val="28"/>
          <w:szCs w:val="28"/>
        </w:rPr>
      </w:pPr>
      <w:r w:rsidRPr="00526400">
        <w:rPr>
          <w:rFonts w:ascii="Bookman Old Style" w:hAnsi="Bookman Old Style" w:cs="Times New Roman"/>
          <w:sz w:val="28"/>
          <w:szCs w:val="28"/>
        </w:rPr>
        <w:t xml:space="preserve">Electricity Department of </w:t>
      </w:r>
      <w:proofErr w:type="spellStart"/>
      <w:r w:rsidRPr="00526400">
        <w:rPr>
          <w:rFonts w:ascii="Bookman Old Style" w:hAnsi="Bookman Old Style" w:cs="Times New Roman"/>
          <w:sz w:val="28"/>
          <w:szCs w:val="28"/>
        </w:rPr>
        <w:t>Thrissur</w:t>
      </w:r>
      <w:proofErr w:type="spellEnd"/>
      <w:r w:rsidRPr="00526400">
        <w:rPr>
          <w:rFonts w:ascii="Bookman Old Style" w:hAnsi="Bookman Old Style" w:cs="Times New Roman"/>
          <w:sz w:val="28"/>
          <w:szCs w:val="28"/>
        </w:rPr>
        <w:t xml:space="preserve"> Corporation (TCED) is a part of the </w:t>
      </w:r>
      <w:proofErr w:type="spellStart"/>
      <w:r w:rsidRPr="00526400">
        <w:rPr>
          <w:rFonts w:ascii="Bookman Old Style" w:hAnsi="Bookman Old Style" w:cs="Times New Roman"/>
          <w:sz w:val="28"/>
          <w:szCs w:val="28"/>
        </w:rPr>
        <w:t>Thrissur</w:t>
      </w:r>
      <w:proofErr w:type="spellEnd"/>
      <w:r w:rsidRPr="00526400">
        <w:rPr>
          <w:rFonts w:ascii="Bookman Old Style" w:hAnsi="Bookman Old Style" w:cs="Times New Roman"/>
          <w:sz w:val="28"/>
          <w:szCs w:val="28"/>
        </w:rPr>
        <w:t xml:space="preserve"> Corporation which is a Local Authority, TCED is responsible for distribution and supply of electricity to all the classes of consumers within the municipal (geographical) limits of old </w:t>
      </w:r>
      <w:proofErr w:type="spellStart"/>
      <w:r w:rsidRPr="00526400">
        <w:rPr>
          <w:rFonts w:ascii="Bookman Old Style" w:hAnsi="Bookman Old Style" w:cs="Times New Roman"/>
          <w:sz w:val="28"/>
          <w:szCs w:val="28"/>
        </w:rPr>
        <w:t>Trichur</w:t>
      </w:r>
      <w:proofErr w:type="spellEnd"/>
      <w:r w:rsidRPr="00526400">
        <w:rPr>
          <w:rFonts w:ascii="Bookman Old Style" w:hAnsi="Bookman Old Style" w:cs="Times New Roman"/>
          <w:sz w:val="28"/>
          <w:szCs w:val="28"/>
        </w:rPr>
        <w:t xml:space="preserve"> Municipality. TCED is governed by the Electricity Act 2003</w:t>
      </w:r>
      <w:proofErr w:type="gramStart"/>
      <w:r w:rsidRPr="00526400">
        <w:rPr>
          <w:rFonts w:ascii="Bookman Old Style" w:hAnsi="Bookman Old Style" w:cs="Times New Roman"/>
          <w:sz w:val="28"/>
          <w:szCs w:val="28"/>
        </w:rPr>
        <w:t>,as</w:t>
      </w:r>
      <w:proofErr w:type="gramEnd"/>
      <w:r w:rsidRPr="00526400">
        <w:rPr>
          <w:rFonts w:ascii="Bookman Old Style" w:hAnsi="Bookman Old Style" w:cs="Times New Roman"/>
          <w:sz w:val="28"/>
          <w:szCs w:val="28"/>
        </w:rPr>
        <w:t xml:space="preserve"> a deemed licensee.</w:t>
      </w:r>
    </w:p>
    <w:p w:rsidR="00457BCF" w:rsidRPr="00526400" w:rsidRDefault="00457BCF" w:rsidP="00526400">
      <w:pPr>
        <w:pStyle w:val="ListParagraph"/>
        <w:numPr>
          <w:ilvl w:val="0"/>
          <w:numId w:val="54"/>
        </w:numPr>
        <w:jc w:val="both"/>
        <w:rPr>
          <w:rFonts w:ascii="Bookman Old Style" w:hAnsi="Bookman Old Style" w:cs="Times New Roman"/>
          <w:sz w:val="28"/>
          <w:szCs w:val="28"/>
        </w:rPr>
      </w:pPr>
      <w:r w:rsidRPr="00526400">
        <w:rPr>
          <w:rFonts w:ascii="Bookman Old Style" w:hAnsi="Bookman Old Style" w:cs="Times New Roman"/>
          <w:sz w:val="28"/>
          <w:szCs w:val="28"/>
        </w:rPr>
        <w:t>The Financial Statements have been prepared using the formats generally followed by corporate bodies in India. The formats have been suitably modified based on the extent of information available with the TCED. It should be noted that the TCED is not a Company incorporated under the Companies Act 1956, and therefore is not required</w:t>
      </w:r>
      <w:r w:rsidR="00B974F4" w:rsidRPr="00526400">
        <w:rPr>
          <w:rFonts w:ascii="Bookman Old Style" w:hAnsi="Bookman Old Style" w:cs="Times New Roman"/>
          <w:sz w:val="28"/>
          <w:szCs w:val="28"/>
        </w:rPr>
        <w:t xml:space="preserve"> to adopt the Schedule VI Format</w:t>
      </w:r>
      <w:r w:rsidRPr="00526400">
        <w:rPr>
          <w:rFonts w:ascii="Bookman Old Style" w:hAnsi="Bookman Old Style" w:cs="Times New Roman"/>
          <w:sz w:val="28"/>
          <w:szCs w:val="28"/>
        </w:rPr>
        <w:t>.</w:t>
      </w:r>
    </w:p>
    <w:p w:rsidR="00457BCF" w:rsidRPr="00526400" w:rsidRDefault="00457BCF" w:rsidP="00526400">
      <w:pPr>
        <w:pStyle w:val="ListParagraph"/>
        <w:numPr>
          <w:ilvl w:val="0"/>
          <w:numId w:val="54"/>
        </w:numPr>
        <w:jc w:val="both"/>
        <w:rPr>
          <w:rFonts w:ascii="Bookman Old Style" w:hAnsi="Bookman Old Style" w:cs="Times New Roman"/>
          <w:sz w:val="28"/>
          <w:szCs w:val="28"/>
        </w:rPr>
      </w:pPr>
      <w:r w:rsidRPr="00526400">
        <w:rPr>
          <w:rFonts w:ascii="Bookman Old Style" w:hAnsi="Bookman Old Style" w:cs="Times New Roman"/>
          <w:sz w:val="28"/>
          <w:szCs w:val="28"/>
        </w:rPr>
        <w:t>The Financial Statements for the purpose of the true Up Petition have been prepared for the purpose of complying with the KSERC’s directives and should be read and interpreted in that context.</w:t>
      </w:r>
    </w:p>
    <w:p w:rsidR="00457BCF" w:rsidRPr="004D1314" w:rsidRDefault="00280C18" w:rsidP="000627FD">
      <w:pPr>
        <w:ind w:left="720" w:hanging="720"/>
        <w:jc w:val="both"/>
        <w:rPr>
          <w:rFonts w:ascii="Bookman Old Style" w:hAnsi="Bookman Old Style" w:cs="Times New Roman"/>
          <w:sz w:val="28"/>
          <w:szCs w:val="28"/>
        </w:rPr>
      </w:pPr>
      <w:r w:rsidRPr="00526400">
        <w:rPr>
          <w:rFonts w:ascii="Bookman Old Style" w:hAnsi="Bookman Old Style" w:cs="Times New Roman"/>
          <w:b/>
          <w:sz w:val="28"/>
          <w:szCs w:val="28"/>
        </w:rPr>
        <w:t>7</w:t>
      </w:r>
      <w:r w:rsidR="00B05E3C" w:rsidRPr="00526400">
        <w:rPr>
          <w:rFonts w:ascii="Bookman Old Style" w:hAnsi="Bookman Old Style" w:cs="Times New Roman"/>
          <w:b/>
          <w:sz w:val="28"/>
          <w:szCs w:val="28"/>
        </w:rPr>
        <w:t>.</w:t>
      </w:r>
      <w:r w:rsidR="00526400" w:rsidRPr="00526400">
        <w:rPr>
          <w:rFonts w:ascii="Bookman Old Style" w:hAnsi="Bookman Old Style" w:cs="Times New Roman"/>
          <w:b/>
          <w:sz w:val="28"/>
          <w:szCs w:val="28"/>
        </w:rPr>
        <w:t>2.2</w:t>
      </w:r>
      <w:r w:rsidR="00526400">
        <w:rPr>
          <w:rFonts w:ascii="Bookman Old Style" w:hAnsi="Bookman Old Style" w:cs="Times New Roman"/>
          <w:i/>
          <w:sz w:val="28"/>
          <w:szCs w:val="28"/>
        </w:rPr>
        <w:t xml:space="preserve"> </w:t>
      </w:r>
      <w:r w:rsidR="00457BCF" w:rsidRPr="00714861">
        <w:rPr>
          <w:rFonts w:ascii="Bookman Old Style" w:hAnsi="Bookman Old Style" w:cs="Times New Roman"/>
          <w:b/>
          <w:i/>
          <w:sz w:val="28"/>
          <w:szCs w:val="28"/>
          <w:u w:val="single"/>
        </w:rPr>
        <w:t>Opening Balances</w:t>
      </w:r>
      <w:r w:rsidR="00DC7575" w:rsidRPr="004D1314">
        <w:rPr>
          <w:rFonts w:ascii="Bookman Old Style" w:hAnsi="Bookman Old Style" w:cs="Times New Roman"/>
          <w:sz w:val="28"/>
          <w:szCs w:val="28"/>
        </w:rPr>
        <w:t>: -</w:t>
      </w:r>
      <w:r w:rsidR="00457BCF" w:rsidRPr="004D1314">
        <w:rPr>
          <w:rFonts w:ascii="Bookman Old Style" w:hAnsi="Bookman Old Style" w:cs="Times New Roman"/>
          <w:sz w:val="28"/>
          <w:szCs w:val="28"/>
        </w:rPr>
        <w:t xml:space="preserve"> The Opening Balances of Balance Sheet are primarily based on the accounts </w:t>
      </w:r>
      <w:r w:rsidR="00DC7575" w:rsidRPr="004D1314">
        <w:rPr>
          <w:rFonts w:ascii="Bookman Old Style" w:hAnsi="Bookman Old Style" w:cs="Times New Roman"/>
          <w:sz w:val="28"/>
          <w:szCs w:val="28"/>
        </w:rPr>
        <w:t>for financial</w:t>
      </w:r>
      <w:r w:rsidR="00891734" w:rsidRPr="004D1314">
        <w:rPr>
          <w:rFonts w:ascii="Bookman Old Style" w:hAnsi="Bookman Old Style" w:cs="Times New Roman"/>
          <w:sz w:val="28"/>
          <w:szCs w:val="28"/>
        </w:rPr>
        <w:t xml:space="preserve"> year 2012-13</w:t>
      </w:r>
      <w:r w:rsidR="00457BCF" w:rsidRPr="004D1314">
        <w:rPr>
          <w:rFonts w:ascii="Bookman Old Style" w:hAnsi="Bookman Old Style" w:cs="Times New Roman"/>
          <w:sz w:val="28"/>
          <w:szCs w:val="28"/>
        </w:rPr>
        <w:t xml:space="preserve"> which are submitted to KSERC for the True </w:t>
      </w:r>
      <w:r w:rsidR="00DC7575" w:rsidRPr="004D1314">
        <w:rPr>
          <w:rFonts w:ascii="Bookman Old Style" w:hAnsi="Bookman Old Style" w:cs="Times New Roman"/>
          <w:sz w:val="28"/>
          <w:szCs w:val="28"/>
        </w:rPr>
        <w:t>up</w:t>
      </w:r>
      <w:r w:rsidR="00457BCF" w:rsidRPr="004D1314">
        <w:rPr>
          <w:rFonts w:ascii="Bookman Old Style" w:hAnsi="Bookman Old Style" w:cs="Times New Roman"/>
          <w:sz w:val="28"/>
          <w:szCs w:val="28"/>
        </w:rPr>
        <w:t xml:space="preserve"> Petition. Since the Hon</w:t>
      </w:r>
      <w:r w:rsidR="00A8356D" w:rsidRPr="004D1314">
        <w:rPr>
          <w:rFonts w:ascii="Bookman Old Style" w:hAnsi="Bookman Old Style" w:cs="Times New Roman"/>
          <w:sz w:val="28"/>
          <w:szCs w:val="28"/>
        </w:rPr>
        <w:t xml:space="preserve">orable KSERC, has already </w:t>
      </w:r>
      <w:r w:rsidRPr="004D1314">
        <w:rPr>
          <w:rFonts w:ascii="Bookman Old Style" w:hAnsi="Bookman Old Style" w:cs="Times New Roman"/>
          <w:sz w:val="28"/>
          <w:szCs w:val="28"/>
        </w:rPr>
        <w:t>passed an order on</w:t>
      </w:r>
      <w:r w:rsidR="00891734" w:rsidRPr="004D1314">
        <w:rPr>
          <w:rFonts w:ascii="Bookman Old Style" w:hAnsi="Bookman Old Style" w:cs="Times New Roman"/>
          <w:sz w:val="28"/>
          <w:szCs w:val="28"/>
        </w:rPr>
        <w:t xml:space="preserve"> true up petition for 2012-13</w:t>
      </w:r>
      <w:r w:rsidR="00457BCF" w:rsidRPr="004D1314">
        <w:rPr>
          <w:rFonts w:ascii="Bookman Old Style" w:hAnsi="Bookman Old Style" w:cs="Times New Roman"/>
          <w:sz w:val="28"/>
          <w:szCs w:val="28"/>
        </w:rPr>
        <w:t>, the closing balances of balance sheet items were taken from the aforementioned accounts.</w:t>
      </w:r>
    </w:p>
    <w:p w:rsidR="00457BCF" w:rsidRPr="004D1314" w:rsidRDefault="00280C18" w:rsidP="000627FD">
      <w:pPr>
        <w:ind w:left="720" w:hanging="720"/>
        <w:jc w:val="both"/>
        <w:rPr>
          <w:rFonts w:ascii="Bookman Old Style" w:hAnsi="Bookman Old Style" w:cstheme="minorHAnsi"/>
          <w:sz w:val="28"/>
          <w:szCs w:val="28"/>
        </w:rPr>
      </w:pPr>
      <w:r w:rsidRPr="00526400">
        <w:rPr>
          <w:rFonts w:ascii="Bookman Old Style" w:hAnsi="Bookman Old Style" w:cs="Times New Roman"/>
          <w:b/>
          <w:sz w:val="28"/>
          <w:szCs w:val="28"/>
        </w:rPr>
        <w:lastRenderedPageBreak/>
        <w:t>7</w:t>
      </w:r>
      <w:r w:rsidR="00526400" w:rsidRPr="00526400">
        <w:rPr>
          <w:rFonts w:ascii="Bookman Old Style" w:hAnsi="Bookman Old Style" w:cs="Times New Roman"/>
          <w:b/>
          <w:sz w:val="28"/>
          <w:szCs w:val="28"/>
        </w:rPr>
        <w:t>.2.3</w:t>
      </w:r>
      <w:r w:rsidR="00457BCF" w:rsidRPr="004D1314">
        <w:rPr>
          <w:rFonts w:ascii="Bookman Old Style" w:hAnsi="Bookman Old Style" w:cs="Times New Roman"/>
          <w:sz w:val="28"/>
          <w:szCs w:val="28"/>
        </w:rPr>
        <w:t xml:space="preserve"> </w:t>
      </w:r>
      <w:r w:rsidR="00457BCF" w:rsidRPr="00714861">
        <w:rPr>
          <w:rFonts w:ascii="Bookman Old Style" w:hAnsi="Bookman Old Style" w:cs="Times New Roman"/>
          <w:b/>
          <w:i/>
          <w:sz w:val="28"/>
          <w:szCs w:val="28"/>
          <w:u w:val="single"/>
        </w:rPr>
        <w:t xml:space="preserve">Transaction for the </w:t>
      </w:r>
      <w:proofErr w:type="gramStart"/>
      <w:r w:rsidR="00457BCF" w:rsidRPr="00714861">
        <w:rPr>
          <w:rFonts w:ascii="Bookman Old Style" w:hAnsi="Bookman Old Style" w:cs="Times New Roman"/>
          <w:b/>
          <w:i/>
          <w:sz w:val="28"/>
          <w:szCs w:val="28"/>
          <w:u w:val="single"/>
        </w:rPr>
        <w:t>Year</w:t>
      </w:r>
      <w:r w:rsidR="00714861">
        <w:rPr>
          <w:rFonts w:ascii="Bookman Old Style" w:hAnsi="Bookman Old Style" w:cs="Times New Roman"/>
          <w:b/>
          <w:i/>
          <w:sz w:val="28"/>
          <w:szCs w:val="28"/>
        </w:rPr>
        <w:t xml:space="preserve"> </w:t>
      </w:r>
      <w:r w:rsidR="00714861">
        <w:rPr>
          <w:rFonts w:ascii="Bookman Old Style" w:hAnsi="Bookman Old Style" w:cs="Times New Roman"/>
          <w:sz w:val="28"/>
          <w:szCs w:val="28"/>
        </w:rPr>
        <w:t>:</w:t>
      </w:r>
      <w:r w:rsidR="00DC7575" w:rsidRPr="004D1314">
        <w:rPr>
          <w:rFonts w:ascii="Bookman Old Style" w:hAnsi="Bookman Old Style" w:cs="Times New Roman"/>
          <w:sz w:val="28"/>
          <w:szCs w:val="28"/>
        </w:rPr>
        <w:t>-</w:t>
      </w:r>
      <w:proofErr w:type="gramEnd"/>
      <w:r w:rsidR="00457BCF" w:rsidRPr="004D1314">
        <w:rPr>
          <w:rFonts w:ascii="Bookman Old Style" w:hAnsi="Bookman Old Style" w:cs="Times New Roman"/>
          <w:sz w:val="28"/>
          <w:szCs w:val="28"/>
        </w:rPr>
        <w:t xml:space="preserve"> So</w:t>
      </w:r>
      <w:r w:rsidR="00383A4F">
        <w:rPr>
          <w:rFonts w:ascii="Bookman Old Style" w:hAnsi="Bookman Old Style" w:cs="Times New Roman"/>
          <w:sz w:val="28"/>
          <w:szCs w:val="28"/>
        </w:rPr>
        <w:t xml:space="preserve"> </w:t>
      </w:r>
      <w:r w:rsidR="00457BCF" w:rsidRPr="004D1314">
        <w:rPr>
          <w:rFonts w:ascii="Bookman Old Style" w:hAnsi="Bookman Old Style" w:cs="Times New Roman"/>
          <w:sz w:val="28"/>
          <w:szCs w:val="28"/>
        </w:rPr>
        <w:t>the accounts and the entries in the Tally forms the basis for the preparation of Financial Statements</w:t>
      </w:r>
    </w:p>
    <w:p w:rsidR="00457BCF" w:rsidRPr="00714861" w:rsidRDefault="00714861" w:rsidP="000627FD">
      <w:pPr>
        <w:ind w:left="360" w:hanging="360"/>
        <w:jc w:val="both"/>
        <w:rPr>
          <w:rFonts w:ascii="Bookman Old Style" w:hAnsi="Bookman Old Style"/>
          <w:b/>
          <w:sz w:val="28"/>
          <w:szCs w:val="28"/>
        </w:rPr>
      </w:pPr>
      <w:proofErr w:type="gramStart"/>
      <w:r w:rsidRPr="00714861">
        <w:rPr>
          <w:rFonts w:ascii="Bookman Old Style" w:hAnsi="Bookman Old Style"/>
          <w:b/>
          <w:sz w:val="28"/>
          <w:szCs w:val="28"/>
        </w:rPr>
        <w:t xml:space="preserve">7.2.4  </w:t>
      </w:r>
      <w:r w:rsidR="00457BCF" w:rsidRPr="00714861">
        <w:rPr>
          <w:rFonts w:ascii="Bookman Old Style" w:hAnsi="Bookman Old Style"/>
          <w:b/>
          <w:sz w:val="28"/>
          <w:szCs w:val="28"/>
          <w:u w:val="single"/>
        </w:rPr>
        <w:t>Revenue</w:t>
      </w:r>
      <w:proofErr w:type="gramEnd"/>
      <w:r w:rsidR="00457BCF" w:rsidRPr="00714861">
        <w:rPr>
          <w:rFonts w:ascii="Bookman Old Style" w:hAnsi="Bookman Old Style"/>
          <w:b/>
          <w:sz w:val="28"/>
          <w:szCs w:val="28"/>
          <w:u w:val="single"/>
        </w:rPr>
        <w:t xml:space="preserve"> Recognition</w:t>
      </w:r>
    </w:p>
    <w:p w:rsidR="00457BCF" w:rsidRPr="004D1314" w:rsidRDefault="00457BCF" w:rsidP="000627FD">
      <w:pPr>
        <w:ind w:left="720" w:hanging="720"/>
        <w:jc w:val="both"/>
        <w:rPr>
          <w:rFonts w:ascii="Bookman Old Style" w:hAnsi="Bookman Old Style" w:cs="Times New Roman"/>
          <w:b/>
          <w:i/>
          <w:sz w:val="28"/>
          <w:szCs w:val="28"/>
        </w:rPr>
      </w:pPr>
      <w:r w:rsidRPr="004D1314">
        <w:rPr>
          <w:rFonts w:ascii="Bookman Old Style" w:hAnsi="Bookman Old Style" w:cs="Times New Roman"/>
          <w:b/>
          <w:i/>
          <w:sz w:val="28"/>
          <w:szCs w:val="28"/>
        </w:rPr>
        <w:t>(</w:t>
      </w:r>
      <w:proofErr w:type="spellStart"/>
      <w:r w:rsidRPr="004D1314">
        <w:rPr>
          <w:rFonts w:ascii="Bookman Old Style" w:hAnsi="Bookman Old Style" w:cs="Times New Roman"/>
          <w:b/>
          <w:i/>
          <w:sz w:val="28"/>
          <w:szCs w:val="28"/>
        </w:rPr>
        <w:t>i</w:t>
      </w:r>
      <w:proofErr w:type="spellEnd"/>
      <w:r w:rsidRPr="004D1314">
        <w:rPr>
          <w:rFonts w:ascii="Bookman Old Style" w:hAnsi="Bookman Old Style" w:cs="Times New Roman"/>
          <w:b/>
          <w:i/>
          <w:sz w:val="28"/>
          <w:szCs w:val="28"/>
        </w:rPr>
        <w:t>) Revenue from Sale of Power</w:t>
      </w:r>
    </w:p>
    <w:p w:rsidR="00457BCF" w:rsidRPr="004D1314" w:rsidRDefault="00457BCF" w:rsidP="000627FD">
      <w:pPr>
        <w:tabs>
          <w:tab w:val="left" w:pos="1440"/>
        </w:tabs>
        <w:ind w:left="1440" w:hanging="360"/>
        <w:jc w:val="both"/>
        <w:rPr>
          <w:rFonts w:ascii="Bookman Old Style" w:hAnsi="Bookman Old Style" w:cs="Times New Roman"/>
          <w:sz w:val="28"/>
          <w:szCs w:val="28"/>
        </w:rPr>
      </w:pPr>
      <w:r w:rsidRPr="004D1314">
        <w:rPr>
          <w:rFonts w:ascii="Bookman Old Style" w:hAnsi="Bookman Old Style" w:cs="Times New Roman"/>
          <w:sz w:val="28"/>
          <w:szCs w:val="28"/>
        </w:rPr>
        <w:t>a. Revenue from Sale of Power is as per the tariff fixed by the concerned authority.</w:t>
      </w:r>
    </w:p>
    <w:p w:rsidR="00457BCF" w:rsidRPr="004D1314" w:rsidRDefault="00457BCF" w:rsidP="000627FD">
      <w:pPr>
        <w:tabs>
          <w:tab w:val="left" w:pos="1440"/>
        </w:tabs>
        <w:ind w:left="1440" w:hanging="360"/>
        <w:jc w:val="both"/>
        <w:rPr>
          <w:rFonts w:ascii="Bookman Old Style" w:hAnsi="Bookman Old Style" w:cs="Times New Roman"/>
          <w:sz w:val="28"/>
          <w:szCs w:val="28"/>
        </w:rPr>
      </w:pPr>
      <w:r w:rsidRPr="004D1314">
        <w:rPr>
          <w:rFonts w:ascii="Bookman Old Style" w:hAnsi="Bookman Old Style" w:cs="Times New Roman"/>
          <w:sz w:val="28"/>
          <w:szCs w:val="28"/>
        </w:rPr>
        <w:t>b. Revenue from Sale of Power is accounted for on the basis of demand bills raised on the consumers of the T</w:t>
      </w:r>
      <w:r w:rsidR="00FC45B6" w:rsidRPr="004D1314">
        <w:rPr>
          <w:rFonts w:ascii="Bookman Old Style" w:hAnsi="Bookman Old Style" w:cs="Times New Roman"/>
          <w:sz w:val="28"/>
          <w:szCs w:val="28"/>
        </w:rPr>
        <w:t>CED.</w:t>
      </w:r>
    </w:p>
    <w:p w:rsidR="00457BCF" w:rsidRPr="004D1314" w:rsidRDefault="00457BCF" w:rsidP="000627FD">
      <w:pPr>
        <w:tabs>
          <w:tab w:val="left" w:pos="1440"/>
        </w:tabs>
        <w:ind w:left="1440" w:hanging="360"/>
        <w:jc w:val="both"/>
        <w:rPr>
          <w:rFonts w:ascii="Bookman Old Style" w:hAnsi="Bookman Old Style" w:cs="Times New Roman"/>
          <w:sz w:val="28"/>
          <w:szCs w:val="28"/>
        </w:rPr>
      </w:pPr>
      <w:r w:rsidRPr="004D1314">
        <w:rPr>
          <w:rFonts w:ascii="Bookman Old Style" w:hAnsi="Bookman Old Style" w:cs="Times New Roman"/>
          <w:sz w:val="28"/>
          <w:szCs w:val="28"/>
        </w:rPr>
        <w:t>c. Revenue from Sale of Power is recognized net of duties and payable</w:t>
      </w:r>
      <w:r w:rsidR="001F50E9" w:rsidRPr="004D1314">
        <w:rPr>
          <w:rFonts w:ascii="Bookman Old Style" w:hAnsi="Bookman Old Style" w:cs="Times New Roman"/>
          <w:sz w:val="28"/>
          <w:szCs w:val="28"/>
        </w:rPr>
        <w:t>s</w:t>
      </w:r>
      <w:r w:rsidRPr="004D1314">
        <w:rPr>
          <w:rFonts w:ascii="Bookman Old Style" w:hAnsi="Bookman Old Style" w:cs="Times New Roman"/>
          <w:sz w:val="28"/>
          <w:szCs w:val="28"/>
        </w:rPr>
        <w:t xml:space="preserve"> to the concerned authorities.</w:t>
      </w:r>
    </w:p>
    <w:p w:rsidR="00457BCF" w:rsidRPr="004D1314" w:rsidRDefault="00457BCF" w:rsidP="000627FD">
      <w:pPr>
        <w:ind w:left="720" w:hanging="720"/>
        <w:jc w:val="both"/>
        <w:rPr>
          <w:rFonts w:ascii="Bookman Old Style" w:hAnsi="Bookman Old Style" w:cs="Times New Roman"/>
          <w:sz w:val="28"/>
          <w:szCs w:val="28"/>
        </w:rPr>
      </w:pPr>
      <w:r w:rsidRPr="004D1314">
        <w:rPr>
          <w:rFonts w:ascii="Bookman Old Style" w:hAnsi="Bookman Old Style" w:cs="Times New Roman"/>
          <w:b/>
          <w:i/>
          <w:sz w:val="28"/>
          <w:szCs w:val="28"/>
        </w:rPr>
        <w:t>(ii)</w:t>
      </w:r>
      <w:r w:rsidR="00B05E3C" w:rsidRPr="004D1314">
        <w:rPr>
          <w:rFonts w:ascii="Bookman Old Style" w:hAnsi="Bookman Old Style" w:cs="Times New Roman"/>
          <w:b/>
          <w:i/>
          <w:sz w:val="28"/>
          <w:szCs w:val="28"/>
        </w:rPr>
        <w:t>Interest Income on investment,</w:t>
      </w:r>
      <w:r w:rsidRPr="004D1314">
        <w:rPr>
          <w:rFonts w:ascii="Bookman Old Style" w:hAnsi="Bookman Old Style" w:cs="Times New Roman"/>
          <w:b/>
          <w:i/>
          <w:sz w:val="28"/>
          <w:szCs w:val="28"/>
        </w:rPr>
        <w:t xml:space="preserve"> Income from r</w:t>
      </w:r>
      <w:r w:rsidR="00B05E3C" w:rsidRPr="004D1314">
        <w:rPr>
          <w:rFonts w:ascii="Bookman Old Style" w:hAnsi="Bookman Old Style" w:cs="Times New Roman"/>
          <w:b/>
          <w:i/>
          <w:sz w:val="28"/>
          <w:szCs w:val="28"/>
        </w:rPr>
        <w:t xml:space="preserve">ent and advertisement on poles, </w:t>
      </w:r>
      <w:r w:rsidRPr="004D1314">
        <w:rPr>
          <w:rFonts w:ascii="Bookman Old Style" w:hAnsi="Bookman Old Style" w:cs="Times New Roman"/>
          <w:b/>
          <w:i/>
          <w:sz w:val="28"/>
          <w:szCs w:val="28"/>
        </w:rPr>
        <w:t>Penal Interest (late payment c</w:t>
      </w:r>
      <w:r w:rsidR="00FC45B6" w:rsidRPr="004D1314">
        <w:rPr>
          <w:rFonts w:ascii="Bookman Old Style" w:hAnsi="Bookman Old Style" w:cs="Times New Roman"/>
          <w:b/>
          <w:i/>
          <w:sz w:val="28"/>
          <w:szCs w:val="28"/>
        </w:rPr>
        <w:t>harge) received from consumers and</w:t>
      </w:r>
      <w:r w:rsidRPr="004D1314">
        <w:rPr>
          <w:rFonts w:ascii="Bookman Old Style" w:hAnsi="Bookman Old Style" w:cs="Times New Roman"/>
          <w:b/>
          <w:i/>
          <w:sz w:val="28"/>
          <w:szCs w:val="28"/>
        </w:rPr>
        <w:t xml:space="preserve"> Other Charges received from customers (like Application charge, OYEC Charge</w:t>
      </w:r>
      <w:r w:rsidR="00DC7575" w:rsidRPr="004D1314">
        <w:rPr>
          <w:rFonts w:ascii="Bookman Old Style" w:hAnsi="Bookman Old Style" w:cs="Times New Roman"/>
          <w:b/>
          <w:i/>
          <w:sz w:val="28"/>
          <w:szCs w:val="28"/>
        </w:rPr>
        <w:t>)</w:t>
      </w:r>
      <w:r w:rsidR="00DC7575" w:rsidRPr="002F2627">
        <w:rPr>
          <w:rFonts w:ascii="Bookman Old Style" w:hAnsi="Bookman Old Style" w:cs="Times New Roman"/>
          <w:b/>
          <w:i/>
          <w:sz w:val="28"/>
          <w:szCs w:val="28"/>
        </w:rPr>
        <w:t xml:space="preserve"> are</w:t>
      </w:r>
      <w:r w:rsidRPr="002F2627">
        <w:rPr>
          <w:rFonts w:ascii="Bookman Old Style" w:hAnsi="Bookman Old Style" w:cs="Times New Roman"/>
          <w:b/>
          <w:i/>
          <w:sz w:val="28"/>
          <w:szCs w:val="28"/>
        </w:rPr>
        <w:t xml:space="preserve"> accounted for on accrual basis</w:t>
      </w:r>
      <w:r w:rsidRPr="004D1314">
        <w:rPr>
          <w:rFonts w:ascii="Bookman Old Style" w:hAnsi="Bookman Old Style" w:cs="Times New Roman"/>
          <w:sz w:val="28"/>
          <w:szCs w:val="28"/>
        </w:rPr>
        <w:t>.</w:t>
      </w:r>
    </w:p>
    <w:p w:rsidR="00457BCF" w:rsidRPr="00714861" w:rsidRDefault="00714861" w:rsidP="000627FD">
      <w:pPr>
        <w:jc w:val="both"/>
        <w:rPr>
          <w:rFonts w:ascii="Bookman Old Style" w:hAnsi="Bookman Old Style"/>
          <w:b/>
          <w:sz w:val="28"/>
          <w:szCs w:val="28"/>
        </w:rPr>
      </w:pPr>
      <w:r w:rsidRPr="00714861">
        <w:rPr>
          <w:rFonts w:ascii="Bookman Old Style" w:hAnsi="Bookman Old Style"/>
          <w:b/>
          <w:sz w:val="28"/>
          <w:szCs w:val="28"/>
        </w:rPr>
        <w:t xml:space="preserve">7.2.5 </w:t>
      </w:r>
      <w:r w:rsidR="00457BCF" w:rsidRPr="00714861">
        <w:rPr>
          <w:rFonts w:ascii="Bookman Old Style" w:hAnsi="Bookman Old Style"/>
          <w:b/>
          <w:sz w:val="28"/>
          <w:szCs w:val="28"/>
          <w:u w:val="single"/>
        </w:rPr>
        <w:t>Consumer Contribution</w:t>
      </w:r>
    </w:p>
    <w:p w:rsidR="00457BCF" w:rsidRPr="004D1314" w:rsidRDefault="00457BC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As per the accounting pol</w:t>
      </w:r>
      <w:r w:rsidR="00553C45" w:rsidRPr="004D1314">
        <w:rPr>
          <w:rFonts w:ascii="Bookman Old Style" w:hAnsi="Bookman Old Style" w:cs="Times New Roman"/>
          <w:sz w:val="28"/>
          <w:szCs w:val="28"/>
        </w:rPr>
        <w:t>icy adopted from the year 2012-</w:t>
      </w:r>
      <w:r w:rsidRPr="004D1314">
        <w:rPr>
          <w:rFonts w:ascii="Bookman Old Style" w:hAnsi="Bookman Old Style" w:cs="Times New Roman"/>
          <w:sz w:val="28"/>
          <w:szCs w:val="28"/>
        </w:rPr>
        <w:t>13 Consumer Contribution that is attributable to specifically identifiable Capital Assets has been netted off against the cost of such Capital Assets and hence the addition</w:t>
      </w:r>
      <w:r w:rsidR="000B2D64" w:rsidRPr="004D1314">
        <w:rPr>
          <w:rFonts w:ascii="Bookman Old Style" w:hAnsi="Bookman Old Style" w:cs="Times New Roman"/>
          <w:sz w:val="28"/>
          <w:szCs w:val="28"/>
        </w:rPr>
        <w:t xml:space="preserve"> to gross block in the year 2013-14</w:t>
      </w:r>
      <w:r w:rsidRPr="004D1314">
        <w:rPr>
          <w:rFonts w:ascii="Bookman Old Style" w:hAnsi="Bookman Old Style" w:cs="Times New Roman"/>
          <w:sz w:val="28"/>
          <w:szCs w:val="28"/>
        </w:rPr>
        <w:t xml:space="preserve"> does not contain assets funded by consumers contribution. Contribution received from consumers towards capital works, service connection (OYEC) and other purpose is accounted for in the following manner:-</w:t>
      </w:r>
    </w:p>
    <w:p w:rsidR="00457BCF" w:rsidRPr="004D1314" w:rsidRDefault="00457BCF" w:rsidP="001D3B1B">
      <w:pPr>
        <w:pStyle w:val="ListParagraph"/>
        <w:numPr>
          <w:ilvl w:val="0"/>
          <w:numId w:val="5"/>
        </w:numPr>
        <w:jc w:val="both"/>
        <w:rPr>
          <w:rFonts w:ascii="Bookman Old Style" w:hAnsi="Bookman Old Style" w:cs="Times New Roman"/>
          <w:sz w:val="28"/>
          <w:szCs w:val="28"/>
        </w:rPr>
      </w:pPr>
      <w:r w:rsidRPr="004D1314">
        <w:rPr>
          <w:rFonts w:ascii="Bookman Old Style" w:hAnsi="Bookman Old Style" w:cs="Times New Roman"/>
          <w:b/>
          <w:i/>
          <w:sz w:val="28"/>
          <w:szCs w:val="28"/>
        </w:rPr>
        <w:t>Consumer Contribution for OYEC</w:t>
      </w:r>
      <w:r w:rsidRPr="004D1314">
        <w:rPr>
          <w:rFonts w:ascii="Bookman Old Style" w:hAnsi="Bookman Old Style" w:cs="Times New Roman"/>
          <w:sz w:val="28"/>
          <w:szCs w:val="28"/>
        </w:rPr>
        <w:t xml:space="preserve"> (Own Your Electricity Connection) charge. The amount of OYEC which is attributable to assets</w:t>
      </w:r>
      <w:r w:rsidRPr="004D1314">
        <w:rPr>
          <w:rFonts w:ascii="Bookman Old Style" w:hAnsi="Bookman Old Style" w:cs="Times New Roman"/>
          <w:b/>
          <w:sz w:val="28"/>
          <w:szCs w:val="28"/>
        </w:rPr>
        <w:t>\</w:t>
      </w:r>
      <w:r w:rsidRPr="004D1314">
        <w:rPr>
          <w:rFonts w:ascii="Bookman Old Style" w:hAnsi="Bookman Old Style" w:cs="Times New Roman"/>
          <w:sz w:val="28"/>
          <w:szCs w:val="28"/>
        </w:rPr>
        <w:t xml:space="preserve"> items used for new service connection is netted off against the material issued for </w:t>
      </w:r>
      <w:r w:rsidRPr="004D1314">
        <w:rPr>
          <w:rFonts w:ascii="Bookman Old Style" w:hAnsi="Bookman Old Style" w:cs="Times New Roman"/>
          <w:sz w:val="28"/>
          <w:szCs w:val="28"/>
        </w:rPr>
        <w:lastRenderedPageBreak/>
        <w:t xml:space="preserve">such items. Balance amount in OYEC account is treated as other </w:t>
      </w:r>
      <w:r w:rsidRPr="004D1314">
        <w:rPr>
          <w:rFonts w:ascii="Bookman Old Style" w:hAnsi="Bookman Old Style" w:cs="Times New Roman"/>
          <w:b/>
          <w:sz w:val="28"/>
          <w:szCs w:val="28"/>
        </w:rPr>
        <w:t>/</w:t>
      </w:r>
      <w:r w:rsidRPr="004D1314">
        <w:rPr>
          <w:rFonts w:ascii="Bookman Old Style" w:hAnsi="Bookman Old Style" w:cs="Times New Roman"/>
          <w:sz w:val="28"/>
          <w:szCs w:val="28"/>
        </w:rPr>
        <w:t xml:space="preserve"> miscellaneous income and taken to Profit &amp; Loss Account.</w:t>
      </w:r>
    </w:p>
    <w:p w:rsidR="00457BCF" w:rsidRPr="004D1314" w:rsidRDefault="00457BCF" w:rsidP="001D3B1B">
      <w:pPr>
        <w:pStyle w:val="ListParagraph"/>
        <w:numPr>
          <w:ilvl w:val="0"/>
          <w:numId w:val="5"/>
        </w:numPr>
        <w:jc w:val="both"/>
        <w:rPr>
          <w:rFonts w:ascii="Bookman Old Style" w:hAnsi="Bookman Old Style" w:cs="Times New Roman"/>
          <w:sz w:val="28"/>
          <w:szCs w:val="28"/>
        </w:rPr>
      </w:pPr>
      <w:r w:rsidRPr="004D1314">
        <w:rPr>
          <w:rFonts w:ascii="Bookman Old Style" w:hAnsi="Bookman Old Style" w:cs="Times New Roman"/>
          <w:b/>
          <w:i/>
          <w:sz w:val="28"/>
          <w:szCs w:val="28"/>
        </w:rPr>
        <w:t xml:space="preserve">Consumer Contribution for </w:t>
      </w:r>
      <w:proofErr w:type="spellStart"/>
      <w:r w:rsidRPr="004D1314">
        <w:rPr>
          <w:rFonts w:ascii="Bookman Old Style" w:hAnsi="Bookman Old Style" w:cs="Times New Roman"/>
          <w:b/>
          <w:i/>
          <w:sz w:val="28"/>
          <w:szCs w:val="28"/>
        </w:rPr>
        <w:t>Capital</w:t>
      </w:r>
      <w:r w:rsidR="004F72AD" w:rsidRPr="004D1314">
        <w:rPr>
          <w:rFonts w:ascii="Bookman Old Style" w:hAnsi="Bookman Old Style" w:cs="Times New Roman"/>
          <w:b/>
          <w:i/>
          <w:sz w:val="28"/>
          <w:szCs w:val="28"/>
        </w:rPr>
        <w:t>Assets</w:t>
      </w:r>
      <w:proofErr w:type="spellEnd"/>
      <w:r w:rsidR="004F72AD" w:rsidRPr="004D1314">
        <w:rPr>
          <w:rFonts w:ascii="Bookman Old Style" w:hAnsi="Bookman Old Style" w:cs="Times New Roman"/>
          <w:sz w:val="28"/>
          <w:szCs w:val="28"/>
        </w:rPr>
        <w:t xml:space="preserve"> – Amount</w:t>
      </w:r>
      <w:r w:rsidRPr="004D1314">
        <w:rPr>
          <w:rFonts w:ascii="Bookman Old Style" w:hAnsi="Bookman Old Style" w:cs="Times New Roman"/>
          <w:sz w:val="28"/>
          <w:szCs w:val="28"/>
        </w:rPr>
        <w:t xml:space="preserve"> of Consumer Contribution received for specifically identifiable Capital Assets is netted off against the cost of such Capital Assets.</w:t>
      </w:r>
    </w:p>
    <w:p w:rsidR="00457BCF" w:rsidRPr="00853BF3" w:rsidRDefault="00457BCF" w:rsidP="001D3B1B">
      <w:pPr>
        <w:pStyle w:val="ListParagraph"/>
        <w:numPr>
          <w:ilvl w:val="0"/>
          <w:numId w:val="5"/>
        </w:numPr>
        <w:jc w:val="both"/>
        <w:rPr>
          <w:rFonts w:ascii="Bookman Old Style" w:hAnsi="Bookman Old Style" w:cs="Times New Roman"/>
          <w:b/>
          <w:sz w:val="28"/>
          <w:szCs w:val="28"/>
        </w:rPr>
      </w:pPr>
      <w:r w:rsidRPr="004D1314">
        <w:rPr>
          <w:rFonts w:ascii="Bookman Old Style" w:hAnsi="Bookman Old Style" w:cs="Times New Roman"/>
          <w:b/>
          <w:i/>
          <w:sz w:val="28"/>
          <w:szCs w:val="28"/>
        </w:rPr>
        <w:t>Other Consumer Contribution</w:t>
      </w:r>
      <w:r w:rsidRPr="004D1314">
        <w:rPr>
          <w:rFonts w:ascii="Bookman Old Style" w:hAnsi="Bookman Old Style" w:cs="Times New Roman"/>
          <w:sz w:val="28"/>
          <w:szCs w:val="28"/>
        </w:rPr>
        <w:t xml:space="preserve"> – Amount of Consumer Contribution which cannot be directly attributed to Capital Expenditure is treated as other </w:t>
      </w:r>
      <w:r w:rsidR="00727EF9" w:rsidRPr="004D1314">
        <w:rPr>
          <w:rFonts w:ascii="Bookman Old Style" w:hAnsi="Bookman Old Style" w:cs="Times New Roman"/>
          <w:sz w:val="28"/>
          <w:szCs w:val="28"/>
        </w:rPr>
        <w:t xml:space="preserve">income </w:t>
      </w:r>
      <w:r w:rsidRPr="004D1314">
        <w:rPr>
          <w:rFonts w:ascii="Bookman Old Style" w:hAnsi="Bookman Old Style" w:cs="Times New Roman"/>
          <w:b/>
          <w:sz w:val="28"/>
          <w:szCs w:val="28"/>
        </w:rPr>
        <w:t>/</w:t>
      </w:r>
      <w:r w:rsidRPr="004D1314">
        <w:rPr>
          <w:rFonts w:ascii="Bookman Old Style" w:hAnsi="Bookman Old Style" w:cs="Times New Roman"/>
          <w:sz w:val="28"/>
          <w:szCs w:val="28"/>
        </w:rPr>
        <w:t xml:space="preserve"> miscellaneous income and taken to Profit &amp;Loss Account.</w:t>
      </w:r>
    </w:p>
    <w:p w:rsidR="00457BCF" w:rsidRPr="00853BF3" w:rsidRDefault="00853BF3" w:rsidP="00E473AB">
      <w:pPr>
        <w:tabs>
          <w:tab w:val="left" w:pos="720"/>
        </w:tabs>
        <w:ind w:left="360" w:hanging="360"/>
        <w:jc w:val="both"/>
        <w:rPr>
          <w:rFonts w:ascii="Bookman Old Style" w:hAnsi="Bookman Old Style"/>
          <w:b/>
          <w:sz w:val="28"/>
          <w:szCs w:val="28"/>
        </w:rPr>
      </w:pPr>
      <w:proofErr w:type="gramStart"/>
      <w:r w:rsidRPr="00853BF3">
        <w:rPr>
          <w:rFonts w:ascii="Bookman Old Style" w:hAnsi="Bookman Old Style"/>
          <w:b/>
          <w:sz w:val="28"/>
          <w:szCs w:val="28"/>
        </w:rPr>
        <w:t>7.2.</w:t>
      </w:r>
      <w:r w:rsidR="000A31CA">
        <w:rPr>
          <w:rFonts w:ascii="Bookman Old Style" w:hAnsi="Bookman Old Style"/>
          <w:b/>
          <w:sz w:val="28"/>
          <w:szCs w:val="28"/>
        </w:rPr>
        <w:t xml:space="preserve">6 </w:t>
      </w:r>
      <w:r w:rsidR="00E473AB" w:rsidRPr="00853BF3">
        <w:rPr>
          <w:rFonts w:ascii="Bookman Old Style" w:hAnsi="Bookman Old Style"/>
          <w:b/>
          <w:sz w:val="28"/>
          <w:szCs w:val="28"/>
        </w:rPr>
        <w:t xml:space="preserve"> </w:t>
      </w:r>
      <w:r w:rsidR="00457BCF" w:rsidRPr="00853BF3">
        <w:rPr>
          <w:rFonts w:ascii="Bookman Old Style" w:hAnsi="Bookman Old Style"/>
          <w:b/>
          <w:sz w:val="28"/>
          <w:szCs w:val="28"/>
          <w:u w:val="single"/>
        </w:rPr>
        <w:t>Fixed</w:t>
      </w:r>
      <w:proofErr w:type="gramEnd"/>
      <w:r w:rsidR="00457BCF" w:rsidRPr="00853BF3">
        <w:rPr>
          <w:rFonts w:ascii="Bookman Old Style" w:hAnsi="Bookman Old Style"/>
          <w:b/>
          <w:sz w:val="28"/>
          <w:szCs w:val="28"/>
          <w:u w:val="single"/>
        </w:rPr>
        <w:t xml:space="preserve"> Assets</w:t>
      </w:r>
    </w:p>
    <w:p w:rsidR="00844652" w:rsidRPr="004D1314" w:rsidRDefault="00457BCF" w:rsidP="00844652">
      <w:pPr>
        <w:jc w:val="both"/>
        <w:rPr>
          <w:rFonts w:ascii="Bookman Old Style" w:hAnsi="Bookman Old Style" w:cs="Times New Roman"/>
          <w:b/>
          <w:i/>
          <w:sz w:val="28"/>
          <w:szCs w:val="28"/>
        </w:rPr>
      </w:pPr>
      <w:r w:rsidRPr="004D1314">
        <w:rPr>
          <w:rFonts w:ascii="Bookman Old Style" w:hAnsi="Bookman Old Style" w:cs="Times New Roman"/>
          <w:b/>
          <w:i/>
          <w:sz w:val="28"/>
          <w:szCs w:val="28"/>
        </w:rPr>
        <w:t>(</w:t>
      </w:r>
      <w:proofErr w:type="spellStart"/>
      <w:r w:rsidRPr="004D1314">
        <w:rPr>
          <w:rFonts w:ascii="Bookman Old Style" w:hAnsi="Bookman Old Style" w:cs="Times New Roman"/>
          <w:b/>
          <w:i/>
          <w:sz w:val="28"/>
          <w:szCs w:val="28"/>
        </w:rPr>
        <w:t>i</w:t>
      </w:r>
      <w:proofErr w:type="spellEnd"/>
      <w:r w:rsidRPr="004D1314">
        <w:rPr>
          <w:rFonts w:ascii="Bookman Old Style" w:hAnsi="Bookman Old Style" w:cs="Times New Roman"/>
          <w:b/>
          <w:i/>
          <w:sz w:val="28"/>
          <w:szCs w:val="28"/>
        </w:rPr>
        <w:t xml:space="preserve">) Accounting Policies relating to Cost of Acquisition </w:t>
      </w:r>
    </w:p>
    <w:p w:rsidR="00457BCF" w:rsidRPr="004D1314" w:rsidRDefault="00853BF3" w:rsidP="00844652">
      <w:pPr>
        <w:tabs>
          <w:tab w:val="left" w:pos="1170"/>
        </w:tabs>
        <w:ind w:left="1170" w:hanging="1170"/>
        <w:jc w:val="both"/>
        <w:rPr>
          <w:rFonts w:ascii="Bookman Old Style" w:hAnsi="Bookman Old Style" w:cs="Times New Roman"/>
          <w:b/>
          <w:i/>
          <w:sz w:val="28"/>
          <w:szCs w:val="28"/>
        </w:rPr>
      </w:pPr>
      <w:r>
        <w:rPr>
          <w:rFonts w:ascii="Bookman Old Style" w:hAnsi="Bookman Old Style" w:cs="Times New Roman"/>
          <w:sz w:val="28"/>
          <w:szCs w:val="28"/>
        </w:rPr>
        <w:t xml:space="preserve">      </w:t>
      </w:r>
      <w:r w:rsidR="00844652" w:rsidRPr="004D1314">
        <w:rPr>
          <w:rFonts w:ascii="Bookman Old Style" w:hAnsi="Bookman Old Style" w:cs="Times New Roman"/>
          <w:sz w:val="28"/>
          <w:szCs w:val="28"/>
        </w:rPr>
        <w:t>a)</w:t>
      </w:r>
      <w:r>
        <w:rPr>
          <w:rFonts w:ascii="Bookman Old Style" w:hAnsi="Bookman Old Style" w:cs="Times New Roman"/>
          <w:sz w:val="28"/>
          <w:szCs w:val="28"/>
        </w:rPr>
        <w:t xml:space="preserve"> </w:t>
      </w:r>
      <w:r w:rsidR="00844652" w:rsidRPr="004D1314">
        <w:rPr>
          <w:rFonts w:ascii="Bookman Old Style" w:hAnsi="Bookman Old Style" w:cs="Times New Roman"/>
          <w:sz w:val="28"/>
          <w:szCs w:val="28"/>
        </w:rPr>
        <w:t xml:space="preserve">The opening of the </w:t>
      </w:r>
      <w:proofErr w:type="gramStart"/>
      <w:r w:rsidR="00844652" w:rsidRPr="004D1314">
        <w:rPr>
          <w:rFonts w:ascii="Bookman Old Style" w:hAnsi="Bookman Old Style" w:cs="Times New Roman"/>
          <w:sz w:val="28"/>
          <w:szCs w:val="28"/>
        </w:rPr>
        <w:t>Fixed</w:t>
      </w:r>
      <w:proofErr w:type="gramEnd"/>
      <w:r w:rsidR="00844652" w:rsidRPr="004D1314">
        <w:rPr>
          <w:rFonts w:ascii="Bookman Old Style" w:hAnsi="Bookman Old Style" w:cs="Times New Roman"/>
          <w:sz w:val="28"/>
          <w:szCs w:val="28"/>
        </w:rPr>
        <w:t xml:space="preserve"> assets has been taken from the truing up petition</w:t>
      </w:r>
      <w:r w:rsidR="00665E1F">
        <w:rPr>
          <w:rFonts w:ascii="Bookman Old Style" w:hAnsi="Bookman Old Style" w:cs="Times New Roman"/>
          <w:sz w:val="28"/>
          <w:szCs w:val="28"/>
        </w:rPr>
        <w:t xml:space="preserve"> </w:t>
      </w:r>
      <w:r w:rsidR="00844652" w:rsidRPr="004D1314">
        <w:rPr>
          <w:rFonts w:ascii="Bookman Old Style" w:hAnsi="Bookman Old Style" w:cs="Times New Roman"/>
          <w:sz w:val="28"/>
          <w:szCs w:val="28"/>
        </w:rPr>
        <w:t>of the year    2012-13.</w:t>
      </w:r>
    </w:p>
    <w:p w:rsidR="00457BCF" w:rsidRPr="004D1314" w:rsidRDefault="00844652" w:rsidP="000627FD">
      <w:pPr>
        <w:ind w:left="1080" w:hanging="540"/>
        <w:jc w:val="both"/>
        <w:rPr>
          <w:rFonts w:ascii="Bookman Old Style" w:hAnsi="Bookman Old Style" w:cs="Times New Roman"/>
          <w:sz w:val="28"/>
          <w:szCs w:val="28"/>
        </w:rPr>
      </w:pPr>
      <w:r w:rsidRPr="004D1314">
        <w:rPr>
          <w:rFonts w:ascii="Bookman Old Style" w:hAnsi="Bookman Old Style" w:cs="Times New Roman"/>
          <w:sz w:val="28"/>
          <w:szCs w:val="28"/>
        </w:rPr>
        <w:t>b</w:t>
      </w:r>
      <w:r w:rsidR="00457BCF" w:rsidRPr="004D1314">
        <w:rPr>
          <w:rFonts w:ascii="Bookman Old Style" w:hAnsi="Bookman Old Style" w:cs="Times New Roman"/>
          <w:sz w:val="28"/>
          <w:szCs w:val="28"/>
        </w:rPr>
        <w:t>) Any addition to or improvement to the fixed asset that result in increasing the utility or useful life of the asset is capitalized and included in the cost of fixed asset.</w:t>
      </w:r>
    </w:p>
    <w:p w:rsidR="00457BCF" w:rsidRPr="004D1314" w:rsidRDefault="00853BF3" w:rsidP="000627FD">
      <w:pPr>
        <w:ind w:left="1080" w:hanging="540"/>
        <w:jc w:val="both"/>
        <w:rPr>
          <w:rFonts w:ascii="Bookman Old Style" w:hAnsi="Bookman Old Style" w:cs="Times New Roman"/>
          <w:sz w:val="28"/>
          <w:szCs w:val="28"/>
        </w:rPr>
      </w:pPr>
      <w:r>
        <w:rPr>
          <w:rFonts w:ascii="Bookman Old Style" w:hAnsi="Bookman Old Style" w:cs="Times New Roman"/>
          <w:sz w:val="28"/>
          <w:szCs w:val="28"/>
        </w:rPr>
        <w:t>c</w:t>
      </w:r>
      <w:r w:rsidR="00457BCF" w:rsidRPr="004D1314">
        <w:rPr>
          <w:rFonts w:ascii="Bookman Old Style" w:hAnsi="Bookman Old Style" w:cs="Times New Roman"/>
          <w:sz w:val="28"/>
          <w:szCs w:val="28"/>
        </w:rPr>
        <w:t>)</w:t>
      </w:r>
      <w:r>
        <w:rPr>
          <w:rFonts w:ascii="Bookman Old Style" w:hAnsi="Bookman Old Style" w:cs="Times New Roman"/>
          <w:sz w:val="28"/>
          <w:szCs w:val="28"/>
        </w:rPr>
        <w:t xml:space="preserve"> </w:t>
      </w:r>
      <w:r w:rsidR="00457BCF" w:rsidRPr="004D1314">
        <w:rPr>
          <w:rFonts w:ascii="Bookman Old Style" w:hAnsi="Bookman Old Style" w:cs="Times New Roman"/>
          <w:sz w:val="28"/>
          <w:szCs w:val="28"/>
        </w:rPr>
        <w:t>Fixed Asset for which Consumer Contributi</w:t>
      </w:r>
      <w:r w:rsidR="00553C45" w:rsidRPr="004D1314">
        <w:rPr>
          <w:rFonts w:ascii="Bookman Old Style" w:hAnsi="Bookman Old Style" w:cs="Times New Roman"/>
          <w:sz w:val="28"/>
          <w:szCs w:val="28"/>
        </w:rPr>
        <w:t>on is specifically identifiable is</w:t>
      </w:r>
      <w:r w:rsidR="00665E1F">
        <w:rPr>
          <w:rFonts w:ascii="Bookman Old Style" w:hAnsi="Bookman Old Style" w:cs="Times New Roman"/>
          <w:sz w:val="28"/>
          <w:szCs w:val="28"/>
        </w:rPr>
        <w:t xml:space="preserve"> </w:t>
      </w:r>
      <w:r w:rsidR="00457BCF" w:rsidRPr="004D1314">
        <w:rPr>
          <w:rFonts w:ascii="Bookman Old Style" w:hAnsi="Bookman Old Style" w:cs="Times New Roman"/>
          <w:sz w:val="28"/>
          <w:szCs w:val="28"/>
        </w:rPr>
        <w:t xml:space="preserve">capitalized on </w:t>
      </w:r>
      <w:r w:rsidR="00844652" w:rsidRPr="004D1314">
        <w:rPr>
          <w:rFonts w:ascii="Bookman Old Style" w:hAnsi="Bookman Old Style" w:cs="Times New Roman"/>
          <w:sz w:val="28"/>
          <w:szCs w:val="28"/>
        </w:rPr>
        <w:t xml:space="preserve">net basis i.e. after adjusting / </w:t>
      </w:r>
      <w:r w:rsidR="00457BCF" w:rsidRPr="004D1314">
        <w:rPr>
          <w:rFonts w:ascii="Bookman Old Style" w:hAnsi="Bookman Old Style" w:cs="Times New Roman"/>
          <w:sz w:val="28"/>
          <w:szCs w:val="28"/>
        </w:rPr>
        <w:t xml:space="preserve">netting off the </w:t>
      </w:r>
      <w:r w:rsidR="00FC45B6" w:rsidRPr="004D1314">
        <w:rPr>
          <w:rFonts w:ascii="Bookman Old Style" w:hAnsi="Bookman Old Style" w:cs="Times New Roman"/>
          <w:sz w:val="28"/>
          <w:szCs w:val="28"/>
        </w:rPr>
        <w:t>amount of consumer contribution</w:t>
      </w:r>
      <w:r w:rsidR="00457BCF" w:rsidRPr="004D1314">
        <w:rPr>
          <w:rFonts w:ascii="Bookman Old Style" w:hAnsi="Bookman Old Style" w:cs="Times New Roman"/>
          <w:sz w:val="28"/>
          <w:szCs w:val="28"/>
        </w:rPr>
        <w:t xml:space="preserve">. </w:t>
      </w:r>
    </w:p>
    <w:p w:rsidR="00457BCF" w:rsidRPr="004D1314" w:rsidRDefault="00457BCF" w:rsidP="000627FD">
      <w:pPr>
        <w:jc w:val="both"/>
        <w:rPr>
          <w:rFonts w:ascii="Bookman Old Style" w:hAnsi="Bookman Old Style" w:cs="Times New Roman"/>
          <w:b/>
          <w:i/>
          <w:sz w:val="28"/>
          <w:szCs w:val="28"/>
        </w:rPr>
      </w:pPr>
      <w:r w:rsidRPr="004D1314">
        <w:rPr>
          <w:rFonts w:ascii="Bookman Old Style" w:hAnsi="Bookman Old Style" w:cs="Times New Roman"/>
          <w:b/>
          <w:i/>
          <w:sz w:val="28"/>
          <w:szCs w:val="28"/>
        </w:rPr>
        <w:t>(ii) Accounting Policies relating to Capital</w:t>
      </w:r>
      <w:r w:rsidR="00FC45B6" w:rsidRPr="004D1314">
        <w:rPr>
          <w:rFonts w:ascii="Bookman Old Style" w:hAnsi="Bookman Old Style" w:cs="Times New Roman"/>
          <w:b/>
          <w:i/>
          <w:sz w:val="28"/>
          <w:szCs w:val="28"/>
        </w:rPr>
        <w:t>ization</w:t>
      </w:r>
    </w:p>
    <w:p w:rsidR="00457BCF" w:rsidRPr="004D1314" w:rsidRDefault="00457BCF" w:rsidP="004055EF">
      <w:pPr>
        <w:pStyle w:val="ListParagraph"/>
        <w:numPr>
          <w:ilvl w:val="0"/>
          <w:numId w:val="6"/>
        </w:numPr>
        <w:jc w:val="both"/>
        <w:rPr>
          <w:rFonts w:ascii="Bookman Old Style" w:hAnsi="Bookman Old Style" w:cs="Times New Roman"/>
          <w:sz w:val="28"/>
          <w:szCs w:val="28"/>
        </w:rPr>
      </w:pPr>
      <w:r w:rsidRPr="004D1314">
        <w:rPr>
          <w:rFonts w:ascii="Bookman Old Style" w:hAnsi="Bookman Old Style" w:cs="Times New Roman"/>
          <w:i/>
          <w:sz w:val="28"/>
          <w:szCs w:val="28"/>
        </w:rPr>
        <w:t>Capitalization during the year has been done on the following basis:-</w:t>
      </w:r>
    </w:p>
    <w:p w:rsidR="00457BCF" w:rsidRPr="004D1314" w:rsidRDefault="00457BCF" w:rsidP="004055EF">
      <w:pPr>
        <w:pStyle w:val="ListParagraph"/>
        <w:numPr>
          <w:ilvl w:val="0"/>
          <w:numId w:val="7"/>
        </w:numPr>
        <w:ind w:hanging="360"/>
        <w:jc w:val="both"/>
        <w:rPr>
          <w:rFonts w:ascii="Bookman Old Style" w:hAnsi="Bookman Old Style" w:cs="Times New Roman"/>
          <w:sz w:val="28"/>
          <w:szCs w:val="28"/>
        </w:rPr>
      </w:pPr>
      <w:r w:rsidRPr="004D1314">
        <w:rPr>
          <w:rFonts w:ascii="Bookman Old Style" w:hAnsi="Bookman Old Style" w:cs="Times New Roman"/>
          <w:sz w:val="28"/>
          <w:szCs w:val="28"/>
        </w:rPr>
        <w:t>Major Capital Works for which details of assets, their cost and date of commissioning was available</w:t>
      </w:r>
      <w:r w:rsidR="00727EF9" w:rsidRPr="004D1314">
        <w:rPr>
          <w:rFonts w:ascii="Bookman Old Style" w:hAnsi="Bookman Old Style" w:cs="Times New Roman"/>
          <w:sz w:val="28"/>
          <w:szCs w:val="28"/>
        </w:rPr>
        <w:t xml:space="preserve">, </w:t>
      </w:r>
      <w:r w:rsidRPr="004D1314">
        <w:rPr>
          <w:rFonts w:ascii="Bookman Old Style" w:hAnsi="Bookman Old Style" w:cs="Times New Roman"/>
          <w:sz w:val="28"/>
          <w:szCs w:val="28"/>
        </w:rPr>
        <w:t>were capitalized as per their date of commissioning.</w:t>
      </w:r>
    </w:p>
    <w:p w:rsidR="00457BCF" w:rsidRPr="004D1314" w:rsidRDefault="00FC45B6" w:rsidP="004055EF">
      <w:pPr>
        <w:ind w:left="1080" w:hanging="360"/>
        <w:jc w:val="both"/>
        <w:rPr>
          <w:rFonts w:ascii="Bookman Old Style" w:hAnsi="Bookman Old Style" w:cs="Times New Roman"/>
          <w:sz w:val="28"/>
          <w:szCs w:val="28"/>
        </w:rPr>
      </w:pPr>
      <w:r w:rsidRPr="004D1314">
        <w:rPr>
          <w:rFonts w:ascii="Bookman Old Style" w:hAnsi="Bookman Old Style" w:cs="Times New Roman"/>
          <w:sz w:val="28"/>
          <w:szCs w:val="28"/>
        </w:rPr>
        <w:t xml:space="preserve">ii)  </w:t>
      </w:r>
      <w:r w:rsidR="00457BCF" w:rsidRPr="004D1314">
        <w:rPr>
          <w:rFonts w:ascii="Bookman Old Style" w:hAnsi="Bookman Old Style" w:cs="Times New Roman"/>
          <w:sz w:val="28"/>
          <w:szCs w:val="28"/>
        </w:rPr>
        <w:t>Purchase Basis – Other Capital item which belong to the Distribution Network</w:t>
      </w:r>
      <w:r w:rsidR="00553C45" w:rsidRPr="004D1314">
        <w:rPr>
          <w:rFonts w:ascii="Bookman Old Style" w:hAnsi="Bookman Old Style" w:cs="Times New Roman"/>
          <w:sz w:val="28"/>
          <w:szCs w:val="28"/>
        </w:rPr>
        <w:t xml:space="preserve"> (i.e. </w:t>
      </w:r>
      <w:r w:rsidR="00457BCF" w:rsidRPr="004D1314">
        <w:rPr>
          <w:rFonts w:ascii="Bookman Old Style" w:hAnsi="Bookman Old Style" w:cs="Times New Roman"/>
          <w:sz w:val="28"/>
          <w:szCs w:val="28"/>
        </w:rPr>
        <w:t>Transformers,</w:t>
      </w:r>
      <w:r w:rsidR="00553C45" w:rsidRPr="004D1314">
        <w:rPr>
          <w:rFonts w:ascii="Bookman Old Style" w:hAnsi="Bookman Old Style" w:cs="Times New Roman"/>
          <w:sz w:val="28"/>
          <w:szCs w:val="28"/>
        </w:rPr>
        <w:t xml:space="preserve"> Meter</w:t>
      </w:r>
      <w:r w:rsidR="00457BCF" w:rsidRPr="004D1314">
        <w:rPr>
          <w:rFonts w:ascii="Bookman Old Style" w:hAnsi="Bookman Old Style" w:cs="Times New Roman"/>
          <w:sz w:val="28"/>
          <w:szCs w:val="28"/>
        </w:rPr>
        <w:t xml:space="preserve"> and Poles etc.) have been capitalized on the basis of purchase.</w:t>
      </w:r>
    </w:p>
    <w:p w:rsidR="000627FD" w:rsidRPr="004D1314" w:rsidRDefault="00FC45B6" w:rsidP="004055EF">
      <w:pPr>
        <w:ind w:left="1080" w:hanging="360"/>
        <w:jc w:val="both"/>
        <w:rPr>
          <w:rFonts w:ascii="Bookman Old Style" w:hAnsi="Bookman Old Style" w:cs="Times New Roman"/>
          <w:i/>
          <w:sz w:val="28"/>
          <w:szCs w:val="28"/>
        </w:rPr>
      </w:pPr>
      <w:r w:rsidRPr="004D1314">
        <w:rPr>
          <w:rFonts w:ascii="Bookman Old Style" w:hAnsi="Bookman Old Style" w:cs="Times New Roman"/>
          <w:sz w:val="28"/>
          <w:szCs w:val="28"/>
        </w:rPr>
        <w:lastRenderedPageBreak/>
        <w:t xml:space="preserve">iii) </w:t>
      </w:r>
      <w:r w:rsidR="00457BCF" w:rsidRPr="004D1314">
        <w:rPr>
          <w:rFonts w:ascii="Bookman Old Style" w:hAnsi="Bookman Old Style" w:cs="Times New Roman"/>
          <w:sz w:val="28"/>
          <w:szCs w:val="28"/>
        </w:rPr>
        <w:t>Store Issues basis – Other items which can be used for Repairs &amp; Maintenance works as well as Capital works are capitalized based on the purpose for which they were issued from  Stores i.e. they are capitalized only when the Stores issues for such items are for the purpose of Capital Works.</w:t>
      </w:r>
    </w:p>
    <w:p w:rsidR="00C73351" w:rsidRPr="004D1314" w:rsidRDefault="000627FD" w:rsidP="004055EF">
      <w:pPr>
        <w:ind w:left="450" w:hanging="450"/>
        <w:jc w:val="both"/>
        <w:rPr>
          <w:rFonts w:ascii="Bookman Old Style" w:hAnsi="Bookman Old Style"/>
          <w:sz w:val="28"/>
          <w:szCs w:val="28"/>
        </w:rPr>
      </w:pPr>
      <w:r w:rsidRPr="004D1314">
        <w:rPr>
          <w:rFonts w:ascii="Bookman Old Style" w:hAnsi="Bookman Old Style" w:cs="Times New Roman"/>
          <w:b/>
          <w:i/>
          <w:sz w:val="28"/>
          <w:szCs w:val="28"/>
        </w:rPr>
        <w:t>(</w:t>
      </w:r>
      <w:r w:rsidR="00553C45" w:rsidRPr="004D1314">
        <w:rPr>
          <w:rFonts w:ascii="Bookman Old Style" w:hAnsi="Bookman Old Style" w:cs="Times New Roman"/>
          <w:b/>
          <w:i/>
          <w:sz w:val="28"/>
          <w:szCs w:val="28"/>
        </w:rPr>
        <w:t>iii</w:t>
      </w:r>
      <w:r w:rsidRPr="004D1314">
        <w:rPr>
          <w:rFonts w:ascii="Bookman Old Style" w:hAnsi="Bookman Old Style" w:cs="Times New Roman"/>
          <w:b/>
          <w:i/>
          <w:sz w:val="28"/>
          <w:szCs w:val="28"/>
        </w:rPr>
        <w:t xml:space="preserve">) </w:t>
      </w:r>
      <w:r w:rsidR="00457BCF" w:rsidRPr="004D1314">
        <w:rPr>
          <w:rFonts w:ascii="Bookman Old Style" w:hAnsi="Bookman Old Style" w:cs="Times New Roman"/>
          <w:b/>
          <w:i/>
          <w:sz w:val="28"/>
          <w:szCs w:val="28"/>
        </w:rPr>
        <w:t>Retirement  &amp; Disposal –</w:t>
      </w:r>
      <w:r w:rsidR="008870DE" w:rsidRPr="004D1314">
        <w:rPr>
          <w:rFonts w:ascii="Bookman Old Style" w:hAnsi="Bookman Old Style" w:cs="Times New Roman"/>
          <w:sz w:val="28"/>
          <w:szCs w:val="28"/>
        </w:rPr>
        <w:t xml:space="preserve"> For the year 2013-14</w:t>
      </w:r>
      <w:r w:rsidR="00457BCF" w:rsidRPr="004D1314">
        <w:rPr>
          <w:rFonts w:ascii="Bookman Old Style" w:hAnsi="Bookman Old Style" w:cs="Times New Roman"/>
          <w:sz w:val="28"/>
          <w:szCs w:val="28"/>
        </w:rPr>
        <w:t>, Fixed Asset are eliminated from the financial statement, either on disposal or on retirement from active use or on becoming redundant. Generally, such assets are disposed off thereafter as per the policy of the department</w:t>
      </w:r>
      <w:r w:rsidR="00457BCF" w:rsidRPr="004D1314">
        <w:rPr>
          <w:rFonts w:ascii="Bookman Old Style" w:hAnsi="Bookman Old Style"/>
          <w:sz w:val="28"/>
          <w:szCs w:val="28"/>
        </w:rPr>
        <w:t>.</w:t>
      </w:r>
    </w:p>
    <w:p w:rsidR="00457BCF" w:rsidRPr="000A31CA" w:rsidRDefault="000A31CA" w:rsidP="000A31CA">
      <w:pPr>
        <w:jc w:val="both"/>
        <w:rPr>
          <w:rFonts w:ascii="Bookman Old Style" w:hAnsi="Bookman Old Style"/>
          <w:b/>
          <w:sz w:val="28"/>
          <w:szCs w:val="28"/>
        </w:rPr>
      </w:pPr>
      <w:proofErr w:type="gramStart"/>
      <w:r w:rsidRPr="000A31CA">
        <w:rPr>
          <w:rFonts w:ascii="Bookman Old Style" w:hAnsi="Bookman Old Style"/>
          <w:b/>
          <w:sz w:val="28"/>
          <w:szCs w:val="28"/>
        </w:rPr>
        <w:t>7.2.</w:t>
      </w:r>
      <w:r>
        <w:rPr>
          <w:rFonts w:ascii="Bookman Old Style" w:hAnsi="Bookman Old Style"/>
          <w:b/>
          <w:sz w:val="28"/>
          <w:szCs w:val="28"/>
        </w:rPr>
        <w:t xml:space="preserve">7 </w:t>
      </w:r>
      <w:r w:rsidR="00457BCF" w:rsidRPr="000A31CA">
        <w:rPr>
          <w:rFonts w:ascii="Bookman Old Style" w:hAnsi="Bookman Old Style"/>
          <w:b/>
          <w:sz w:val="28"/>
          <w:szCs w:val="28"/>
        </w:rPr>
        <w:t xml:space="preserve"> </w:t>
      </w:r>
      <w:r w:rsidR="00457BCF" w:rsidRPr="000A31CA">
        <w:rPr>
          <w:rFonts w:ascii="Bookman Old Style" w:hAnsi="Bookman Old Style"/>
          <w:b/>
          <w:sz w:val="28"/>
          <w:szCs w:val="28"/>
          <w:u w:val="single"/>
        </w:rPr>
        <w:t>Depreciation</w:t>
      </w:r>
      <w:proofErr w:type="gramEnd"/>
    </w:p>
    <w:p w:rsidR="000627FD" w:rsidRPr="004D1314" w:rsidRDefault="00457BCF" w:rsidP="000627FD">
      <w:pPr>
        <w:ind w:left="360"/>
        <w:jc w:val="both"/>
        <w:rPr>
          <w:rFonts w:ascii="Bookman Old Style" w:hAnsi="Bookman Old Style" w:cs="Times New Roman"/>
          <w:sz w:val="28"/>
          <w:szCs w:val="28"/>
        </w:rPr>
      </w:pPr>
      <w:r w:rsidRPr="004D1314">
        <w:rPr>
          <w:rFonts w:ascii="Bookman Old Style" w:hAnsi="Bookman Old Style" w:cs="Times New Roman"/>
          <w:sz w:val="28"/>
          <w:szCs w:val="28"/>
        </w:rPr>
        <w:t>The KSERC has notified the rates of depreciation  on fixed assets with effect from 12th October 2006 as per notification No.1 /1/KSERC – 2006/XVI under the “ regulation on terms and conditions of tariff for distribution and retail sale of electricity under MYT Framework “ and the same have been adopted by the department in calculating the depreciation on fixed assets.</w:t>
      </w:r>
    </w:p>
    <w:p w:rsidR="00457BCF" w:rsidRPr="004D1314" w:rsidRDefault="00457BCF" w:rsidP="000627FD">
      <w:pPr>
        <w:ind w:left="1440" w:hanging="1080"/>
        <w:jc w:val="both"/>
        <w:rPr>
          <w:rFonts w:ascii="Bookman Old Style" w:hAnsi="Bookman Old Style" w:cs="Times New Roman"/>
          <w:sz w:val="28"/>
          <w:szCs w:val="28"/>
        </w:rPr>
      </w:pPr>
      <w:r w:rsidRPr="004D1314">
        <w:rPr>
          <w:rFonts w:ascii="Bookman Old Style" w:hAnsi="Bookman Old Style" w:cs="Times New Roman"/>
          <w:sz w:val="28"/>
          <w:szCs w:val="28"/>
        </w:rPr>
        <w:t>Based on the aforementioned regulations, depreciation is calculated at the following rates:-</w:t>
      </w:r>
    </w:p>
    <w:tbl>
      <w:tblPr>
        <w:tblStyle w:val="TableGrid"/>
        <w:tblW w:w="0" w:type="auto"/>
        <w:tblInd w:w="1440" w:type="dxa"/>
        <w:tblLook w:val="04A0"/>
      </w:tblPr>
      <w:tblGrid>
        <w:gridCol w:w="4428"/>
        <w:gridCol w:w="3708"/>
      </w:tblGrid>
      <w:tr w:rsidR="00457BCF" w:rsidRPr="004D1314" w:rsidTr="00553C45">
        <w:trPr>
          <w:trHeight w:val="395"/>
        </w:trPr>
        <w:tc>
          <w:tcPr>
            <w:tcW w:w="4428" w:type="dxa"/>
          </w:tcPr>
          <w:p w:rsidR="00457BCF" w:rsidRPr="004D1314" w:rsidRDefault="00457BCF" w:rsidP="000627FD">
            <w:pPr>
              <w:jc w:val="center"/>
              <w:rPr>
                <w:rFonts w:ascii="Bookman Old Style" w:hAnsi="Bookman Old Style" w:cs="Times New Roman"/>
                <w:b/>
                <w:sz w:val="28"/>
                <w:szCs w:val="28"/>
                <w:u w:val="single"/>
              </w:rPr>
            </w:pPr>
            <w:r w:rsidRPr="004D1314">
              <w:rPr>
                <w:rFonts w:ascii="Bookman Old Style" w:hAnsi="Bookman Old Style" w:cs="Times New Roman"/>
                <w:b/>
                <w:sz w:val="28"/>
                <w:szCs w:val="28"/>
                <w:u w:val="single"/>
              </w:rPr>
              <w:t>Descriptions of Assets</w:t>
            </w:r>
          </w:p>
        </w:tc>
        <w:tc>
          <w:tcPr>
            <w:tcW w:w="3708" w:type="dxa"/>
          </w:tcPr>
          <w:p w:rsidR="00457BCF" w:rsidRPr="004D1314" w:rsidRDefault="00457BCF" w:rsidP="00A8356D">
            <w:pPr>
              <w:jc w:val="center"/>
              <w:rPr>
                <w:rFonts w:ascii="Bookman Old Style" w:hAnsi="Bookman Old Style" w:cs="Times New Roman"/>
                <w:b/>
                <w:sz w:val="28"/>
                <w:szCs w:val="28"/>
                <w:u w:val="single"/>
              </w:rPr>
            </w:pPr>
            <w:r w:rsidRPr="004D1314">
              <w:rPr>
                <w:rFonts w:ascii="Bookman Old Style" w:hAnsi="Bookman Old Style" w:cs="Times New Roman"/>
                <w:b/>
                <w:sz w:val="28"/>
                <w:szCs w:val="28"/>
                <w:u w:val="single"/>
              </w:rPr>
              <w:t>Rate of Depreciation</w:t>
            </w:r>
          </w:p>
        </w:tc>
      </w:tr>
      <w:tr w:rsidR="00457BCF" w:rsidRPr="004D1314" w:rsidTr="00553C45">
        <w:trPr>
          <w:trHeight w:val="350"/>
        </w:trPr>
        <w:tc>
          <w:tcPr>
            <w:tcW w:w="4428" w:type="dxa"/>
          </w:tcPr>
          <w:p w:rsidR="00457BCF" w:rsidRPr="004D1314" w:rsidRDefault="006A65F5" w:rsidP="000627FD">
            <w:pPr>
              <w:jc w:val="both"/>
              <w:rPr>
                <w:rFonts w:ascii="Bookman Old Style" w:hAnsi="Bookman Old Style" w:cs="Times New Roman"/>
                <w:sz w:val="28"/>
                <w:szCs w:val="28"/>
              </w:rPr>
            </w:pPr>
            <w:r w:rsidRPr="004D1314">
              <w:rPr>
                <w:rFonts w:ascii="Bookman Old Style" w:hAnsi="Bookman Old Style" w:cs="Times New Roman"/>
                <w:sz w:val="28"/>
                <w:szCs w:val="28"/>
              </w:rPr>
              <w:t>Land Development</w:t>
            </w:r>
          </w:p>
        </w:tc>
        <w:tc>
          <w:tcPr>
            <w:tcW w:w="3708" w:type="dxa"/>
          </w:tcPr>
          <w:p w:rsidR="00457BCF" w:rsidRPr="004D1314" w:rsidRDefault="006A65F5" w:rsidP="00A8356D">
            <w:pPr>
              <w:jc w:val="center"/>
              <w:rPr>
                <w:rFonts w:ascii="Bookman Old Style" w:hAnsi="Bookman Old Style" w:cs="Times New Roman"/>
                <w:sz w:val="28"/>
                <w:szCs w:val="28"/>
              </w:rPr>
            </w:pPr>
            <w:r w:rsidRPr="004D1314">
              <w:rPr>
                <w:rFonts w:ascii="Bookman Old Style" w:hAnsi="Bookman Old Style" w:cs="Times New Roman"/>
                <w:sz w:val="28"/>
                <w:szCs w:val="28"/>
              </w:rPr>
              <w:t>0.00%</w:t>
            </w:r>
          </w:p>
        </w:tc>
      </w:tr>
      <w:tr w:rsidR="00457BCF" w:rsidRPr="004D1314" w:rsidTr="00553C45">
        <w:trPr>
          <w:trHeight w:val="350"/>
        </w:trPr>
        <w:tc>
          <w:tcPr>
            <w:tcW w:w="4428" w:type="dxa"/>
          </w:tcPr>
          <w:p w:rsidR="00457BCF" w:rsidRPr="004D1314" w:rsidRDefault="00A8356D" w:rsidP="000627FD">
            <w:pPr>
              <w:jc w:val="both"/>
              <w:rPr>
                <w:rFonts w:ascii="Bookman Old Style" w:hAnsi="Bookman Old Style" w:cs="Times New Roman"/>
                <w:sz w:val="28"/>
                <w:szCs w:val="28"/>
              </w:rPr>
            </w:pPr>
            <w:r w:rsidRPr="004D1314">
              <w:rPr>
                <w:rFonts w:ascii="Bookman Old Style" w:hAnsi="Bookman Old Style" w:cs="Times New Roman"/>
                <w:sz w:val="28"/>
                <w:szCs w:val="28"/>
              </w:rPr>
              <w:t>Building</w:t>
            </w:r>
          </w:p>
        </w:tc>
        <w:tc>
          <w:tcPr>
            <w:tcW w:w="3708" w:type="dxa"/>
          </w:tcPr>
          <w:p w:rsidR="00457BCF" w:rsidRPr="004D1314" w:rsidRDefault="00A8356D" w:rsidP="00A8356D">
            <w:pPr>
              <w:jc w:val="center"/>
              <w:rPr>
                <w:rFonts w:ascii="Bookman Old Style" w:hAnsi="Bookman Old Style" w:cs="Times New Roman"/>
                <w:sz w:val="28"/>
                <w:szCs w:val="28"/>
              </w:rPr>
            </w:pPr>
            <w:r w:rsidRPr="004D1314">
              <w:rPr>
                <w:rFonts w:ascii="Bookman Old Style" w:hAnsi="Bookman Old Style" w:cs="Times New Roman"/>
                <w:sz w:val="28"/>
                <w:szCs w:val="28"/>
              </w:rPr>
              <w:t>1.80</w:t>
            </w:r>
            <w:r w:rsidR="00457BCF" w:rsidRPr="004D1314">
              <w:rPr>
                <w:rFonts w:ascii="Bookman Old Style" w:hAnsi="Bookman Old Style" w:cs="Times New Roman"/>
                <w:sz w:val="28"/>
                <w:szCs w:val="28"/>
              </w:rPr>
              <w:t>%</w:t>
            </w:r>
          </w:p>
        </w:tc>
      </w:tr>
      <w:tr w:rsidR="00457BCF" w:rsidRPr="004D1314" w:rsidTr="00553C45">
        <w:trPr>
          <w:trHeight w:val="350"/>
        </w:trPr>
        <w:tc>
          <w:tcPr>
            <w:tcW w:w="4428" w:type="dxa"/>
          </w:tcPr>
          <w:p w:rsidR="00457BCF" w:rsidRPr="004D1314" w:rsidRDefault="00A8356D" w:rsidP="000627FD">
            <w:pPr>
              <w:jc w:val="both"/>
              <w:rPr>
                <w:rFonts w:ascii="Bookman Old Style" w:hAnsi="Bookman Old Style" w:cs="Times New Roman"/>
                <w:sz w:val="28"/>
                <w:szCs w:val="28"/>
              </w:rPr>
            </w:pPr>
            <w:r w:rsidRPr="004D1314">
              <w:rPr>
                <w:rFonts w:ascii="Bookman Old Style" w:hAnsi="Bookman Old Style" w:cs="Times New Roman"/>
                <w:sz w:val="28"/>
                <w:szCs w:val="28"/>
              </w:rPr>
              <w:t>Underground  Cables</w:t>
            </w:r>
          </w:p>
        </w:tc>
        <w:tc>
          <w:tcPr>
            <w:tcW w:w="3708" w:type="dxa"/>
          </w:tcPr>
          <w:p w:rsidR="00457BCF" w:rsidRPr="004D1314" w:rsidRDefault="00A8356D" w:rsidP="00A8356D">
            <w:pPr>
              <w:jc w:val="center"/>
              <w:rPr>
                <w:rFonts w:ascii="Bookman Old Style" w:hAnsi="Bookman Old Style" w:cs="Times New Roman"/>
                <w:sz w:val="28"/>
                <w:szCs w:val="28"/>
              </w:rPr>
            </w:pPr>
            <w:r w:rsidRPr="004D1314">
              <w:rPr>
                <w:rFonts w:ascii="Bookman Old Style" w:hAnsi="Bookman Old Style" w:cs="Times New Roman"/>
                <w:sz w:val="28"/>
                <w:szCs w:val="28"/>
              </w:rPr>
              <w:t>2.57</w:t>
            </w:r>
            <w:r w:rsidR="00457BCF" w:rsidRPr="004D1314">
              <w:rPr>
                <w:rFonts w:ascii="Bookman Old Style" w:hAnsi="Bookman Old Style" w:cs="Times New Roman"/>
                <w:sz w:val="28"/>
                <w:szCs w:val="28"/>
              </w:rPr>
              <w:t>%</w:t>
            </w:r>
          </w:p>
        </w:tc>
      </w:tr>
      <w:tr w:rsidR="00A8356D" w:rsidRPr="004D1314" w:rsidTr="00553C45">
        <w:trPr>
          <w:trHeight w:val="350"/>
        </w:trPr>
        <w:tc>
          <w:tcPr>
            <w:tcW w:w="4428" w:type="dxa"/>
          </w:tcPr>
          <w:p w:rsidR="00A8356D" w:rsidRPr="004D1314" w:rsidRDefault="00A8356D" w:rsidP="006C2160">
            <w:pPr>
              <w:jc w:val="both"/>
              <w:rPr>
                <w:rFonts w:ascii="Bookman Old Style" w:hAnsi="Bookman Old Style" w:cs="Times New Roman"/>
                <w:sz w:val="28"/>
                <w:szCs w:val="28"/>
              </w:rPr>
            </w:pPr>
            <w:r w:rsidRPr="004D1314">
              <w:rPr>
                <w:rFonts w:ascii="Bookman Old Style" w:hAnsi="Bookman Old Style" w:cs="Times New Roman"/>
                <w:sz w:val="28"/>
                <w:szCs w:val="28"/>
              </w:rPr>
              <w:t>Plant and Machinery</w:t>
            </w:r>
          </w:p>
        </w:tc>
        <w:tc>
          <w:tcPr>
            <w:tcW w:w="3708" w:type="dxa"/>
          </w:tcPr>
          <w:p w:rsidR="00A8356D" w:rsidRPr="004D1314" w:rsidRDefault="00A8356D" w:rsidP="006C2160">
            <w:pPr>
              <w:jc w:val="center"/>
              <w:rPr>
                <w:rFonts w:ascii="Bookman Old Style" w:hAnsi="Bookman Old Style" w:cs="Times New Roman"/>
                <w:sz w:val="28"/>
                <w:szCs w:val="28"/>
              </w:rPr>
            </w:pPr>
            <w:r w:rsidRPr="004D1314">
              <w:rPr>
                <w:rFonts w:ascii="Bookman Old Style" w:hAnsi="Bookman Old Style" w:cs="Times New Roman"/>
                <w:sz w:val="28"/>
                <w:szCs w:val="28"/>
              </w:rPr>
              <w:t>3.60%</w:t>
            </w:r>
          </w:p>
        </w:tc>
      </w:tr>
      <w:tr w:rsidR="00457BCF" w:rsidRPr="004D1314" w:rsidTr="00553C45">
        <w:trPr>
          <w:trHeight w:val="350"/>
        </w:trPr>
        <w:tc>
          <w:tcPr>
            <w:tcW w:w="4428" w:type="dxa"/>
          </w:tcPr>
          <w:p w:rsidR="00457BCF" w:rsidRPr="004D1314" w:rsidRDefault="00A8356D" w:rsidP="000627FD">
            <w:pPr>
              <w:jc w:val="both"/>
              <w:rPr>
                <w:rFonts w:ascii="Bookman Old Style" w:hAnsi="Bookman Old Style" w:cs="Times New Roman"/>
                <w:sz w:val="28"/>
                <w:szCs w:val="28"/>
              </w:rPr>
            </w:pPr>
            <w:r w:rsidRPr="004D1314">
              <w:rPr>
                <w:rFonts w:ascii="Bookman Old Style" w:hAnsi="Bookman Old Style" w:cs="Times New Roman"/>
                <w:sz w:val="28"/>
                <w:szCs w:val="28"/>
              </w:rPr>
              <w:t>Overhead Lines</w:t>
            </w:r>
          </w:p>
        </w:tc>
        <w:tc>
          <w:tcPr>
            <w:tcW w:w="3708" w:type="dxa"/>
          </w:tcPr>
          <w:p w:rsidR="00457BCF" w:rsidRPr="004D1314" w:rsidRDefault="00A8356D" w:rsidP="00A8356D">
            <w:pPr>
              <w:jc w:val="center"/>
              <w:rPr>
                <w:rFonts w:ascii="Bookman Old Style" w:hAnsi="Bookman Old Style" w:cs="Times New Roman"/>
                <w:sz w:val="28"/>
                <w:szCs w:val="28"/>
              </w:rPr>
            </w:pPr>
            <w:r w:rsidRPr="004D1314">
              <w:rPr>
                <w:rFonts w:ascii="Bookman Old Style" w:hAnsi="Bookman Old Style" w:cs="Times New Roman"/>
                <w:sz w:val="28"/>
                <w:szCs w:val="28"/>
              </w:rPr>
              <w:t>3.60</w:t>
            </w:r>
            <w:r w:rsidR="00457BCF" w:rsidRPr="004D1314">
              <w:rPr>
                <w:rFonts w:ascii="Bookman Old Style" w:hAnsi="Bookman Old Style" w:cs="Times New Roman"/>
                <w:sz w:val="28"/>
                <w:szCs w:val="28"/>
              </w:rPr>
              <w:t>%</w:t>
            </w:r>
          </w:p>
        </w:tc>
      </w:tr>
      <w:tr w:rsidR="00457BCF" w:rsidRPr="004D1314" w:rsidTr="00553C45">
        <w:trPr>
          <w:trHeight w:val="350"/>
        </w:trPr>
        <w:tc>
          <w:tcPr>
            <w:tcW w:w="4428" w:type="dxa"/>
          </w:tcPr>
          <w:p w:rsidR="00457BCF" w:rsidRPr="004D1314" w:rsidRDefault="00457BC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Office Furniture and Fittings</w:t>
            </w:r>
          </w:p>
        </w:tc>
        <w:tc>
          <w:tcPr>
            <w:tcW w:w="3708" w:type="dxa"/>
          </w:tcPr>
          <w:p w:rsidR="00457BCF" w:rsidRPr="004D1314" w:rsidRDefault="00D42EEF" w:rsidP="00A8356D">
            <w:pPr>
              <w:jc w:val="center"/>
              <w:rPr>
                <w:rFonts w:ascii="Bookman Old Style" w:hAnsi="Bookman Old Style" w:cs="Times New Roman"/>
                <w:sz w:val="28"/>
                <w:szCs w:val="28"/>
              </w:rPr>
            </w:pPr>
            <w:r w:rsidRPr="004D1314">
              <w:rPr>
                <w:rFonts w:ascii="Bookman Old Style" w:hAnsi="Bookman Old Style" w:cs="Times New Roman"/>
                <w:sz w:val="28"/>
                <w:szCs w:val="28"/>
              </w:rPr>
              <w:t>6.00</w:t>
            </w:r>
            <w:r w:rsidR="00457BCF" w:rsidRPr="004D1314">
              <w:rPr>
                <w:rFonts w:ascii="Bookman Old Style" w:hAnsi="Bookman Old Style" w:cs="Times New Roman"/>
                <w:sz w:val="28"/>
                <w:szCs w:val="28"/>
              </w:rPr>
              <w:t>%</w:t>
            </w:r>
          </w:p>
        </w:tc>
      </w:tr>
      <w:tr w:rsidR="00A8356D" w:rsidRPr="004D1314" w:rsidTr="00553C45">
        <w:trPr>
          <w:trHeight w:val="350"/>
        </w:trPr>
        <w:tc>
          <w:tcPr>
            <w:tcW w:w="4428" w:type="dxa"/>
          </w:tcPr>
          <w:p w:rsidR="00A8356D" w:rsidRPr="004D1314" w:rsidRDefault="00A8356D" w:rsidP="00A8356D">
            <w:pPr>
              <w:jc w:val="both"/>
              <w:rPr>
                <w:rFonts w:ascii="Bookman Old Style" w:hAnsi="Bookman Old Style" w:cs="Times New Roman"/>
                <w:sz w:val="28"/>
                <w:szCs w:val="28"/>
              </w:rPr>
            </w:pPr>
            <w:r w:rsidRPr="004D1314">
              <w:rPr>
                <w:rFonts w:ascii="Bookman Old Style" w:hAnsi="Bookman Old Style" w:cs="Times New Roman"/>
                <w:sz w:val="28"/>
                <w:szCs w:val="28"/>
              </w:rPr>
              <w:t>Office Equipment</w:t>
            </w:r>
          </w:p>
        </w:tc>
        <w:tc>
          <w:tcPr>
            <w:tcW w:w="3708" w:type="dxa"/>
          </w:tcPr>
          <w:p w:rsidR="00A8356D" w:rsidRPr="004D1314" w:rsidRDefault="00A8356D" w:rsidP="00A8356D">
            <w:pPr>
              <w:jc w:val="center"/>
              <w:rPr>
                <w:rFonts w:ascii="Bookman Old Style" w:hAnsi="Bookman Old Style" w:cs="Times New Roman"/>
                <w:sz w:val="28"/>
                <w:szCs w:val="28"/>
              </w:rPr>
            </w:pPr>
            <w:r w:rsidRPr="004D1314">
              <w:rPr>
                <w:rFonts w:ascii="Bookman Old Style" w:hAnsi="Bookman Old Style" w:cs="Times New Roman"/>
                <w:sz w:val="28"/>
                <w:szCs w:val="28"/>
              </w:rPr>
              <w:t>6.00%</w:t>
            </w:r>
          </w:p>
        </w:tc>
      </w:tr>
      <w:tr w:rsidR="00A8356D" w:rsidRPr="004D1314" w:rsidTr="00553C45">
        <w:trPr>
          <w:trHeight w:val="350"/>
        </w:trPr>
        <w:tc>
          <w:tcPr>
            <w:tcW w:w="4428" w:type="dxa"/>
          </w:tcPr>
          <w:p w:rsidR="00A8356D" w:rsidRPr="004D1314" w:rsidRDefault="00A8356D" w:rsidP="000627FD">
            <w:pPr>
              <w:jc w:val="both"/>
              <w:rPr>
                <w:rFonts w:ascii="Bookman Old Style" w:hAnsi="Bookman Old Style" w:cs="Times New Roman"/>
                <w:sz w:val="28"/>
                <w:szCs w:val="28"/>
              </w:rPr>
            </w:pPr>
            <w:r w:rsidRPr="004D1314">
              <w:rPr>
                <w:rFonts w:ascii="Bookman Old Style" w:hAnsi="Bookman Old Style" w:cs="Times New Roman"/>
                <w:sz w:val="28"/>
                <w:szCs w:val="28"/>
              </w:rPr>
              <w:t>Vehicles</w:t>
            </w:r>
          </w:p>
        </w:tc>
        <w:tc>
          <w:tcPr>
            <w:tcW w:w="3708" w:type="dxa"/>
          </w:tcPr>
          <w:p w:rsidR="00A8356D" w:rsidRPr="004D1314" w:rsidRDefault="00A8356D" w:rsidP="00A8356D">
            <w:pPr>
              <w:jc w:val="center"/>
              <w:rPr>
                <w:rFonts w:ascii="Bookman Old Style" w:hAnsi="Bookman Old Style" w:cs="Times New Roman"/>
                <w:sz w:val="28"/>
                <w:szCs w:val="28"/>
              </w:rPr>
            </w:pPr>
            <w:r w:rsidRPr="004D1314">
              <w:rPr>
                <w:rFonts w:ascii="Bookman Old Style" w:hAnsi="Bookman Old Style" w:cs="Times New Roman"/>
                <w:sz w:val="28"/>
                <w:szCs w:val="28"/>
              </w:rPr>
              <w:t>18.00%</w:t>
            </w:r>
          </w:p>
        </w:tc>
      </w:tr>
    </w:tbl>
    <w:p w:rsidR="00457BCF" w:rsidRPr="004D1314" w:rsidRDefault="00457BCF" w:rsidP="001F50E9">
      <w:pPr>
        <w:jc w:val="both"/>
        <w:rPr>
          <w:rFonts w:ascii="Bookman Old Style" w:hAnsi="Bookman Old Style" w:cs="Times New Roman"/>
          <w:sz w:val="28"/>
          <w:szCs w:val="28"/>
        </w:rPr>
      </w:pPr>
    </w:p>
    <w:p w:rsidR="00457BCF" w:rsidRPr="004D1314" w:rsidRDefault="00457BCF" w:rsidP="001D3B1B">
      <w:pPr>
        <w:pStyle w:val="ListParagraph"/>
        <w:numPr>
          <w:ilvl w:val="0"/>
          <w:numId w:val="4"/>
        </w:numPr>
        <w:jc w:val="both"/>
        <w:rPr>
          <w:rFonts w:ascii="Bookman Old Style" w:hAnsi="Bookman Old Style" w:cs="Times New Roman"/>
          <w:sz w:val="28"/>
          <w:szCs w:val="28"/>
        </w:rPr>
      </w:pPr>
      <w:r w:rsidRPr="004D1314">
        <w:rPr>
          <w:rFonts w:ascii="Bookman Old Style" w:hAnsi="Bookman Old Style" w:cs="Times New Roman"/>
          <w:sz w:val="28"/>
          <w:szCs w:val="28"/>
        </w:rPr>
        <w:t xml:space="preserve">Depreciation is calculated annually based on straight line method over the useful life </w:t>
      </w:r>
      <w:r w:rsidR="00553C45" w:rsidRPr="004D1314">
        <w:rPr>
          <w:rFonts w:ascii="Bookman Old Style" w:hAnsi="Bookman Old Style" w:cs="Times New Roman"/>
          <w:sz w:val="28"/>
          <w:szCs w:val="28"/>
        </w:rPr>
        <w:t>of the</w:t>
      </w:r>
      <w:r w:rsidRPr="004D1314">
        <w:rPr>
          <w:rFonts w:ascii="Bookman Old Style" w:hAnsi="Bookman Old Style" w:cs="Times New Roman"/>
          <w:sz w:val="28"/>
          <w:szCs w:val="28"/>
        </w:rPr>
        <w:t xml:space="preserve"> asset.</w:t>
      </w:r>
    </w:p>
    <w:p w:rsidR="00457BCF" w:rsidRPr="004D1314" w:rsidRDefault="00457BCF" w:rsidP="001D3B1B">
      <w:pPr>
        <w:pStyle w:val="ListParagraph"/>
        <w:numPr>
          <w:ilvl w:val="0"/>
          <w:numId w:val="4"/>
        </w:numPr>
        <w:jc w:val="both"/>
        <w:rPr>
          <w:rFonts w:ascii="Bookman Old Style" w:hAnsi="Bookman Old Style" w:cs="Times New Roman"/>
          <w:sz w:val="28"/>
          <w:szCs w:val="28"/>
        </w:rPr>
      </w:pPr>
      <w:r w:rsidRPr="004D1314">
        <w:rPr>
          <w:rFonts w:ascii="Bookman Old Style" w:hAnsi="Bookman Old Style" w:cs="Times New Roman"/>
          <w:sz w:val="28"/>
          <w:szCs w:val="28"/>
        </w:rPr>
        <w:lastRenderedPageBreak/>
        <w:t xml:space="preserve">The residual value of </w:t>
      </w:r>
      <w:r w:rsidR="00553C45" w:rsidRPr="004D1314">
        <w:rPr>
          <w:rFonts w:ascii="Bookman Old Style" w:hAnsi="Bookman Old Style" w:cs="Times New Roman"/>
          <w:sz w:val="28"/>
          <w:szCs w:val="28"/>
        </w:rPr>
        <w:t>the entire</w:t>
      </w:r>
      <w:r w:rsidRPr="004D1314">
        <w:rPr>
          <w:rFonts w:ascii="Bookman Old Style" w:hAnsi="Bookman Old Style" w:cs="Times New Roman"/>
          <w:sz w:val="28"/>
          <w:szCs w:val="28"/>
        </w:rPr>
        <w:t xml:space="preserve"> asset is considered as 10%.</w:t>
      </w:r>
    </w:p>
    <w:p w:rsidR="00844652" w:rsidRPr="000A31CA" w:rsidRDefault="00457BCF" w:rsidP="00844652">
      <w:pPr>
        <w:pStyle w:val="ListParagraph"/>
        <w:numPr>
          <w:ilvl w:val="0"/>
          <w:numId w:val="4"/>
        </w:numPr>
        <w:jc w:val="both"/>
        <w:rPr>
          <w:rFonts w:ascii="Bookman Old Style" w:hAnsi="Bookman Old Style" w:cs="Times New Roman"/>
          <w:sz w:val="28"/>
          <w:szCs w:val="28"/>
        </w:rPr>
      </w:pPr>
      <w:r w:rsidRPr="004D1314">
        <w:rPr>
          <w:rFonts w:ascii="Bookman Old Style" w:hAnsi="Bookman Old Style" w:cs="Times New Roman"/>
          <w:sz w:val="28"/>
          <w:szCs w:val="28"/>
        </w:rPr>
        <w:t>Fixed assets capitalized during the year are depreciated at 50% of the normal rates of depreciation.</w:t>
      </w:r>
    </w:p>
    <w:p w:rsidR="00457BCF" w:rsidRPr="000A31CA" w:rsidRDefault="000A31CA" w:rsidP="000627FD">
      <w:pPr>
        <w:ind w:left="1440" w:hanging="1440"/>
        <w:jc w:val="both"/>
        <w:rPr>
          <w:rFonts w:ascii="Bookman Old Style" w:hAnsi="Bookman Old Style"/>
          <w:b/>
          <w:sz w:val="28"/>
          <w:szCs w:val="28"/>
        </w:rPr>
      </w:pPr>
      <w:proofErr w:type="gramStart"/>
      <w:r w:rsidRPr="000A31CA">
        <w:rPr>
          <w:rFonts w:ascii="Bookman Old Style" w:hAnsi="Bookman Old Style"/>
          <w:b/>
          <w:sz w:val="28"/>
          <w:szCs w:val="28"/>
        </w:rPr>
        <w:t xml:space="preserve">7.2.8 </w:t>
      </w:r>
      <w:r w:rsidR="00457BCF" w:rsidRPr="000A31CA">
        <w:rPr>
          <w:rFonts w:ascii="Bookman Old Style" w:hAnsi="Bookman Old Style"/>
          <w:b/>
          <w:sz w:val="28"/>
          <w:szCs w:val="28"/>
        </w:rPr>
        <w:t xml:space="preserve"> </w:t>
      </w:r>
      <w:r w:rsidR="00457BCF" w:rsidRPr="000A31CA">
        <w:rPr>
          <w:rFonts w:ascii="Bookman Old Style" w:hAnsi="Bookman Old Style"/>
          <w:b/>
          <w:sz w:val="28"/>
          <w:szCs w:val="28"/>
          <w:u w:val="single"/>
        </w:rPr>
        <w:t>Capital</w:t>
      </w:r>
      <w:proofErr w:type="gramEnd"/>
      <w:r w:rsidR="00457BCF" w:rsidRPr="000A31CA">
        <w:rPr>
          <w:rFonts w:ascii="Bookman Old Style" w:hAnsi="Bookman Old Style"/>
          <w:b/>
          <w:sz w:val="28"/>
          <w:szCs w:val="28"/>
          <w:u w:val="single"/>
        </w:rPr>
        <w:t xml:space="preserve"> Work in Progress</w:t>
      </w:r>
    </w:p>
    <w:p w:rsidR="00457BCF" w:rsidRPr="004D1314" w:rsidRDefault="000A31CA" w:rsidP="000627FD">
      <w:pPr>
        <w:ind w:left="1440" w:hanging="720"/>
        <w:jc w:val="both"/>
        <w:rPr>
          <w:rFonts w:ascii="Bookman Old Style" w:hAnsi="Bookman Old Style" w:cs="Times New Roman"/>
          <w:sz w:val="28"/>
          <w:szCs w:val="28"/>
        </w:rPr>
      </w:pPr>
      <w:r>
        <w:rPr>
          <w:rFonts w:ascii="Bookman Old Style" w:hAnsi="Bookman Old Style" w:cs="Times New Roman"/>
          <w:sz w:val="28"/>
          <w:szCs w:val="28"/>
        </w:rPr>
        <w:t xml:space="preserve">      </w:t>
      </w:r>
      <w:r w:rsidR="00457BCF" w:rsidRPr="004D1314">
        <w:rPr>
          <w:rFonts w:ascii="Bookman Old Style" w:hAnsi="Bookman Old Style" w:cs="Times New Roman"/>
          <w:sz w:val="28"/>
          <w:szCs w:val="28"/>
        </w:rPr>
        <w:t>Capital Work in Progress has not been increased and not been charged to Fixed Capital.</w:t>
      </w:r>
    </w:p>
    <w:p w:rsidR="00457BCF" w:rsidRPr="000A31CA" w:rsidRDefault="000A31CA" w:rsidP="000627FD">
      <w:pPr>
        <w:ind w:left="1440" w:hanging="1440"/>
        <w:jc w:val="both"/>
        <w:rPr>
          <w:rFonts w:ascii="Bookman Old Style" w:hAnsi="Bookman Old Style"/>
          <w:b/>
          <w:sz w:val="28"/>
          <w:szCs w:val="28"/>
        </w:rPr>
      </w:pPr>
      <w:r w:rsidRPr="000A31CA">
        <w:rPr>
          <w:rFonts w:ascii="Bookman Old Style" w:hAnsi="Bookman Old Style"/>
          <w:b/>
          <w:sz w:val="28"/>
          <w:szCs w:val="28"/>
        </w:rPr>
        <w:t>7</w:t>
      </w:r>
      <w:r w:rsidR="00457BCF" w:rsidRPr="000A31CA">
        <w:rPr>
          <w:rFonts w:ascii="Bookman Old Style" w:hAnsi="Bookman Old Style"/>
          <w:b/>
          <w:sz w:val="28"/>
          <w:szCs w:val="28"/>
        </w:rPr>
        <w:t>.</w:t>
      </w:r>
      <w:r w:rsidRPr="000A31CA">
        <w:rPr>
          <w:rFonts w:ascii="Bookman Old Style" w:hAnsi="Bookman Old Style"/>
          <w:b/>
          <w:sz w:val="28"/>
          <w:szCs w:val="28"/>
        </w:rPr>
        <w:t xml:space="preserve">2.9 </w:t>
      </w:r>
      <w:r w:rsidR="00457BCF" w:rsidRPr="000A31CA">
        <w:rPr>
          <w:rFonts w:ascii="Bookman Old Style" w:hAnsi="Bookman Old Style"/>
          <w:b/>
          <w:sz w:val="28"/>
          <w:szCs w:val="28"/>
          <w:u w:val="single"/>
        </w:rPr>
        <w:t>Inventory</w:t>
      </w:r>
    </w:p>
    <w:p w:rsidR="00457BCF" w:rsidRPr="004D1314" w:rsidRDefault="00457BCF" w:rsidP="000627FD">
      <w:pPr>
        <w:ind w:left="1080" w:hanging="360"/>
        <w:jc w:val="both"/>
        <w:rPr>
          <w:rFonts w:ascii="Bookman Old Style" w:hAnsi="Bookman Old Style" w:cs="Times New Roman"/>
          <w:sz w:val="28"/>
          <w:szCs w:val="28"/>
        </w:rPr>
      </w:pPr>
      <w:r w:rsidRPr="004D1314">
        <w:rPr>
          <w:rFonts w:ascii="Bookman Old Style" w:hAnsi="Bookman Old Style" w:cs="Times New Roman"/>
          <w:sz w:val="28"/>
          <w:szCs w:val="28"/>
        </w:rPr>
        <w:t>(</w:t>
      </w:r>
      <w:proofErr w:type="spellStart"/>
      <w:proofErr w:type="gramStart"/>
      <w:r w:rsidRPr="004D1314">
        <w:rPr>
          <w:rFonts w:ascii="Bookman Old Style" w:hAnsi="Bookman Old Style" w:cs="Times New Roman"/>
          <w:sz w:val="28"/>
          <w:szCs w:val="28"/>
        </w:rPr>
        <w:t>i</w:t>
      </w:r>
      <w:proofErr w:type="spellEnd"/>
      <w:proofErr w:type="gramEnd"/>
      <w:r w:rsidRPr="004D1314">
        <w:rPr>
          <w:rFonts w:ascii="Bookman Old Style" w:hAnsi="Bookman Old Style" w:cs="Times New Roman"/>
          <w:sz w:val="28"/>
          <w:szCs w:val="28"/>
        </w:rPr>
        <w:t>) Inventories, stores and spares are valued at cost, which is determined based on” last purchase price</w:t>
      </w:r>
      <w:r w:rsidR="00DC7575" w:rsidRPr="004D1314">
        <w:rPr>
          <w:rFonts w:ascii="Bookman Old Style" w:hAnsi="Bookman Old Style" w:cs="Times New Roman"/>
          <w:sz w:val="28"/>
          <w:szCs w:val="28"/>
        </w:rPr>
        <w:t>” i.e</w:t>
      </w:r>
      <w:r w:rsidRPr="004D1314">
        <w:rPr>
          <w:rFonts w:ascii="Bookman Old Style" w:hAnsi="Bookman Old Style" w:cs="Times New Roman"/>
          <w:sz w:val="28"/>
          <w:szCs w:val="28"/>
        </w:rPr>
        <w:t>. the cost at which the item was last purchased.</w:t>
      </w:r>
    </w:p>
    <w:p w:rsidR="00457BCF" w:rsidRPr="004A0B48" w:rsidRDefault="00457BCF" w:rsidP="000627FD">
      <w:pPr>
        <w:ind w:left="1080" w:hanging="360"/>
        <w:jc w:val="both"/>
        <w:rPr>
          <w:rFonts w:ascii="Bookman Old Style" w:hAnsi="Bookman Old Style" w:cs="Times New Roman"/>
          <w:b/>
          <w:sz w:val="28"/>
          <w:szCs w:val="28"/>
        </w:rPr>
      </w:pPr>
      <w:r w:rsidRPr="004D1314">
        <w:rPr>
          <w:rFonts w:ascii="Bookman Old Style" w:hAnsi="Bookman Old Style" w:cs="Times New Roman"/>
          <w:sz w:val="28"/>
          <w:szCs w:val="28"/>
        </w:rPr>
        <w:t>(ii) Inventories issued to the sections for Capital works or R&amp;M works are debited to CWIP</w:t>
      </w:r>
      <w:r w:rsidRPr="004D1314">
        <w:rPr>
          <w:rFonts w:ascii="Bookman Old Style" w:hAnsi="Bookman Old Style" w:cs="Times New Roman"/>
          <w:b/>
          <w:sz w:val="28"/>
          <w:szCs w:val="28"/>
        </w:rPr>
        <w:t>/</w:t>
      </w:r>
      <w:r w:rsidRPr="004D1314">
        <w:rPr>
          <w:rFonts w:ascii="Bookman Old Style" w:hAnsi="Bookman Old Style" w:cs="Times New Roman"/>
          <w:sz w:val="28"/>
          <w:szCs w:val="28"/>
        </w:rPr>
        <w:t>R&amp;M at the time of issue.</w:t>
      </w:r>
    </w:p>
    <w:p w:rsidR="00457BCF" w:rsidRPr="004A0B48" w:rsidRDefault="004A0B48" w:rsidP="000627FD">
      <w:pPr>
        <w:ind w:left="1440" w:hanging="1440"/>
        <w:jc w:val="both"/>
        <w:rPr>
          <w:rFonts w:ascii="Bookman Old Style" w:hAnsi="Bookman Old Style"/>
          <w:b/>
          <w:sz w:val="28"/>
          <w:szCs w:val="28"/>
          <w:u w:val="single"/>
        </w:rPr>
      </w:pPr>
      <w:r w:rsidRPr="004A0B48">
        <w:rPr>
          <w:rFonts w:ascii="Bookman Old Style" w:hAnsi="Bookman Old Style"/>
          <w:b/>
          <w:sz w:val="28"/>
          <w:szCs w:val="28"/>
        </w:rPr>
        <w:t>7</w:t>
      </w:r>
      <w:r w:rsidR="00457BCF" w:rsidRPr="004A0B48">
        <w:rPr>
          <w:rFonts w:ascii="Bookman Old Style" w:hAnsi="Bookman Old Style"/>
          <w:b/>
          <w:sz w:val="28"/>
          <w:szCs w:val="28"/>
        </w:rPr>
        <w:t>.</w:t>
      </w:r>
      <w:r w:rsidRPr="004A0B48">
        <w:rPr>
          <w:rFonts w:ascii="Bookman Old Style" w:hAnsi="Bookman Old Style"/>
          <w:b/>
          <w:sz w:val="28"/>
          <w:szCs w:val="28"/>
        </w:rPr>
        <w:t>2.10</w:t>
      </w:r>
      <w:r w:rsidR="00457BCF" w:rsidRPr="004A0B48">
        <w:rPr>
          <w:rFonts w:ascii="Bookman Old Style" w:hAnsi="Bookman Old Style"/>
          <w:b/>
          <w:sz w:val="28"/>
          <w:szCs w:val="28"/>
        </w:rPr>
        <w:t xml:space="preserve"> </w:t>
      </w:r>
      <w:r w:rsidR="00457BCF" w:rsidRPr="004A0B48">
        <w:rPr>
          <w:rFonts w:ascii="Bookman Old Style" w:hAnsi="Bookman Old Style"/>
          <w:b/>
          <w:sz w:val="28"/>
          <w:szCs w:val="28"/>
          <w:u w:val="single"/>
        </w:rPr>
        <w:t>Employee Cost and Retirement Benefits.</w:t>
      </w:r>
    </w:p>
    <w:p w:rsidR="00457BCF" w:rsidRPr="004D1314" w:rsidRDefault="00457BCF" w:rsidP="000627FD">
      <w:pPr>
        <w:ind w:left="1440" w:hanging="720"/>
        <w:jc w:val="both"/>
        <w:rPr>
          <w:rFonts w:ascii="Bookman Old Style" w:hAnsi="Bookman Old Style" w:cs="Times New Roman"/>
          <w:sz w:val="28"/>
          <w:szCs w:val="28"/>
        </w:rPr>
      </w:pPr>
      <w:r w:rsidRPr="004D1314">
        <w:rPr>
          <w:rFonts w:ascii="Bookman Old Style" w:hAnsi="Bookman Old Style" w:cs="Times New Roman"/>
          <w:sz w:val="28"/>
          <w:szCs w:val="28"/>
        </w:rPr>
        <w:t>(</w:t>
      </w:r>
      <w:proofErr w:type="spellStart"/>
      <w:r w:rsidRPr="004D1314">
        <w:rPr>
          <w:rFonts w:ascii="Bookman Old Style" w:hAnsi="Bookman Old Style" w:cs="Times New Roman"/>
          <w:sz w:val="28"/>
          <w:szCs w:val="28"/>
        </w:rPr>
        <w:t>i</w:t>
      </w:r>
      <w:proofErr w:type="spellEnd"/>
      <w:r w:rsidRPr="004D1314">
        <w:rPr>
          <w:rFonts w:ascii="Bookman Old Style" w:hAnsi="Bookman Old Style" w:cs="Times New Roman"/>
          <w:sz w:val="28"/>
          <w:szCs w:val="28"/>
        </w:rPr>
        <w:t>)</w:t>
      </w:r>
      <w:r w:rsidR="00993DEC">
        <w:rPr>
          <w:rFonts w:ascii="Bookman Old Style" w:hAnsi="Bookman Old Style" w:cs="Times New Roman"/>
          <w:sz w:val="28"/>
          <w:szCs w:val="28"/>
        </w:rPr>
        <w:t xml:space="preserve">  </w:t>
      </w:r>
      <w:r w:rsidRPr="004D1314">
        <w:rPr>
          <w:rFonts w:ascii="Bookman Old Style" w:hAnsi="Bookman Old Style" w:cs="Times New Roman"/>
          <w:sz w:val="28"/>
          <w:szCs w:val="28"/>
        </w:rPr>
        <w:t>Salary and other employee costs are recognized on accrual basis</w:t>
      </w:r>
    </w:p>
    <w:p w:rsidR="00457BCF" w:rsidRPr="004D1314" w:rsidRDefault="00457BCF" w:rsidP="000627FD">
      <w:pPr>
        <w:ind w:left="1170" w:hanging="450"/>
        <w:jc w:val="both"/>
        <w:rPr>
          <w:rFonts w:ascii="Bookman Old Style" w:hAnsi="Bookman Old Style" w:cs="Times New Roman"/>
          <w:sz w:val="28"/>
          <w:szCs w:val="28"/>
        </w:rPr>
      </w:pPr>
      <w:r w:rsidRPr="004D1314">
        <w:rPr>
          <w:rFonts w:ascii="Bookman Old Style" w:hAnsi="Bookman Old Style" w:cs="Times New Roman"/>
          <w:sz w:val="28"/>
          <w:szCs w:val="28"/>
        </w:rPr>
        <w:t>(ii) Pension disbursement ma</w:t>
      </w:r>
      <w:r w:rsidR="00553C45" w:rsidRPr="004D1314">
        <w:rPr>
          <w:rFonts w:ascii="Bookman Old Style" w:hAnsi="Bookman Old Style" w:cs="Times New Roman"/>
          <w:sz w:val="28"/>
          <w:szCs w:val="28"/>
        </w:rPr>
        <w:t>de by TCED (out of its own fund</w:t>
      </w:r>
      <w:r w:rsidRPr="004D1314">
        <w:rPr>
          <w:rFonts w:ascii="Bookman Old Style" w:hAnsi="Bookman Old Style" w:cs="Times New Roman"/>
          <w:sz w:val="28"/>
          <w:szCs w:val="28"/>
        </w:rPr>
        <w:t>) to retired employees is accounted as Loans &amp;Advances receivables from Government and is not included in Employee Cost</w:t>
      </w:r>
      <w:r w:rsidR="00553C45" w:rsidRPr="004D1314">
        <w:rPr>
          <w:rFonts w:ascii="Bookman Old Style" w:hAnsi="Bookman Old Style" w:cs="Times New Roman"/>
          <w:sz w:val="28"/>
          <w:szCs w:val="28"/>
        </w:rPr>
        <w:t>.</w:t>
      </w:r>
    </w:p>
    <w:p w:rsidR="00EE3F1E" w:rsidRPr="004D1314" w:rsidRDefault="00EE3F1E" w:rsidP="00EE3F1E">
      <w:pPr>
        <w:ind w:left="1170" w:hanging="450"/>
        <w:jc w:val="both"/>
        <w:rPr>
          <w:rFonts w:ascii="Bookman Old Style" w:hAnsi="Bookman Old Style" w:cs="Times New Roman"/>
          <w:sz w:val="28"/>
          <w:szCs w:val="28"/>
        </w:rPr>
      </w:pPr>
      <w:r w:rsidRPr="004D1314">
        <w:rPr>
          <w:rFonts w:ascii="Bookman Old Style" w:hAnsi="Bookman Old Style" w:cs="Times New Roman"/>
          <w:sz w:val="28"/>
          <w:szCs w:val="28"/>
        </w:rPr>
        <w:t>iii)   There arises an revision of pension and it has been included in the employee cost of Rs</w:t>
      </w:r>
      <w:proofErr w:type="gramStart"/>
      <w:r w:rsidRPr="004D1314">
        <w:rPr>
          <w:rFonts w:ascii="Bookman Old Style" w:hAnsi="Bookman Old Style" w:cs="Times New Roman"/>
          <w:sz w:val="28"/>
          <w:szCs w:val="28"/>
        </w:rPr>
        <w:t>,150.00</w:t>
      </w:r>
      <w:proofErr w:type="gramEnd"/>
      <w:r w:rsidRPr="004D1314">
        <w:rPr>
          <w:rFonts w:ascii="Bookman Old Style" w:hAnsi="Bookman Old Style" w:cs="Times New Roman"/>
          <w:sz w:val="28"/>
          <w:szCs w:val="28"/>
        </w:rPr>
        <w:t xml:space="preserve"> </w:t>
      </w:r>
      <w:proofErr w:type="spellStart"/>
      <w:r w:rsidRPr="004D1314">
        <w:rPr>
          <w:rFonts w:ascii="Bookman Old Style" w:hAnsi="Bookman Old Style" w:cs="Times New Roman"/>
          <w:sz w:val="28"/>
          <w:szCs w:val="28"/>
        </w:rPr>
        <w:t>Lakhs</w:t>
      </w:r>
      <w:proofErr w:type="spellEnd"/>
      <w:r w:rsidRPr="004D1314">
        <w:rPr>
          <w:rFonts w:ascii="Bookman Old Style" w:hAnsi="Bookman Old Style" w:cs="Times New Roman"/>
          <w:sz w:val="28"/>
          <w:szCs w:val="28"/>
        </w:rPr>
        <w:t xml:space="preserve">. </w:t>
      </w:r>
    </w:p>
    <w:p w:rsidR="00457BCF" w:rsidRDefault="00457BCF" w:rsidP="000627FD">
      <w:pPr>
        <w:ind w:left="1170" w:hanging="450"/>
        <w:jc w:val="both"/>
        <w:rPr>
          <w:rFonts w:ascii="Bookman Old Style" w:hAnsi="Bookman Old Style" w:cs="Times New Roman"/>
          <w:sz w:val="28"/>
          <w:szCs w:val="28"/>
        </w:rPr>
      </w:pPr>
      <w:r w:rsidRPr="004D1314">
        <w:rPr>
          <w:rFonts w:ascii="Bookman Old Style" w:hAnsi="Bookman Old Style" w:cs="Times New Roman"/>
          <w:sz w:val="28"/>
          <w:szCs w:val="28"/>
        </w:rPr>
        <w:t>(iii)</w:t>
      </w:r>
      <w:r w:rsidR="00993DEC">
        <w:rPr>
          <w:rFonts w:ascii="Bookman Old Style" w:hAnsi="Bookman Old Style" w:cs="Times New Roman"/>
          <w:sz w:val="28"/>
          <w:szCs w:val="28"/>
        </w:rPr>
        <w:t xml:space="preserve"> </w:t>
      </w:r>
      <w:r w:rsidRPr="004D1314">
        <w:rPr>
          <w:rFonts w:ascii="Bookman Old Style" w:hAnsi="Bookman Old Style" w:cs="Times New Roman"/>
          <w:sz w:val="28"/>
          <w:szCs w:val="28"/>
        </w:rPr>
        <w:t xml:space="preserve">Payment made to employee towards special duties done on direction of (or on behalf of) </w:t>
      </w:r>
      <w:proofErr w:type="spellStart"/>
      <w:r w:rsidRPr="004D1314">
        <w:rPr>
          <w:rFonts w:ascii="Bookman Old Style" w:hAnsi="Bookman Old Style" w:cs="Times New Roman"/>
          <w:sz w:val="28"/>
          <w:szCs w:val="28"/>
        </w:rPr>
        <w:t>Thrissur</w:t>
      </w:r>
      <w:proofErr w:type="spellEnd"/>
      <w:r w:rsidRPr="004D1314">
        <w:rPr>
          <w:rFonts w:ascii="Bookman Old Style" w:hAnsi="Bookman Old Style" w:cs="Times New Roman"/>
          <w:sz w:val="28"/>
          <w:szCs w:val="28"/>
        </w:rPr>
        <w:t xml:space="preserve"> Corporation are charged to Corporation Current Account and is not included in Employee Cost.</w:t>
      </w:r>
    </w:p>
    <w:p w:rsidR="00665E1F" w:rsidRPr="004D1314" w:rsidRDefault="00665E1F" w:rsidP="000627FD">
      <w:pPr>
        <w:ind w:left="1170" w:hanging="450"/>
        <w:jc w:val="both"/>
        <w:rPr>
          <w:rFonts w:ascii="Bookman Old Style" w:hAnsi="Bookman Old Style" w:cs="Times New Roman"/>
          <w:sz w:val="28"/>
          <w:szCs w:val="28"/>
        </w:rPr>
      </w:pPr>
    </w:p>
    <w:p w:rsidR="00457BCF" w:rsidRPr="004A0B48" w:rsidRDefault="004A0B48" w:rsidP="000627FD">
      <w:pPr>
        <w:ind w:left="1440" w:hanging="1440"/>
        <w:jc w:val="both"/>
        <w:rPr>
          <w:rFonts w:ascii="Bookman Old Style" w:hAnsi="Bookman Old Style"/>
          <w:b/>
          <w:sz w:val="28"/>
          <w:szCs w:val="28"/>
          <w:u w:val="single"/>
        </w:rPr>
      </w:pPr>
      <w:r w:rsidRPr="004A0B48">
        <w:rPr>
          <w:rFonts w:ascii="Bookman Old Style" w:hAnsi="Bookman Old Style"/>
          <w:b/>
          <w:sz w:val="28"/>
          <w:szCs w:val="28"/>
        </w:rPr>
        <w:lastRenderedPageBreak/>
        <w:t>7.2.11</w:t>
      </w:r>
      <w:r w:rsidR="00457BCF" w:rsidRPr="004A0B48">
        <w:rPr>
          <w:rFonts w:ascii="Bookman Old Style" w:hAnsi="Bookman Old Style"/>
          <w:b/>
          <w:sz w:val="28"/>
          <w:szCs w:val="28"/>
        </w:rPr>
        <w:t xml:space="preserve"> </w:t>
      </w:r>
      <w:r w:rsidR="00457BCF" w:rsidRPr="004A0B48">
        <w:rPr>
          <w:rFonts w:ascii="Bookman Old Style" w:hAnsi="Bookman Old Style"/>
          <w:b/>
          <w:sz w:val="28"/>
          <w:szCs w:val="28"/>
          <w:u w:val="single"/>
        </w:rPr>
        <w:t>Provision for Bad and Doubtful Debts</w:t>
      </w:r>
    </w:p>
    <w:p w:rsidR="00457BCF" w:rsidRPr="004D1314" w:rsidRDefault="00457BCF" w:rsidP="00D6049D">
      <w:pPr>
        <w:ind w:left="2970" w:hanging="2250"/>
        <w:jc w:val="both"/>
        <w:rPr>
          <w:rFonts w:ascii="Bookman Old Style" w:hAnsi="Bookman Old Style" w:cs="Times New Roman"/>
          <w:sz w:val="28"/>
          <w:szCs w:val="28"/>
        </w:rPr>
      </w:pPr>
      <w:r w:rsidRPr="004D1314">
        <w:rPr>
          <w:rFonts w:ascii="Bookman Old Style" w:hAnsi="Bookman Old Style" w:cs="Times New Roman"/>
          <w:sz w:val="28"/>
          <w:szCs w:val="28"/>
        </w:rPr>
        <w:t>(</w:t>
      </w:r>
      <w:proofErr w:type="spellStart"/>
      <w:r w:rsidRPr="004D1314">
        <w:rPr>
          <w:rFonts w:ascii="Bookman Old Style" w:hAnsi="Bookman Old Style" w:cs="Times New Roman"/>
          <w:sz w:val="28"/>
          <w:szCs w:val="28"/>
        </w:rPr>
        <w:t>i</w:t>
      </w:r>
      <w:proofErr w:type="spellEnd"/>
      <w:r w:rsidRPr="004D1314">
        <w:rPr>
          <w:rFonts w:ascii="Bookman Old Style" w:hAnsi="Bookman Old Style" w:cs="Times New Roman"/>
          <w:sz w:val="28"/>
          <w:szCs w:val="28"/>
        </w:rPr>
        <w:t>) Opening balance – T</w:t>
      </w:r>
      <w:r w:rsidR="00EF74A7" w:rsidRPr="004D1314">
        <w:rPr>
          <w:rFonts w:ascii="Bookman Old Style" w:hAnsi="Bookman Old Style" w:cs="Times New Roman"/>
          <w:sz w:val="28"/>
          <w:szCs w:val="28"/>
        </w:rPr>
        <w:t>he closing balance of provision</w:t>
      </w:r>
      <w:r w:rsidRPr="004D1314">
        <w:rPr>
          <w:rFonts w:ascii="Bookman Old Style" w:hAnsi="Bookman Old Style" w:cs="Times New Roman"/>
          <w:sz w:val="28"/>
          <w:szCs w:val="28"/>
        </w:rPr>
        <w:t xml:space="preserve"> for bad and</w:t>
      </w:r>
      <w:r w:rsidR="000F0B63" w:rsidRPr="004D1314">
        <w:rPr>
          <w:rFonts w:ascii="Bookman Old Style" w:hAnsi="Bookman Old Style" w:cs="Times New Roman"/>
          <w:sz w:val="28"/>
          <w:szCs w:val="28"/>
        </w:rPr>
        <w:t xml:space="preserve"> doubtful debts (as on 31-3-2013</w:t>
      </w:r>
      <w:r w:rsidRPr="004D1314">
        <w:rPr>
          <w:rFonts w:ascii="Bookman Old Style" w:hAnsi="Bookman Old Style" w:cs="Times New Roman"/>
          <w:sz w:val="28"/>
          <w:szCs w:val="28"/>
        </w:rPr>
        <w:t xml:space="preserve">) </w:t>
      </w:r>
      <w:r w:rsidR="000F0B63" w:rsidRPr="004D1314">
        <w:rPr>
          <w:rFonts w:ascii="Bookman Old Style" w:hAnsi="Bookman Old Style" w:cs="Times New Roman"/>
          <w:sz w:val="28"/>
          <w:szCs w:val="28"/>
        </w:rPr>
        <w:t>shown in accounts filed for 2012-13</w:t>
      </w:r>
      <w:r w:rsidRPr="004D1314">
        <w:rPr>
          <w:rFonts w:ascii="Bookman Old Style" w:hAnsi="Bookman Old Style" w:cs="Times New Roman"/>
          <w:sz w:val="28"/>
          <w:szCs w:val="28"/>
        </w:rPr>
        <w:t>True Up has been r</w:t>
      </w:r>
      <w:r w:rsidR="000F0B63" w:rsidRPr="004D1314">
        <w:rPr>
          <w:rFonts w:ascii="Bookman Old Style" w:hAnsi="Bookman Old Style" w:cs="Times New Roman"/>
          <w:sz w:val="28"/>
          <w:szCs w:val="28"/>
        </w:rPr>
        <w:t>etained in the accounts for 2013-14</w:t>
      </w:r>
      <w:r w:rsidRPr="004D1314">
        <w:rPr>
          <w:rFonts w:ascii="Bookman Old Style" w:hAnsi="Bookman Old Style" w:cs="Times New Roman"/>
          <w:sz w:val="28"/>
          <w:szCs w:val="28"/>
        </w:rPr>
        <w:t>.</w:t>
      </w:r>
    </w:p>
    <w:p w:rsidR="00457BCF" w:rsidRPr="004D1314" w:rsidRDefault="00457BCF" w:rsidP="00D6049D">
      <w:pPr>
        <w:ind w:left="2520" w:hanging="1800"/>
        <w:jc w:val="both"/>
        <w:rPr>
          <w:rFonts w:ascii="Bookman Old Style" w:hAnsi="Bookman Old Style" w:cs="Times New Roman"/>
          <w:sz w:val="28"/>
          <w:szCs w:val="28"/>
        </w:rPr>
      </w:pPr>
      <w:r w:rsidRPr="004D1314">
        <w:rPr>
          <w:rFonts w:ascii="Bookman Old Style" w:hAnsi="Bookman Old Style" w:cs="Times New Roman"/>
          <w:sz w:val="28"/>
          <w:szCs w:val="28"/>
        </w:rPr>
        <w:t>(ii) For the Year</w:t>
      </w:r>
      <w:r w:rsidR="000C1A24" w:rsidRPr="004D1314">
        <w:rPr>
          <w:rFonts w:ascii="Bookman Old Style" w:hAnsi="Bookman Old Style" w:cs="Times New Roman"/>
          <w:sz w:val="28"/>
          <w:szCs w:val="28"/>
        </w:rPr>
        <w:t xml:space="preserve"> -</w:t>
      </w:r>
      <w:r w:rsidRPr="004D1314">
        <w:rPr>
          <w:rFonts w:ascii="Bookman Old Style" w:hAnsi="Bookman Old Style" w:cs="Times New Roman"/>
          <w:sz w:val="28"/>
          <w:szCs w:val="28"/>
        </w:rPr>
        <w:t xml:space="preserve"> No provision for bad and doubtful debts has be</w:t>
      </w:r>
      <w:r w:rsidR="00566F6B" w:rsidRPr="004D1314">
        <w:rPr>
          <w:rFonts w:ascii="Bookman Old Style" w:hAnsi="Bookman Old Style" w:cs="Times New Roman"/>
          <w:sz w:val="28"/>
          <w:szCs w:val="28"/>
        </w:rPr>
        <w:t>en made in the accounts for 2013-14</w:t>
      </w:r>
      <w:r w:rsidRPr="004D1314">
        <w:rPr>
          <w:rFonts w:ascii="Bookman Old Style" w:hAnsi="Bookman Old Style" w:cs="Times New Roman"/>
          <w:sz w:val="28"/>
          <w:szCs w:val="28"/>
        </w:rPr>
        <w:t>.</w:t>
      </w:r>
    </w:p>
    <w:p w:rsidR="00457BCF" w:rsidRPr="004A0B48" w:rsidRDefault="004A0B48" w:rsidP="000627FD">
      <w:pPr>
        <w:ind w:left="1440" w:hanging="1440"/>
        <w:jc w:val="both"/>
        <w:rPr>
          <w:rFonts w:ascii="Bookman Old Style" w:hAnsi="Bookman Old Style"/>
          <w:b/>
          <w:sz w:val="28"/>
          <w:szCs w:val="28"/>
          <w:u w:val="single"/>
        </w:rPr>
      </w:pPr>
      <w:proofErr w:type="gramStart"/>
      <w:r w:rsidRPr="004A0B48">
        <w:rPr>
          <w:rFonts w:ascii="Bookman Old Style" w:hAnsi="Bookman Old Style"/>
          <w:b/>
          <w:sz w:val="28"/>
          <w:szCs w:val="28"/>
        </w:rPr>
        <w:t xml:space="preserve">7.2.12 </w:t>
      </w:r>
      <w:r w:rsidR="00457BCF" w:rsidRPr="004A0B48">
        <w:rPr>
          <w:rFonts w:ascii="Bookman Old Style" w:hAnsi="Bookman Old Style"/>
          <w:b/>
          <w:sz w:val="28"/>
          <w:szCs w:val="28"/>
        </w:rPr>
        <w:t xml:space="preserve"> </w:t>
      </w:r>
      <w:r w:rsidR="00457BCF" w:rsidRPr="004A0B48">
        <w:rPr>
          <w:rFonts w:ascii="Bookman Old Style" w:hAnsi="Bookman Old Style"/>
          <w:b/>
          <w:sz w:val="28"/>
          <w:szCs w:val="28"/>
          <w:u w:val="single"/>
        </w:rPr>
        <w:t>Power</w:t>
      </w:r>
      <w:proofErr w:type="gramEnd"/>
      <w:r w:rsidR="00457BCF" w:rsidRPr="004A0B48">
        <w:rPr>
          <w:rFonts w:ascii="Bookman Old Style" w:hAnsi="Bookman Old Style"/>
          <w:b/>
          <w:sz w:val="28"/>
          <w:szCs w:val="28"/>
          <w:u w:val="single"/>
        </w:rPr>
        <w:t xml:space="preserve"> Purchase – Bulk Supply</w:t>
      </w:r>
    </w:p>
    <w:p w:rsidR="00457BCF" w:rsidRPr="004D1314" w:rsidRDefault="00457BCF" w:rsidP="004F72AD">
      <w:pPr>
        <w:jc w:val="both"/>
        <w:rPr>
          <w:rFonts w:ascii="Bookman Old Style" w:hAnsi="Bookman Old Style"/>
          <w:sz w:val="28"/>
          <w:szCs w:val="28"/>
        </w:rPr>
      </w:pPr>
      <w:r w:rsidRPr="004D1314">
        <w:rPr>
          <w:rFonts w:ascii="Bookman Old Style" w:hAnsi="Bookman Old Style" w:cs="Times New Roman"/>
          <w:sz w:val="28"/>
          <w:szCs w:val="28"/>
        </w:rPr>
        <w:t>Power Purchase – Bulk Supply costs are accounted based on the total number of energy units purchased during the year from the KSEB</w:t>
      </w:r>
      <w:r w:rsidRPr="004D1314">
        <w:rPr>
          <w:rFonts w:ascii="Bookman Old Style" w:hAnsi="Bookman Old Style"/>
          <w:sz w:val="28"/>
          <w:szCs w:val="28"/>
        </w:rPr>
        <w:t>.</w:t>
      </w:r>
    </w:p>
    <w:p w:rsidR="00457BCF" w:rsidRPr="004A0B48" w:rsidRDefault="004A0B48" w:rsidP="006A65F5">
      <w:pPr>
        <w:jc w:val="both"/>
        <w:rPr>
          <w:rFonts w:ascii="Bookman Old Style" w:hAnsi="Bookman Old Style"/>
          <w:b/>
          <w:sz w:val="28"/>
          <w:szCs w:val="28"/>
          <w:u w:val="single"/>
        </w:rPr>
      </w:pPr>
      <w:proofErr w:type="gramStart"/>
      <w:r w:rsidRPr="004A0B48">
        <w:rPr>
          <w:rFonts w:ascii="Bookman Old Style" w:hAnsi="Bookman Old Style"/>
          <w:b/>
          <w:sz w:val="28"/>
          <w:szCs w:val="28"/>
        </w:rPr>
        <w:t xml:space="preserve">7.2.13  </w:t>
      </w:r>
      <w:r w:rsidR="00457BCF" w:rsidRPr="004A0B48">
        <w:rPr>
          <w:rFonts w:ascii="Bookman Old Style" w:hAnsi="Bookman Old Style"/>
          <w:b/>
          <w:sz w:val="28"/>
          <w:szCs w:val="28"/>
          <w:u w:val="single"/>
        </w:rPr>
        <w:t>Interest</w:t>
      </w:r>
      <w:proofErr w:type="gramEnd"/>
      <w:r w:rsidR="00457BCF" w:rsidRPr="004A0B48">
        <w:rPr>
          <w:rFonts w:ascii="Bookman Old Style" w:hAnsi="Bookman Old Style"/>
          <w:b/>
          <w:sz w:val="28"/>
          <w:szCs w:val="28"/>
          <w:u w:val="single"/>
        </w:rPr>
        <w:t xml:space="preserve"> Payable on Consumer Security Deposits</w:t>
      </w:r>
    </w:p>
    <w:p w:rsidR="00457BCF" w:rsidRPr="004D1314" w:rsidRDefault="00457BCF" w:rsidP="00E5374A">
      <w:pPr>
        <w:tabs>
          <w:tab w:val="left" w:pos="720"/>
        </w:tabs>
        <w:ind w:left="720" w:hanging="720"/>
        <w:jc w:val="both"/>
        <w:rPr>
          <w:rFonts w:ascii="Bookman Old Style" w:hAnsi="Bookman Old Style" w:cs="Times New Roman"/>
          <w:sz w:val="28"/>
          <w:szCs w:val="28"/>
        </w:rPr>
      </w:pPr>
      <w:r w:rsidRPr="004D1314">
        <w:rPr>
          <w:rFonts w:ascii="Bookman Old Style" w:hAnsi="Bookman Old Style" w:cs="Times New Roman"/>
          <w:sz w:val="28"/>
          <w:szCs w:val="28"/>
        </w:rPr>
        <w:t>(</w:t>
      </w:r>
      <w:proofErr w:type="spellStart"/>
      <w:r w:rsidRPr="004D1314">
        <w:rPr>
          <w:rFonts w:ascii="Bookman Old Style" w:hAnsi="Bookman Old Style" w:cs="Times New Roman"/>
          <w:sz w:val="28"/>
          <w:szCs w:val="28"/>
        </w:rPr>
        <w:t>i</w:t>
      </w:r>
      <w:proofErr w:type="spellEnd"/>
      <w:r w:rsidRPr="004D1314">
        <w:rPr>
          <w:rFonts w:ascii="Bookman Old Style" w:hAnsi="Bookman Old Style" w:cs="Times New Roman"/>
          <w:sz w:val="28"/>
          <w:szCs w:val="28"/>
        </w:rPr>
        <w:t>)</w:t>
      </w:r>
      <w:r w:rsidR="004A0B48">
        <w:rPr>
          <w:rFonts w:ascii="Bookman Old Style" w:hAnsi="Bookman Old Style" w:cs="Times New Roman"/>
          <w:sz w:val="28"/>
          <w:szCs w:val="28"/>
        </w:rPr>
        <w:t xml:space="preserve"> </w:t>
      </w:r>
      <w:r w:rsidRPr="004D1314">
        <w:rPr>
          <w:rFonts w:ascii="Bookman Old Style" w:hAnsi="Bookman Old Style" w:cs="Times New Roman"/>
          <w:sz w:val="28"/>
          <w:szCs w:val="28"/>
        </w:rPr>
        <w:t>Interest payable on Security Deposits received from Consumers is accounted for on accrual basis. Since the interest expense for the year is actually payable only in first qua</w:t>
      </w:r>
      <w:r w:rsidR="00553C45" w:rsidRPr="004D1314">
        <w:rPr>
          <w:rFonts w:ascii="Bookman Old Style" w:hAnsi="Bookman Old Style" w:cs="Times New Roman"/>
          <w:sz w:val="28"/>
          <w:szCs w:val="28"/>
        </w:rPr>
        <w:t xml:space="preserve">rter of the next financial </w:t>
      </w:r>
      <w:proofErr w:type="spellStart"/>
      <w:r w:rsidR="00553C45" w:rsidRPr="004D1314">
        <w:rPr>
          <w:rFonts w:ascii="Bookman Old Style" w:hAnsi="Bookman Old Style" w:cs="Times New Roman"/>
          <w:sz w:val="28"/>
          <w:szCs w:val="28"/>
        </w:rPr>
        <w:t>year</w:t>
      </w:r>
      <w:proofErr w:type="gramStart"/>
      <w:r w:rsidRPr="004D1314">
        <w:rPr>
          <w:rFonts w:ascii="Bookman Old Style" w:hAnsi="Bookman Old Style" w:cs="Times New Roman"/>
          <w:sz w:val="28"/>
          <w:szCs w:val="28"/>
        </w:rPr>
        <w:t>,the</w:t>
      </w:r>
      <w:proofErr w:type="spellEnd"/>
      <w:proofErr w:type="gramEnd"/>
      <w:r w:rsidRPr="004D1314">
        <w:rPr>
          <w:rFonts w:ascii="Bookman Old Style" w:hAnsi="Bookman Old Style" w:cs="Times New Roman"/>
          <w:sz w:val="28"/>
          <w:szCs w:val="28"/>
        </w:rPr>
        <w:t xml:space="preserve"> amount is shown as “interest on security deposit accrued but not due.</w:t>
      </w:r>
    </w:p>
    <w:p w:rsidR="00F60507" w:rsidRPr="004D1314" w:rsidRDefault="00457BCF" w:rsidP="00F60507">
      <w:pPr>
        <w:ind w:left="720" w:hanging="720"/>
        <w:jc w:val="both"/>
        <w:rPr>
          <w:rFonts w:ascii="Bookman Old Style" w:hAnsi="Bookman Old Style" w:cs="Times New Roman"/>
          <w:sz w:val="28"/>
          <w:szCs w:val="28"/>
        </w:rPr>
      </w:pPr>
      <w:r w:rsidRPr="004D1314">
        <w:rPr>
          <w:rFonts w:ascii="Bookman Old Style" w:hAnsi="Bookman Old Style" w:cs="Times New Roman"/>
          <w:sz w:val="28"/>
          <w:szCs w:val="28"/>
        </w:rPr>
        <w:t>(ii) Liability for unpaid interest</w:t>
      </w:r>
      <w:r w:rsidR="006A65F5" w:rsidRPr="004D1314">
        <w:rPr>
          <w:rFonts w:ascii="Bookman Old Style" w:hAnsi="Bookman Old Style" w:cs="Times New Roman"/>
          <w:sz w:val="28"/>
          <w:szCs w:val="28"/>
        </w:rPr>
        <w:t xml:space="preserve"> (for t</w:t>
      </w:r>
      <w:r w:rsidR="00FF0C65" w:rsidRPr="004D1314">
        <w:rPr>
          <w:rFonts w:ascii="Bookman Old Style" w:hAnsi="Bookman Old Style" w:cs="Times New Roman"/>
          <w:sz w:val="28"/>
          <w:szCs w:val="28"/>
        </w:rPr>
        <w:t>he financial year 2013</w:t>
      </w:r>
      <w:r w:rsidRPr="004D1314">
        <w:rPr>
          <w:rFonts w:ascii="Bookman Old Style" w:hAnsi="Bookman Old Style" w:cs="Times New Roman"/>
          <w:sz w:val="28"/>
          <w:szCs w:val="28"/>
        </w:rPr>
        <w:t>-1</w:t>
      </w:r>
      <w:r w:rsidR="00FF0C65" w:rsidRPr="004D1314">
        <w:rPr>
          <w:rFonts w:ascii="Bookman Old Style" w:hAnsi="Bookman Old Style" w:cs="Times New Roman"/>
          <w:sz w:val="28"/>
          <w:szCs w:val="28"/>
        </w:rPr>
        <w:t>4</w:t>
      </w:r>
      <w:r w:rsidRPr="004D1314">
        <w:rPr>
          <w:rFonts w:ascii="Bookman Old Style" w:hAnsi="Bookman Old Style" w:cs="Times New Roman"/>
          <w:sz w:val="28"/>
          <w:szCs w:val="28"/>
        </w:rPr>
        <w:t xml:space="preserve"> has been recognized based on the difference between opening balance of “ interest on security deposits accrued but not due” and the amount of interest actually paid (adjusted in billing) during the year. However the specific consumers to which has not been paid is currently undeterminable.</w:t>
      </w:r>
    </w:p>
    <w:p w:rsidR="00457BCF" w:rsidRPr="00441D93" w:rsidRDefault="00441D93" w:rsidP="00441D93">
      <w:pPr>
        <w:jc w:val="both"/>
        <w:rPr>
          <w:rFonts w:ascii="Bookman Old Style" w:hAnsi="Bookman Old Style"/>
          <w:b/>
          <w:sz w:val="28"/>
          <w:szCs w:val="28"/>
          <w:u w:val="single"/>
        </w:rPr>
      </w:pPr>
      <w:r w:rsidRPr="00441D93">
        <w:rPr>
          <w:rFonts w:ascii="Bookman Old Style" w:hAnsi="Bookman Old Style"/>
          <w:b/>
          <w:sz w:val="28"/>
          <w:szCs w:val="28"/>
        </w:rPr>
        <w:t>7</w:t>
      </w:r>
      <w:r w:rsidR="00457BCF" w:rsidRPr="00441D93">
        <w:rPr>
          <w:rFonts w:ascii="Bookman Old Style" w:hAnsi="Bookman Old Style"/>
          <w:b/>
          <w:sz w:val="28"/>
          <w:szCs w:val="28"/>
        </w:rPr>
        <w:t>.</w:t>
      </w:r>
      <w:r w:rsidRPr="00441D93">
        <w:rPr>
          <w:rFonts w:ascii="Bookman Old Style" w:hAnsi="Bookman Old Style"/>
          <w:b/>
          <w:sz w:val="28"/>
          <w:szCs w:val="28"/>
        </w:rPr>
        <w:t>2</w:t>
      </w:r>
      <w:r w:rsidR="00457BCF" w:rsidRPr="00441D93">
        <w:rPr>
          <w:rFonts w:ascii="Bookman Old Style" w:hAnsi="Bookman Old Style"/>
          <w:b/>
          <w:sz w:val="28"/>
          <w:szCs w:val="28"/>
        </w:rPr>
        <w:t xml:space="preserve"> </w:t>
      </w:r>
      <w:proofErr w:type="gramStart"/>
      <w:r w:rsidRPr="00441D93">
        <w:rPr>
          <w:rFonts w:ascii="Bookman Old Style" w:hAnsi="Bookman Old Style"/>
          <w:b/>
          <w:sz w:val="28"/>
          <w:szCs w:val="28"/>
        </w:rPr>
        <w:t xml:space="preserve">14  </w:t>
      </w:r>
      <w:r w:rsidR="00457BCF" w:rsidRPr="00441D93">
        <w:rPr>
          <w:rFonts w:ascii="Bookman Old Style" w:hAnsi="Bookman Old Style"/>
          <w:b/>
          <w:sz w:val="28"/>
          <w:szCs w:val="28"/>
          <w:u w:val="single"/>
        </w:rPr>
        <w:t>Transactions</w:t>
      </w:r>
      <w:proofErr w:type="gramEnd"/>
      <w:r w:rsidR="00457BCF" w:rsidRPr="00441D93">
        <w:rPr>
          <w:rFonts w:ascii="Bookman Old Style" w:hAnsi="Bookman Old Style"/>
          <w:b/>
          <w:sz w:val="28"/>
          <w:szCs w:val="28"/>
          <w:u w:val="single"/>
        </w:rPr>
        <w:t xml:space="preserve"> with </w:t>
      </w:r>
      <w:proofErr w:type="spellStart"/>
      <w:r w:rsidR="00457BCF" w:rsidRPr="00441D93">
        <w:rPr>
          <w:rFonts w:ascii="Bookman Old Style" w:hAnsi="Bookman Old Style"/>
          <w:b/>
          <w:sz w:val="28"/>
          <w:szCs w:val="28"/>
          <w:u w:val="single"/>
        </w:rPr>
        <w:t>Thrissur</w:t>
      </w:r>
      <w:proofErr w:type="spellEnd"/>
      <w:r w:rsidR="00457BCF" w:rsidRPr="00441D93">
        <w:rPr>
          <w:rFonts w:ascii="Bookman Old Style" w:hAnsi="Bookman Old Style"/>
          <w:b/>
          <w:sz w:val="28"/>
          <w:szCs w:val="28"/>
          <w:u w:val="single"/>
        </w:rPr>
        <w:t xml:space="preserve"> Corporation</w:t>
      </w:r>
    </w:p>
    <w:p w:rsidR="00134332" w:rsidRPr="004D1314" w:rsidRDefault="00EF74A7" w:rsidP="004F72AD">
      <w:pPr>
        <w:jc w:val="both"/>
        <w:rPr>
          <w:rFonts w:ascii="Bookman Old Style" w:hAnsi="Bookman Old Style" w:cs="Times New Roman"/>
          <w:sz w:val="28"/>
          <w:szCs w:val="28"/>
        </w:rPr>
      </w:pPr>
      <w:proofErr w:type="spellStart"/>
      <w:r w:rsidRPr="004D1314">
        <w:rPr>
          <w:rFonts w:ascii="Bookman Old Style" w:hAnsi="Bookman Old Style" w:cs="Times New Roman"/>
          <w:sz w:val="28"/>
          <w:szCs w:val="28"/>
        </w:rPr>
        <w:t>Thrissur</w:t>
      </w:r>
      <w:proofErr w:type="spellEnd"/>
      <w:r w:rsidRPr="004D1314">
        <w:rPr>
          <w:rFonts w:ascii="Bookman Old Style" w:hAnsi="Bookman Old Style" w:cs="Times New Roman"/>
          <w:sz w:val="28"/>
          <w:szCs w:val="28"/>
        </w:rPr>
        <w:t xml:space="preserve"> C</w:t>
      </w:r>
      <w:r w:rsidR="00457BCF" w:rsidRPr="004D1314">
        <w:rPr>
          <w:rFonts w:ascii="Bookman Old Style" w:hAnsi="Bookman Old Style" w:cs="Times New Roman"/>
          <w:sz w:val="28"/>
          <w:szCs w:val="28"/>
        </w:rPr>
        <w:t>orporation is treated as a separate entity and all the transactions</w:t>
      </w:r>
      <w:r w:rsidRPr="004D1314">
        <w:rPr>
          <w:rFonts w:ascii="Bookman Old Style" w:hAnsi="Bookman Old Style" w:cs="Times New Roman"/>
          <w:sz w:val="28"/>
          <w:szCs w:val="28"/>
        </w:rPr>
        <w:t xml:space="preserve"> for the year between </w:t>
      </w:r>
      <w:proofErr w:type="spellStart"/>
      <w:r w:rsidRPr="004D1314">
        <w:rPr>
          <w:rFonts w:ascii="Bookman Old Style" w:hAnsi="Bookman Old Style" w:cs="Times New Roman"/>
          <w:sz w:val="28"/>
          <w:szCs w:val="28"/>
        </w:rPr>
        <w:t>Thrissur</w:t>
      </w:r>
      <w:proofErr w:type="spellEnd"/>
      <w:r w:rsidRPr="004D1314">
        <w:rPr>
          <w:rFonts w:ascii="Bookman Old Style" w:hAnsi="Bookman Old Style" w:cs="Times New Roman"/>
          <w:sz w:val="28"/>
          <w:szCs w:val="28"/>
        </w:rPr>
        <w:t xml:space="preserve"> C</w:t>
      </w:r>
      <w:r w:rsidR="00457BCF" w:rsidRPr="004D1314">
        <w:rPr>
          <w:rFonts w:ascii="Bookman Old Style" w:hAnsi="Bookman Old Style" w:cs="Times New Roman"/>
          <w:sz w:val="28"/>
          <w:szCs w:val="28"/>
        </w:rPr>
        <w:t>orporation</w:t>
      </w:r>
      <w:r w:rsidRPr="004D1314">
        <w:rPr>
          <w:rFonts w:ascii="Bookman Old Style" w:hAnsi="Bookman Old Style" w:cs="Times New Roman"/>
          <w:sz w:val="28"/>
          <w:szCs w:val="28"/>
        </w:rPr>
        <w:t xml:space="preserve"> and TCED are accounted under “C</w:t>
      </w:r>
      <w:r w:rsidR="00457BCF" w:rsidRPr="004D1314">
        <w:rPr>
          <w:rFonts w:ascii="Bookman Old Style" w:hAnsi="Bookman Old Style" w:cs="Times New Roman"/>
          <w:sz w:val="28"/>
          <w:szCs w:val="28"/>
        </w:rPr>
        <w:t xml:space="preserve">orporation current account”. The transactions recorded in the corporation current account actual funds transfers, explicit </w:t>
      </w:r>
      <w:proofErr w:type="gramStart"/>
      <w:r w:rsidR="00457BCF" w:rsidRPr="004D1314">
        <w:rPr>
          <w:rFonts w:ascii="Bookman Old Style" w:hAnsi="Bookman Old Style" w:cs="Times New Roman"/>
          <w:sz w:val="28"/>
          <w:szCs w:val="28"/>
        </w:rPr>
        <w:t>transactions(</w:t>
      </w:r>
      <w:proofErr w:type="gramEnd"/>
      <w:r w:rsidR="00457BCF" w:rsidRPr="004D1314">
        <w:rPr>
          <w:rFonts w:ascii="Bookman Old Style" w:hAnsi="Bookman Old Style" w:cs="Times New Roman"/>
          <w:sz w:val="28"/>
          <w:szCs w:val="28"/>
        </w:rPr>
        <w:t xml:space="preserve">i.e. where TCED as billed </w:t>
      </w:r>
      <w:proofErr w:type="spellStart"/>
      <w:r w:rsidR="00457BCF" w:rsidRPr="004D1314">
        <w:rPr>
          <w:rFonts w:ascii="Bookman Old Style" w:hAnsi="Bookman Old Style" w:cs="Times New Roman"/>
          <w:sz w:val="28"/>
          <w:szCs w:val="28"/>
        </w:rPr>
        <w:lastRenderedPageBreak/>
        <w:t>Thrissur</w:t>
      </w:r>
      <w:proofErr w:type="spellEnd"/>
      <w:r w:rsidR="00457BCF" w:rsidRPr="004D1314">
        <w:rPr>
          <w:rFonts w:ascii="Bookman Old Style" w:hAnsi="Bookman Old Style" w:cs="Times New Roman"/>
          <w:sz w:val="28"/>
          <w:szCs w:val="28"/>
        </w:rPr>
        <w:t xml:space="preserve"> corporation or vice-versa)and as implicit transactions (i.e. where TCED as incurred expenses as behalf of </w:t>
      </w:r>
      <w:proofErr w:type="spellStart"/>
      <w:r w:rsidR="00457BCF" w:rsidRPr="004D1314">
        <w:rPr>
          <w:rFonts w:ascii="Bookman Old Style" w:hAnsi="Bookman Old Style" w:cs="Times New Roman"/>
          <w:sz w:val="28"/>
          <w:szCs w:val="28"/>
        </w:rPr>
        <w:t>Thrissur</w:t>
      </w:r>
      <w:proofErr w:type="spellEnd"/>
      <w:r w:rsidR="00457BCF" w:rsidRPr="004D1314">
        <w:rPr>
          <w:rFonts w:ascii="Bookman Old Style" w:hAnsi="Bookman Old Style" w:cs="Times New Roman"/>
          <w:sz w:val="28"/>
          <w:szCs w:val="28"/>
        </w:rPr>
        <w:t xml:space="preserve"> corporation or vice-versa)the net balance in corporation current accoun</w:t>
      </w:r>
      <w:r w:rsidR="003C006E" w:rsidRPr="004D1314">
        <w:rPr>
          <w:rFonts w:ascii="Bookman Old Style" w:hAnsi="Bookman Old Style" w:cs="Times New Roman"/>
          <w:sz w:val="28"/>
          <w:szCs w:val="28"/>
        </w:rPr>
        <w:t>t is shown in either under Loans &amp; A</w:t>
      </w:r>
      <w:r w:rsidR="00457BCF" w:rsidRPr="004D1314">
        <w:rPr>
          <w:rFonts w:ascii="Bookman Old Style" w:hAnsi="Bookman Old Style" w:cs="Times New Roman"/>
          <w:sz w:val="28"/>
          <w:szCs w:val="28"/>
        </w:rPr>
        <w:t>dvance(in case of amount is received from corporation)or under current liabilities (in case amount is payable to corporation).</w:t>
      </w:r>
    </w:p>
    <w:p w:rsidR="00457BCF" w:rsidRPr="00441D93" w:rsidRDefault="00441D93" w:rsidP="000627FD">
      <w:pPr>
        <w:ind w:left="1440" w:hanging="1440"/>
        <w:jc w:val="both"/>
        <w:rPr>
          <w:rFonts w:ascii="Bookman Old Style" w:hAnsi="Bookman Old Style"/>
          <w:b/>
          <w:sz w:val="28"/>
          <w:szCs w:val="28"/>
          <w:u w:val="single"/>
        </w:rPr>
      </w:pPr>
      <w:proofErr w:type="gramStart"/>
      <w:r w:rsidRPr="00441D93">
        <w:rPr>
          <w:rFonts w:ascii="Bookman Old Style" w:hAnsi="Bookman Old Style"/>
          <w:b/>
          <w:sz w:val="28"/>
          <w:szCs w:val="28"/>
        </w:rPr>
        <w:t xml:space="preserve">7.2.15 </w:t>
      </w:r>
      <w:r w:rsidR="00457BCF" w:rsidRPr="00441D93">
        <w:rPr>
          <w:rFonts w:ascii="Bookman Old Style" w:hAnsi="Bookman Old Style"/>
          <w:b/>
          <w:sz w:val="28"/>
          <w:szCs w:val="28"/>
        </w:rPr>
        <w:t xml:space="preserve"> </w:t>
      </w:r>
      <w:r w:rsidR="00457BCF" w:rsidRPr="00441D93">
        <w:rPr>
          <w:rFonts w:ascii="Bookman Old Style" w:hAnsi="Bookman Old Style"/>
          <w:b/>
          <w:sz w:val="28"/>
          <w:szCs w:val="28"/>
          <w:u w:val="single"/>
        </w:rPr>
        <w:t>Streetlights</w:t>
      </w:r>
      <w:proofErr w:type="gramEnd"/>
    </w:p>
    <w:p w:rsidR="00457BCF" w:rsidRPr="004D1314" w:rsidRDefault="00457BC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As street lights are not a part of distribution licenses business, they are segregated from TCED’s normal transaction in the following manner</w:t>
      </w:r>
      <w:r w:rsidR="00EF74A7" w:rsidRPr="004D1314">
        <w:rPr>
          <w:rFonts w:ascii="Bookman Old Style" w:hAnsi="Bookman Old Style" w:cs="Times New Roman"/>
          <w:sz w:val="28"/>
          <w:szCs w:val="28"/>
        </w:rPr>
        <w:t>:-</w:t>
      </w:r>
    </w:p>
    <w:p w:rsidR="00457BCF" w:rsidRPr="004D1314" w:rsidRDefault="00457BCF" w:rsidP="000C1A24">
      <w:pPr>
        <w:pStyle w:val="ListParagraph"/>
        <w:numPr>
          <w:ilvl w:val="0"/>
          <w:numId w:val="2"/>
        </w:numPr>
        <w:spacing w:line="360" w:lineRule="auto"/>
        <w:ind w:left="810"/>
        <w:jc w:val="both"/>
        <w:rPr>
          <w:rFonts w:ascii="Bookman Old Style" w:hAnsi="Bookman Old Style" w:cs="Times New Roman"/>
          <w:sz w:val="28"/>
          <w:szCs w:val="28"/>
        </w:rPr>
      </w:pPr>
      <w:r w:rsidRPr="004D1314">
        <w:rPr>
          <w:rFonts w:ascii="Bookman Old Style" w:hAnsi="Bookman Old Style" w:cs="Times New Roman"/>
          <w:sz w:val="28"/>
          <w:szCs w:val="28"/>
        </w:rPr>
        <w:t>Amount spent on purchase of items / inventory related to streetlight and &amp; R&amp;M of Streetlights is charged to Corporation Current A/c and not to R&amp;M</w:t>
      </w:r>
      <w:r w:rsidR="00EF74A7" w:rsidRPr="004D1314">
        <w:rPr>
          <w:rFonts w:ascii="Bookman Old Style" w:hAnsi="Bookman Old Style" w:cs="Times New Roman"/>
          <w:sz w:val="28"/>
          <w:szCs w:val="28"/>
        </w:rPr>
        <w:t>.</w:t>
      </w:r>
    </w:p>
    <w:p w:rsidR="00457BCF" w:rsidRPr="004D1314" w:rsidRDefault="00457BCF" w:rsidP="000C1A24">
      <w:pPr>
        <w:pStyle w:val="ListParagraph"/>
        <w:numPr>
          <w:ilvl w:val="0"/>
          <w:numId w:val="2"/>
        </w:numPr>
        <w:spacing w:line="360" w:lineRule="auto"/>
        <w:ind w:left="810"/>
        <w:jc w:val="both"/>
        <w:rPr>
          <w:rFonts w:ascii="Bookman Old Style" w:hAnsi="Bookman Old Style" w:cs="Times New Roman"/>
          <w:sz w:val="28"/>
          <w:szCs w:val="28"/>
        </w:rPr>
      </w:pPr>
      <w:r w:rsidRPr="004D1314">
        <w:rPr>
          <w:rFonts w:ascii="Bookman Old Style" w:hAnsi="Bookman Old Style" w:cs="Times New Roman"/>
          <w:sz w:val="28"/>
          <w:szCs w:val="28"/>
        </w:rPr>
        <w:t>Inventory items which are exclusively used for streetlights are excluded from valuation of closing stock</w:t>
      </w:r>
      <w:r w:rsidR="00EF74A7" w:rsidRPr="004D1314">
        <w:rPr>
          <w:rFonts w:ascii="Bookman Old Style" w:hAnsi="Bookman Old Style" w:cs="Times New Roman"/>
          <w:sz w:val="28"/>
          <w:szCs w:val="28"/>
        </w:rPr>
        <w:t>.</w:t>
      </w:r>
    </w:p>
    <w:p w:rsidR="00457BCF" w:rsidRPr="004D1314" w:rsidRDefault="00457BCF" w:rsidP="000C1A24">
      <w:pPr>
        <w:pStyle w:val="ListParagraph"/>
        <w:numPr>
          <w:ilvl w:val="0"/>
          <w:numId w:val="2"/>
        </w:numPr>
        <w:spacing w:line="360" w:lineRule="auto"/>
        <w:ind w:left="810"/>
        <w:jc w:val="both"/>
        <w:rPr>
          <w:rFonts w:ascii="Bookman Old Style" w:hAnsi="Bookman Old Style"/>
          <w:sz w:val="28"/>
          <w:szCs w:val="28"/>
        </w:rPr>
      </w:pPr>
      <w:r w:rsidRPr="004D1314">
        <w:rPr>
          <w:rFonts w:ascii="Bookman Old Style" w:hAnsi="Bookman Old Style" w:cs="Times New Roman"/>
          <w:sz w:val="28"/>
          <w:szCs w:val="28"/>
        </w:rPr>
        <w:t>Estimated energy consumed by streetlights is added to the revenue from the sale of power and charged to Corporation Current A/c.</w:t>
      </w:r>
    </w:p>
    <w:p w:rsidR="00457BCF" w:rsidRPr="00441D93" w:rsidRDefault="00441D93" w:rsidP="000627FD">
      <w:pPr>
        <w:ind w:left="1440" w:hanging="1440"/>
        <w:jc w:val="both"/>
        <w:rPr>
          <w:rFonts w:ascii="Bookman Old Style" w:hAnsi="Bookman Old Style"/>
          <w:b/>
          <w:sz w:val="28"/>
          <w:szCs w:val="28"/>
          <w:u w:val="single"/>
        </w:rPr>
      </w:pPr>
      <w:proofErr w:type="gramStart"/>
      <w:r w:rsidRPr="00441D93">
        <w:rPr>
          <w:rFonts w:ascii="Bookman Old Style" w:hAnsi="Bookman Old Style"/>
          <w:b/>
          <w:sz w:val="28"/>
          <w:szCs w:val="28"/>
        </w:rPr>
        <w:t xml:space="preserve">7.2.16 </w:t>
      </w:r>
      <w:r w:rsidR="00457BCF" w:rsidRPr="00441D93">
        <w:rPr>
          <w:rFonts w:ascii="Bookman Old Style" w:hAnsi="Bookman Old Style"/>
          <w:b/>
          <w:sz w:val="28"/>
          <w:szCs w:val="28"/>
        </w:rPr>
        <w:t xml:space="preserve"> </w:t>
      </w:r>
      <w:r w:rsidR="00457BCF" w:rsidRPr="00441D93">
        <w:rPr>
          <w:rFonts w:ascii="Bookman Old Style" w:hAnsi="Bookman Old Style"/>
          <w:b/>
          <w:sz w:val="28"/>
          <w:szCs w:val="28"/>
          <w:u w:val="single"/>
        </w:rPr>
        <w:t>Duties</w:t>
      </w:r>
      <w:proofErr w:type="gramEnd"/>
      <w:r w:rsidR="00457BCF" w:rsidRPr="00441D93">
        <w:rPr>
          <w:rFonts w:ascii="Bookman Old Style" w:hAnsi="Bookman Old Style"/>
          <w:b/>
          <w:sz w:val="28"/>
          <w:szCs w:val="28"/>
          <w:u w:val="single"/>
        </w:rPr>
        <w:t xml:space="preserve"> and Charges</w:t>
      </w:r>
    </w:p>
    <w:p w:rsidR="00457BCF" w:rsidRPr="004D1314" w:rsidRDefault="00457BCF" w:rsidP="001D3B1B">
      <w:pPr>
        <w:pStyle w:val="ListParagraph"/>
        <w:numPr>
          <w:ilvl w:val="0"/>
          <w:numId w:val="3"/>
        </w:numPr>
        <w:ind w:left="720"/>
        <w:jc w:val="both"/>
        <w:rPr>
          <w:rFonts w:ascii="Bookman Old Style" w:hAnsi="Bookman Old Style" w:cs="Times New Roman"/>
          <w:sz w:val="28"/>
          <w:szCs w:val="28"/>
        </w:rPr>
      </w:pPr>
      <w:r w:rsidRPr="004D1314">
        <w:rPr>
          <w:rFonts w:ascii="Bookman Old Style" w:hAnsi="Bookman Old Style" w:cs="Times New Roman"/>
          <w:sz w:val="28"/>
          <w:szCs w:val="28"/>
        </w:rPr>
        <w:t xml:space="preserve">Duty payable under section 4 of the Kerala electricity duty act and </w:t>
      </w:r>
      <w:proofErr w:type="gramStart"/>
      <w:r w:rsidRPr="004D1314">
        <w:rPr>
          <w:rFonts w:ascii="Bookman Old Style" w:hAnsi="Bookman Old Style" w:cs="Times New Roman"/>
          <w:sz w:val="28"/>
          <w:szCs w:val="28"/>
        </w:rPr>
        <w:t>surcharge(</w:t>
      </w:r>
      <w:proofErr w:type="gramEnd"/>
      <w:r w:rsidRPr="004D1314">
        <w:rPr>
          <w:rFonts w:ascii="Bookman Old Style" w:hAnsi="Bookman Old Style" w:cs="Times New Roman"/>
          <w:sz w:val="28"/>
          <w:szCs w:val="28"/>
        </w:rPr>
        <w:t>thermal/fuel and HT) payable is accounted for based on the energy billing for the year. Liability for duty &amp;surcharge re</w:t>
      </w:r>
      <w:r w:rsidR="00EF74A7" w:rsidRPr="004D1314">
        <w:rPr>
          <w:rFonts w:ascii="Bookman Old Style" w:hAnsi="Bookman Old Style" w:cs="Times New Roman"/>
          <w:sz w:val="28"/>
          <w:szCs w:val="28"/>
        </w:rPr>
        <w:t>presents the difference between</w:t>
      </w:r>
      <w:r w:rsidRPr="004D1314">
        <w:rPr>
          <w:rFonts w:ascii="Bookman Old Style" w:hAnsi="Bookman Old Style" w:cs="Times New Roman"/>
          <w:sz w:val="28"/>
          <w:szCs w:val="28"/>
        </w:rPr>
        <w:t xml:space="preserve"> duties and surcharge payable (based on energy billing</w:t>
      </w:r>
      <w:proofErr w:type="gramStart"/>
      <w:r w:rsidRPr="004D1314">
        <w:rPr>
          <w:rFonts w:ascii="Bookman Old Style" w:hAnsi="Bookman Old Style" w:cs="Times New Roman"/>
          <w:sz w:val="28"/>
          <w:szCs w:val="28"/>
        </w:rPr>
        <w:t>)and</w:t>
      </w:r>
      <w:proofErr w:type="gramEnd"/>
      <w:r w:rsidRPr="004D1314">
        <w:rPr>
          <w:rFonts w:ascii="Bookman Old Style" w:hAnsi="Bookman Old Style" w:cs="Times New Roman"/>
          <w:sz w:val="28"/>
          <w:szCs w:val="28"/>
        </w:rPr>
        <w:t xml:space="preserve"> actual cash remittance towards settlement of duties and surcharge liability.</w:t>
      </w:r>
    </w:p>
    <w:p w:rsidR="00457BCF" w:rsidRPr="004D1314" w:rsidRDefault="00457BCF" w:rsidP="001D3B1B">
      <w:pPr>
        <w:pStyle w:val="ListParagraph"/>
        <w:numPr>
          <w:ilvl w:val="0"/>
          <w:numId w:val="3"/>
        </w:numPr>
        <w:ind w:left="720"/>
        <w:jc w:val="both"/>
        <w:rPr>
          <w:rFonts w:ascii="Bookman Old Style" w:hAnsi="Bookman Old Style" w:cs="Times New Roman"/>
          <w:sz w:val="28"/>
          <w:szCs w:val="28"/>
        </w:rPr>
      </w:pPr>
      <w:r w:rsidRPr="004D1314">
        <w:rPr>
          <w:rFonts w:ascii="Bookman Old Style" w:hAnsi="Bookman Old Style" w:cs="Times New Roman"/>
          <w:sz w:val="28"/>
          <w:szCs w:val="28"/>
        </w:rPr>
        <w:t>Duty payable under Sec 3(1) of the Kerala Electricity Duty Act is accounted for based</w:t>
      </w:r>
      <w:r w:rsidR="00EF74A7" w:rsidRPr="004D1314">
        <w:rPr>
          <w:rFonts w:ascii="Bookman Old Style" w:hAnsi="Bookman Old Style" w:cs="Times New Roman"/>
          <w:sz w:val="28"/>
          <w:szCs w:val="28"/>
        </w:rPr>
        <w:t xml:space="preserve"> on energy billing for the year</w:t>
      </w:r>
      <w:r w:rsidRPr="004D1314">
        <w:rPr>
          <w:rFonts w:ascii="Bookman Old Style" w:hAnsi="Bookman Old Style" w:cs="Times New Roman"/>
          <w:sz w:val="28"/>
          <w:szCs w:val="28"/>
        </w:rPr>
        <w:t xml:space="preserve">. Since the </w:t>
      </w:r>
      <w:r w:rsidR="003C006E" w:rsidRPr="004D1314">
        <w:rPr>
          <w:rFonts w:ascii="Bookman Old Style" w:hAnsi="Bookman Old Style" w:cs="Times New Roman"/>
          <w:sz w:val="28"/>
          <w:szCs w:val="28"/>
        </w:rPr>
        <w:t>S</w:t>
      </w:r>
      <w:r w:rsidRPr="004D1314">
        <w:rPr>
          <w:rFonts w:ascii="Bookman Old Style" w:hAnsi="Bookman Old Style" w:cs="Times New Roman"/>
          <w:sz w:val="28"/>
          <w:szCs w:val="28"/>
        </w:rPr>
        <w:t>ec 3(1) duty is</w:t>
      </w:r>
      <w:r w:rsidR="00EF74A7" w:rsidRPr="004D1314">
        <w:rPr>
          <w:rFonts w:ascii="Bookman Old Style" w:hAnsi="Bookman Old Style" w:cs="Times New Roman"/>
          <w:sz w:val="28"/>
          <w:szCs w:val="28"/>
        </w:rPr>
        <w:t xml:space="preserve"> not recoverable from consumers</w:t>
      </w:r>
      <w:r w:rsidRPr="004D1314">
        <w:rPr>
          <w:rFonts w:ascii="Bookman Old Style" w:hAnsi="Bookman Old Style" w:cs="Times New Roman"/>
          <w:sz w:val="28"/>
          <w:szCs w:val="28"/>
        </w:rPr>
        <w:t xml:space="preserve">, it is included </w:t>
      </w:r>
      <w:r w:rsidRPr="004D1314">
        <w:rPr>
          <w:rFonts w:ascii="Bookman Old Style" w:hAnsi="Bookman Old Style" w:cs="Times New Roman"/>
          <w:sz w:val="28"/>
          <w:szCs w:val="28"/>
        </w:rPr>
        <w:lastRenderedPageBreak/>
        <w:t>in Administration and general expenses, being a cost inc</w:t>
      </w:r>
      <w:r w:rsidR="001F50E9" w:rsidRPr="004D1314">
        <w:rPr>
          <w:rFonts w:ascii="Bookman Old Style" w:hAnsi="Bookman Old Style" w:cs="Times New Roman"/>
          <w:sz w:val="28"/>
          <w:szCs w:val="28"/>
        </w:rPr>
        <w:t>urred</w:t>
      </w:r>
      <w:r w:rsidRPr="004D1314">
        <w:rPr>
          <w:rFonts w:ascii="Bookman Old Style" w:hAnsi="Bookman Old Style" w:cs="Times New Roman"/>
          <w:sz w:val="28"/>
          <w:szCs w:val="28"/>
        </w:rPr>
        <w:t xml:space="preserve"> by TCED in carrying o</w:t>
      </w:r>
      <w:r w:rsidR="003C006E" w:rsidRPr="004D1314">
        <w:rPr>
          <w:rFonts w:ascii="Bookman Old Style" w:hAnsi="Bookman Old Style" w:cs="Times New Roman"/>
          <w:sz w:val="28"/>
          <w:szCs w:val="28"/>
        </w:rPr>
        <w:t>ut its business. Liability for S</w:t>
      </w:r>
      <w:r w:rsidRPr="004D1314">
        <w:rPr>
          <w:rFonts w:ascii="Bookman Old Style" w:hAnsi="Bookman Old Style" w:cs="Times New Roman"/>
          <w:sz w:val="28"/>
          <w:szCs w:val="28"/>
        </w:rPr>
        <w:t xml:space="preserve">ec3(1) duty shown in the balance sheet represents the difference between duty </w:t>
      </w:r>
      <w:proofErr w:type="spellStart"/>
      <w:r w:rsidRPr="004D1314">
        <w:rPr>
          <w:rFonts w:ascii="Bookman Old Style" w:hAnsi="Bookman Old Style" w:cs="Times New Roman"/>
          <w:sz w:val="28"/>
          <w:szCs w:val="28"/>
        </w:rPr>
        <w:t>payablebased</w:t>
      </w:r>
      <w:proofErr w:type="spellEnd"/>
      <w:r w:rsidRPr="004D1314">
        <w:rPr>
          <w:rFonts w:ascii="Bookman Old Style" w:hAnsi="Bookman Old Style" w:cs="Times New Roman"/>
          <w:sz w:val="28"/>
          <w:szCs w:val="28"/>
        </w:rPr>
        <w:t xml:space="preserve"> on energy billing and the actual coast remittance made towards settlement of duty liability</w:t>
      </w:r>
      <w:r w:rsidR="001F50E9" w:rsidRPr="004D1314">
        <w:rPr>
          <w:rFonts w:ascii="Bookman Old Style" w:hAnsi="Bookman Old Style" w:cs="Times New Roman"/>
          <w:sz w:val="28"/>
          <w:szCs w:val="28"/>
        </w:rPr>
        <w:t>.</w:t>
      </w:r>
    </w:p>
    <w:p w:rsidR="00457BCF" w:rsidRPr="00441D93" w:rsidRDefault="00441D93" w:rsidP="000627FD">
      <w:pPr>
        <w:jc w:val="both"/>
        <w:rPr>
          <w:rFonts w:ascii="Bookman Old Style" w:hAnsi="Bookman Old Style" w:cs="Times New Roman"/>
          <w:b/>
          <w:sz w:val="28"/>
          <w:szCs w:val="28"/>
          <w:u w:val="single"/>
        </w:rPr>
      </w:pPr>
      <w:proofErr w:type="gramStart"/>
      <w:r w:rsidRPr="00441D93">
        <w:rPr>
          <w:rFonts w:ascii="Bookman Old Style" w:hAnsi="Bookman Old Style"/>
          <w:b/>
          <w:sz w:val="28"/>
          <w:szCs w:val="28"/>
        </w:rPr>
        <w:t xml:space="preserve">7.2.17 </w:t>
      </w:r>
      <w:r w:rsidR="00457BCF" w:rsidRPr="00441D93">
        <w:rPr>
          <w:rFonts w:ascii="Bookman Old Style" w:hAnsi="Bookman Old Style"/>
          <w:b/>
          <w:sz w:val="28"/>
          <w:szCs w:val="28"/>
        </w:rPr>
        <w:t xml:space="preserve"> </w:t>
      </w:r>
      <w:r w:rsidR="00457BCF" w:rsidRPr="00441D93">
        <w:rPr>
          <w:rFonts w:ascii="Bookman Old Style" w:hAnsi="Bookman Old Style"/>
          <w:b/>
          <w:sz w:val="28"/>
          <w:szCs w:val="28"/>
          <w:u w:val="single"/>
        </w:rPr>
        <w:t>Use</w:t>
      </w:r>
      <w:proofErr w:type="gramEnd"/>
      <w:r w:rsidR="00457BCF" w:rsidRPr="00441D93">
        <w:rPr>
          <w:rFonts w:ascii="Bookman Old Style" w:hAnsi="Bookman Old Style"/>
          <w:b/>
          <w:sz w:val="28"/>
          <w:szCs w:val="28"/>
          <w:u w:val="single"/>
        </w:rPr>
        <w:t xml:space="preserve"> of Estimates</w:t>
      </w:r>
    </w:p>
    <w:p w:rsidR="00457BCF" w:rsidRPr="004D1314" w:rsidRDefault="00457BC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The preparation of financial statements requires the management of department t</w:t>
      </w:r>
      <w:r w:rsidR="00134332" w:rsidRPr="004D1314">
        <w:rPr>
          <w:rFonts w:ascii="Bookman Old Style" w:hAnsi="Bookman Old Style" w:cs="Times New Roman"/>
          <w:sz w:val="28"/>
          <w:szCs w:val="28"/>
        </w:rPr>
        <w:t>o make estimates and assumption</w:t>
      </w:r>
      <w:r w:rsidRPr="004D1314">
        <w:rPr>
          <w:rFonts w:ascii="Bookman Old Style" w:hAnsi="Bookman Old Style" w:cs="Times New Roman"/>
          <w:sz w:val="28"/>
          <w:szCs w:val="28"/>
        </w:rPr>
        <w:t xml:space="preserve">s that </w:t>
      </w:r>
      <w:r w:rsidR="00EF74A7" w:rsidRPr="004D1314">
        <w:rPr>
          <w:rFonts w:ascii="Bookman Old Style" w:hAnsi="Bookman Old Style" w:cs="Times New Roman"/>
          <w:sz w:val="28"/>
          <w:szCs w:val="28"/>
        </w:rPr>
        <w:t>affect</w:t>
      </w:r>
      <w:r w:rsidRPr="004D1314">
        <w:rPr>
          <w:rFonts w:ascii="Bookman Old Style" w:hAnsi="Bookman Old Style" w:cs="Times New Roman"/>
          <w:sz w:val="28"/>
          <w:szCs w:val="28"/>
        </w:rPr>
        <w:t xml:space="preserve"> the reported balance of assets and liabilities revenue and expenses and disclosures relating to the contingent liability. The management believes that the estimates used in preparation of the financial statements are prudent and reasonable. Future results co</w:t>
      </w:r>
      <w:r w:rsidR="00EF74A7" w:rsidRPr="004D1314">
        <w:rPr>
          <w:rFonts w:ascii="Bookman Old Style" w:hAnsi="Bookman Old Style" w:cs="Times New Roman"/>
          <w:sz w:val="28"/>
          <w:szCs w:val="28"/>
        </w:rPr>
        <w:t>uld differ from these estimates</w:t>
      </w:r>
      <w:r w:rsidRPr="004D1314">
        <w:rPr>
          <w:rFonts w:ascii="Bookman Old Style" w:hAnsi="Bookman Old Style" w:cs="Times New Roman"/>
          <w:sz w:val="28"/>
          <w:szCs w:val="28"/>
        </w:rPr>
        <w:t>. Any revision to accounting estimates is recognized prospectively in the current and the future periods</w:t>
      </w:r>
    </w:p>
    <w:p w:rsidR="00457BCF" w:rsidRPr="004D1314" w:rsidRDefault="00457BCF" w:rsidP="000627FD">
      <w:pPr>
        <w:jc w:val="both"/>
        <w:rPr>
          <w:rFonts w:ascii="Bookman Old Style" w:hAnsi="Bookman Old Style"/>
          <w:sz w:val="28"/>
          <w:szCs w:val="28"/>
        </w:rPr>
      </w:pPr>
    </w:p>
    <w:p w:rsidR="00457BCF" w:rsidRPr="004D1314" w:rsidRDefault="00457BCF" w:rsidP="000627FD">
      <w:pPr>
        <w:jc w:val="both"/>
        <w:rPr>
          <w:rFonts w:ascii="Bookman Old Style" w:hAnsi="Bookman Old Style"/>
          <w:sz w:val="28"/>
          <w:szCs w:val="28"/>
        </w:rPr>
      </w:pPr>
    </w:p>
    <w:p w:rsidR="00EF74A7" w:rsidRPr="004D1314" w:rsidRDefault="00EF74A7" w:rsidP="000627FD">
      <w:pPr>
        <w:jc w:val="both"/>
        <w:rPr>
          <w:rFonts w:ascii="Bookman Old Style" w:hAnsi="Bookman Old Style"/>
          <w:sz w:val="28"/>
          <w:szCs w:val="28"/>
        </w:rPr>
      </w:pPr>
    </w:p>
    <w:p w:rsidR="00EF74A7" w:rsidRPr="004D1314" w:rsidRDefault="00EF74A7" w:rsidP="000627FD">
      <w:pPr>
        <w:jc w:val="both"/>
        <w:rPr>
          <w:rFonts w:ascii="Bookman Old Style" w:hAnsi="Bookman Old Style"/>
          <w:sz w:val="28"/>
          <w:szCs w:val="28"/>
        </w:rPr>
      </w:pPr>
    </w:p>
    <w:p w:rsidR="00EF74A7" w:rsidRPr="004D1314" w:rsidRDefault="00EF74A7" w:rsidP="000627FD">
      <w:pPr>
        <w:jc w:val="both"/>
        <w:rPr>
          <w:rFonts w:ascii="Bookman Old Style" w:hAnsi="Bookman Old Style"/>
          <w:sz w:val="28"/>
          <w:szCs w:val="28"/>
        </w:rPr>
      </w:pPr>
    </w:p>
    <w:p w:rsidR="00553C45" w:rsidRPr="004D1314" w:rsidRDefault="00553C45" w:rsidP="000627FD">
      <w:pPr>
        <w:jc w:val="both"/>
        <w:rPr>
          <w:rFonts w:ascii="Bookman Old Style" w:hAnsi="Bookman Old Style"/>
          <w:sz w:val="28"/>
          <w:szCs w:val="28"/>
        </w:rPr>
      </w:pPr>
    </w:p>
    <w:p w:rsidR="00553C45" w:rsidRDefault="00553C45" w:rsidP="000627FD">
      <w:pPr>
        <w:jc w:val="both"/>
        <w:rPr>
          <w:rFonts w:ascii="Bookman Old Style" w:hAnsi="Bookman Old Style"/>
          <w:sz w:val="28"/>
          <w:szCs w:val="28"/>
        </w:rPr>
      </w:pPr>
    </w:p>
    <w:p w:rsidR="00F60507" w:rsidRDefault="00F60507" w:rsidP="000627FD">
      <w:pPr>
        <w:jc w:val="both"/>
        <w:rPr>
          <w:rFonts w:ascii="Bookman Old Style" w:hAnsi="Bookman Old Style"/>
          <w:sz w:val="28"/>
          <w:szCs w:val="28"/>
        </w:rPr>
      </w:pPr>
    </w:p>
    <w:p w:rsidR="00F60507" w:rsidRDefault="00F60507" w:rsidP="000627FD">
      <w:pPr>
        <w:jc w:val="both"/>
        <w:rPr>
          <w:rFonts w:ascii="Bookman Old Style" w:hAnsi="Bookman Old Style"/>
          <w:sz w:val="28"/>
          <w:szCs w:val="28"/>
        </w:rPr>
      </w:pPr>
    </w:p>
    <w:p w:rsidR="00F60507" w:rsidRPr="004D1314" w:rsidRDefault="00F60507" w:rsidP="000627FD">
      <w:pPr>
        <w:jc w:val="both"/>
        <w:rPr>
          <w:rFonts w:ascii="Bookman Old Style" w:hAnsi="Bookman Old Style"/>
          <w:sz w:val="28"/>
          <w:szCs w:val="28"/>
        </w:rPr>
      </w:pPr>
    </w:p>
    <w:p w:rsidR="00EF74A7" w:rsidRPr="004D1314" w:rsidRDefault="00EF74A7" w:rsidP="000627FD">
      <w:pPr>
        <w:jc w:val="both"/>
        <w:rPr>
          <w:rFonts w:ascii="Bookman Old Style" w:hAnsi="Bookman Old Style"/>
          <w:sz w:val="28"/>
          <w:szCs w:val="28"/>
        </w:rPr>
      </w:pPr>
    </w:p>
    <w:p w:rsidR="006C746A" w:rsidRDefault="006523CC" w:rsidP="00441D93">
      <w:pPr>
        <w:jc w:val="lowKashida"/>
        <w:rPr>
          <w:rFonts w:ascii="Bookman Old Style" w:hAnsi="Bookman Old Style" w:cs="Aharoni"/>
          <w:b/>
          <w:bCs/>
          <w:sz w:val="32"/>
          <w:szCs w:val="28"/>
        </w:rPr>
      </w:pPr>
      <w:r w:rsidRPr="00441D93">
        <w:rPr>
          <w:rFonts w:ascii="Bookman Old Style" w:hAnsi="Bookman Old Style" w:cs="Aharoni"/>
          <w:b/>
          <w:bCs/>
          <w:sz w:val="32"/>
          <w:szCs w:val="28"/>
        </w:rPr>
        <w:lastRenderedPageBreak/>
        <w:t>7</w:t>
      </w:r>
      <w:r w:rsidR="00622722" w:rsidRPr="00441D93">
        <w:rPr>
          <w:rFonts w:ascii="Bookman Old Style" w:hAnsi="Bookman Old Style" w:cs="Aharoni"/>
          <w:b/>
          <w:bCs/>
          <w:sz w:val="32"/>
          <w:szCs w:val="28"/>
        </w:rPr>
        <w:t>.3</w:t>
      </w:r>
      <w:proofErr w:type="gramStart"/>
      <w:r w:rsidR="006C746A" w:rsidRPr="00441D93">
        <w:rPr>
          <w:rFonts w:ascii="Bookman Old Style" w:hAnsi="Bookman Old Style" w:cs="Aharoni"/>
          <w:b/>
          <w:bCs/>
          <w:sz w:val="32"/>
          <w:szCs w:val="28"/>
        </w:rPr>
        <w:t>.NOTES</w:t>
      </w:r>
      <w:proofErr w:type="gramEnd"/>
      <w:r w:rsidR="006C746A" w:rsidRPr="00441D93">
        <w:rPr>
          <w:rFonts w:ascii="Bookman Old Style" w:hAnsi="Bookman Old Style" w:cs="Aharoni"/>
          <w:b/>
          <w:bCs/>
          <w:sz w:val="32"/>
          <w:szCs w:val="28"/>
        </w:rPr>
        <w:t xml:space="preserve"> FORMING PART OF</w:t>
      </w:r>
      <w:r w:rsidR="00C73351" w:rsidRPr="00441D93">
        <w:rPr>
          <w:rFonts w:ascii="Bookman Old Style" w:hAnsi="Bookman Old Style" w:cs="Aharoni"/>
          <w:b/>
          <w:bCs/>
          <w:sz w:val="32"/>
          <w:szCs w:val="28"/>
        </w:rPr>
        <w:t xml:space="preserve">THE FINANCIAL </w:t>
      </w:r>
      <w:r w:rsidR="006C746A" w:rsidRPr="00441D93">
        <w:rPr>
          <w:rFonts w:ascii="Bookman Old Style" w:hAnsi="Bookman Old Style" w:cs="Aharoni"/>
          <w:b/>
          <w:bCs/>
          <w:sz w:val="32"/>
          <w:szCs w:val="28"/>
        </w:rPr>
        <w:t xml:space="preserve">STATEMENTS FOR THE YEAR </w:t>
      </w:r>
      <w:r w:rsidR="006B3F54" w:rsidRPr="00441D93">
        <w:rPr>
          <w:rFonts w:ascii="Bookman Old Style" w:hAnsi="Bookman Old Style" w:cs="Aharoni"/>
          <w:b/>
          <w:bCs/>
          <w:sz w:val="32"/>
          <w:szCs w:val="28"/>
        </w:rPr>
        <w:t>ENDED MARCH 31 2014</w:t>
      </w:r>
    </w:p>
    <w:p w:rsidR="004F4CEC" w:rsidRPr="00441D93" w:rsidRDefault="004F4CEC" w:rsidP="00441D93">
      <w:pPr>
        <w:jc w:val="lowKashida"/>
        <w:rPr>
          <w:rFonts w:ascii="Bookman Old Style" w:hAnsi="Bookman Old Style"/>
          <w:sz w:val="32"/>
          <w:szCs w:val="28"/>
        </w:rPr>
      </w:pPr>
    </w:p>
    <w:p w:rsidR="006C746A" w:rsidRPr="004F4CEC" w:rsidRDefault="004F4CEC" w:rsidP="000627FD">
      <w:pPr>
        <w:jc w:val="both"/>
        <w:rPr>
          <w:rFonts w:ascii="Bookman Old Style" w:hAnsi="Bookman Old Style" w:cs="Times New Roman"/>
          <w:b/>
          <w:sz w:val="28"/>
          <w:szCs w:val="28"/>
          <w:u w:val="single"/>
        </w:rPr>
      </w:pPr>
      <w:r w:rsidRPr="004F4CEC">
        <w:rPr>
          <w:rFonts w:ascii="Bookman Old Style" w:hAnsi="Bookman Old Style" w:cs="Times New Roman"/>
          <w:b/>
          <w:sz w:val="28"/>
          <w:szCs w:val="28"/>
        </w:rPr>
        <w:t>7</w:t>
      </w:r>
      <w:r w:rsidR="006C746A" w:rsidRPr="004F4CEC">
        <w:rPr>
          <w:rFonts w:ascii="Bookman Old Style" w:hAnsi="Bookman Old Style" w:cs="Times New Roman"/>
          <w:b/>
          <w:sz w:val="28"/>
          <w:szCs w:val="28"/>
        </w:rPr>
        <w:t>.</w:t>
      </w:r>
      <w:r w:rsidRPr="004F4CEC">
        <w:rPr>
          <w:rFonts w:ascii="Bookman Old Style" w:hAnsi="Bookman Old Style" w:cs="Times New Roman"/>
          <w:b/>
          <w:sz w:val="28"/>
          <w:szCs w:val="28"/>
        </w:rPr>
        <w:t xml:space="preserve">3.1 </w:t>
      </w:r>
      <w:r w:rsidR="006C746A" w:rsidRPr="004F4CEC">
        <w:rPr>
          <w:rFonts w:ascii="Bookman Old Style" w:hAnsi="Bookman Old Style" w:cs="Times New Roman"/>
          <w:b/>
          <w:sz w:val="28"/>
          <w:szCs w:val="28"/>
          <w:u w:val="single"/>
        </w:rPr>
        <w:t>Basis of preparation</w:t>
      </w:r>
    </w:p>
    <w:p w:rsidR="006C746A" w:rsidRPr="004D1314" w:rsidRDefault="006C746A" w:rsidP="003C475C">
      <w:pPr>
        <w:ind w:left="2520" w:hanging="2520"/>
        <w:jc w:val="both"/>
        <w:rPr>
          <w:rFonts w:ascii="Bookman Old Style" w:hAnsi="Bookman Old Style" w:cs="Times New Roman"/>
          <w:sz w:val="28"/>
          <w:szCs w:val="28"/>
        </w:rPr>
      </w:pPr>
      <w:r w:rsidRPr="004D1314">
        <w:rPr>
          <w:rFonts w:ascii="Bookman Old Style" w:hAnsi="Bookman Old Style" w:cs="Times New Roman"/>
          <w:b/>
          <w:bCs/>
          <w:i/>
          <w:iCs/>
          <w:sz w:val="28"/>
          <w:szCs w:val="28"/>
        </w:rPr>
        <w:t>(</w:t>
      </w:r>
      <w:proofErr w:type="spellStart"/>
      <w:proofErr w:type="gramStart"/>
      <w:r w:rsidRPr="004D1314">
        <w:rPr>
          <w:rFonts w:ascii="Bookman Old Style" w:hAnsi="Bookman Old Style" w:cs="Times New Roman"/>
          <w:b/>
          <w:bCs/>
          <w:i/>
          <w:iCs/>
          <w:sz w:val="28"/>
          <w:szCs w:val="28"/>
        </w:rPr>
        <w:t>i</w:t>
      </w:r>
      <w:proofErr w:type="spellEnd"/>
      <w:proofErr w:type="gramEnd"/>
      <w:r w:rsidRPr="004D1314">
        <w:rPr>
          <w:rFonts w:ascii="Bookman Old Style" w:hAnsi="Bookman Old Style" w:cs="Times New Roman"/>
          <w:b/>
          <w:bCs/>
          <w:i/>
          <w:iCs/>
          <w:sz w:val="28"/>
          <w:szCs w:val="28"/>
        </w:rPr>
        <w:t xml:space="preserve">)Opening </w:t>
      </w:r>
      <w:r w:rsidRPr="004D1314">
        <w:rPr>
          <w:rFonts w:ascii="Bookman Old Style" w:hAnsi="Bookman Old Style" w:cs="Times New Roman"/>
          <w:b/>
          <w:i/>
          <w:sz w:val="28"/>
          <w:szCs w:val="28"/>
        </w:rPr>
        <w:t>Balances</w:t>
      </w:r>
      <w:r w:rsidR="00DC7575" w:rsidRPr="004D1314">
        <w:rPr>
          <w:rFonts w:ascii="Bookman Old Style" w:hAnsi="Bookman Old Style" w:cs="Times New Roman"/>
          <w:b/>
          <w:i/>
          <w:sz w:val="28"/>
          <w:szCs w:val="28"/>
        </w:rPr>
        <w:t>: -</w:t>
      </w:r>
      <w:r w:rsidRPr="004D1314">
        <w:rPr>
          <w:rFonts w:ascii="Bookman Old Style" w:hAnsi="Bookman Old Style" w:cs="Times New Roman"/>
          <w:sz w:val="28"/>
          <w:szCs w:val="28"/>
        </w:rPr>
        <w:t xml:space="preserve"> The Opening Balances of Balance Sheet are primarily based on the accounts </w:t>
      </w:r>
      <w:r w:rsidR="00DC7575" w:rsidRPr="004D1314">
        <w:rPr>
          <w:rFonts w:ascii="Bookman Old Style" w:hAnsi="Bookman Old Style" w:cs="Times New Roman"/>
          <w:sz w:val="28"/>
          <w:szCs w:val="28"/>
        </w:rPr>
        <w:t>for financial</w:t>
      </w:r>
      <w:r w:rsidR="005A11CA" w:rsidRPr="004D1314">
        <w:rPr>
          <w:rFonts w:ascii="Bookman Old Style" w:hAnsi="Bookman Old Style" w:cs="Times New Roman"/>
          <w:sz w:val="28"/>
          <w:szCs w:val="28"/>
        </w:rPr>
        <w:t xml:space="preserve"> year 2012-13</w:t>
      </w:r>
      <w:r w:rsidRPr="004D1314">
        <w:rPr>
          <w:rFonts w:ascii="Bookman Old Style" w:hAnsi="Bookman Old Style" w:cs="Times New Roman"/>
          <w:sz w:val="28"/>
          <w:szCs w:val="28"/>
        </w:rPr>
        <w:t xml:space="preserve"> which are submitted to KSERC for the True </w:t>
      </w:r>
      <w:r w:rsidR="00DC7575" w:rsidRPr="004D1314">
        <w:rPr>
          <w:rFonts w:ascii="Bookman Old Style" w:hAnsi="Bookman Old Style" w:cs="Times New Roman"/>
          <w:sz w:val="28"/>
          <w:szCs w:val="28"/>
        </w:rPr>
        <w:t>up</w:t>
      </w:r>
      <w:r w:rsidRPr="004D1314">
        <w:rPr>
          <w:rFonts w:ascii="Bookman Old Style" w:hAnsi="Bookman Old Style" w:cs="Times New Roman"/>
          <w:sz w:val="28"/>
          <w:szCs w:val="28"/>
        </w:rPr>
        <w:t xml:space="preserve"> Petition. Since the Honorable KSERC, has </w:t>
      </w:r>
      <w:proofErr w:type="spellStart"/>
      <w:r w:rsidRPr="004D1314">
        <w:rPr>
          <w:rFonts w:ascii="Bookman Old Style" w:hAnsi="Bookman Old Style" w:cs="Times New Roman"/>
          <w:sz w:val="28"/>
          <w:szCs w:val="28"/>
        </w:rPr>
        <w:t>alreadypassed</w:t>
      </w:r>
      <w:proofErr w:type="spellEnd"/>
      <w:r w:rsidRPr="004D1314">
        <w:rPr>
          <w:rFonts w:ascii="Bookman Old Style" w:hAnsi="Bookman Old Style" w:cs="Times New Roman"/>
          <w:sz w:val="28"/>
          <w:szCs w:val="28"/>
        </w:rPr>
        <w:t xml:space="preserve"> </w:t>
      </w:r>
      <w:r w:rsidR="000E420A" w:rsidRPr="004D1314">
        <w:rPr>
          <w:rFonts w:ascii="Bookman Old Style" w:hAnsi="Bookman Old Style" w:cs="Times New Roman"/>
          <w:sz w:val="28"/>
          <w:szCs w:val="28"/>
        </w:rPr>
        <w:t>an order on</w:t>
      </w:r>
      <w:r w:rsidR="005A11CA" w:rsidRPr="004D1314">
        <w:rPr>
          <w:rFonts w:ascii="Bookman Old Style" w:hAnsi="Bookman Old Style" w:cs="Times New Roman"/>
          <w:sz w:val="28"/>
          <w:szCs w:val="28"/>
        </w:rPr>
        <w:t xml:space="preserve"> true up petition for 2012-13</w:t>
      </w:r>
      <w:r w:rsidRPr="004D1314">
        <w:rPr>
          <w:rFonts w:ascii="Bookman Old Style" w:hAnsi="Bookman Old Style" w:cs="Times New Roman"/>
          <w:sz w:val="28"/>
          <w:szCs w:val="28"/>
        </w:rPr>
        <w:t>, the closing balances of balance sheet items were taken from the aforementioned accounts.</w:t>
      </w:r>
    </w:p>
    <w:p w:rsidR="006C746A" w:rsidRPr="004D1314" w:rsidRDefault="006C746A" w:rsidP="003C475C">
      <w:pPr>
        <w:ind w:left="2520" w:hanging="2520"/>
        <w:jc w:val="both"/>
        <w:rPr>
          <w:rFonts w:ascii="Bookman Old Style" w:hAnsi="Bookman Old Style" w:cs="Times New Roman"/>
          <w:sz w:val="28"/>
          <w:szCs w:val="28"/>
        </w:rPr>
      </w:pPr>
      <w:r w:rsidRPr="004D1314">
        <w:rPr>
          <w:rFonts w:ascii="Bookman Old Style" w:hAnsi="Bookman Old Style" w:cs="Times New Roman"/>
          <w:b/>
          <w:i/>
          <w:sz w:val="28"/>
          <w:szCs w:val="28"/>
        </w:rPr>
        <w:t>(ii) Transaction for the Year</w:t>
      </w:r>
      <w:r w:rsidR="00DC7575" w:rsidRPr="004D1314">
        <w:rPr>
          <w:rFonts w:ascii="Bookman Old Style" w:hAnsi="Bookman Old Style" w:cs="Times New Roman"/>
          <w:b/>
          <w:i/>
          <w:sz w:val="28"/>
          <w:szCs w:val="28"/>
        </w:rPr>
        <w:t>: -</w:t>
      </w:r>
      <w:r w:rsidRPr="004D1314">
        <w:rPr>
          <w:rFonts w:ascii="Bookman Old Style" w:hAnsi="Bookman Old Style" w:cs="Times New Roman"/>
          <w:sz w:val="28"/>
          <w:szCs w:val="28"/>
        </w:rPr>
        <w:t xml:space="preserve"> The accounting system is computerized and the accounts are maintained in the Tally ERP 9.Sothe accounts and the entries in the Tally forms the basis for the preparation of Financial Statements.</w:t>
      </w:r>
    </w:p>
    <w:p w:rsidR="006C746A" w:rsidRPr="004F4CEC" w:rsidRDefault="004F4CEC" w:rsidP="000627FD">
      <w:pPr>
        <w:jc w:val="both"/>
        <w:rPr>
          <w:rFonts w:ascii="Bookman Old Style" w:hAnsi="Bookman Old Style" w:cs="Times New Roman"/>
          <w:b/>
          <w:sz w:val="28"/>
          <w:szCs w:val="28"/>
          <w:u w:val="single"/>
        </w:rPr>
      </w:pPr>
      <w:r w:rsidRPr="004F4CEC">
        <w:rPr>
          <w:rFonts w:ascii="Bookman Old Style" w:hAnsi="Bookman Old Style" w:cs="Times New Roman"/>
          <w:b/>
          <w:sz w:val="28"/>
          <w:szCs w:val="28"/>
        </w:rPr>
        <w:t>7</w:t>
      </w:r>
      <w:r w:rsidR="006C746A" w:rsidRPr="004F4CEC">
        <w:rPr>
          <w:rFonts w:ascii="Bookman Old Style" w:hAnsi="Bookman Old Style" w:cs="Times New Roman"/>
          <w:b/>
          <w:sz w:val="28"/>
          <w:szCs w:val="28"/>
        </w:rPr>
        <w:t>.</w:t>
      </w:r>
      <w:r w:rsidRPr="004F4CEC">
        <w:rPr>
          <w:rFonts w:ascii="Bookman Old Style" w:hAnsi="Bookman Old Style" w:cs="Times New Roman"/>
          <w:b/>
          <w:sz w:val="28"/>
          <w:szCs w:val="28"/>
        </w:rPr>
        <w:t xml:space="preserve">3.2 </w:t>
      </w:r>
      <w:r w:rsidR="006C746A" w:rsidRPr="004F4CEC">
        <w:rPr>
          <w:rFonts w:ascii="Bookman Old Style" w:hAnsi="Bookman Old Style" w:cs="Times New Roman"/>
          <w:b/>
          <w:sz w:val="28"/>
          <w:szCs w:val="28"/>
          <w:u w:val="single"/>
        </w:rPr>
        <w:t>Capital Account</w:t>
      </w:r>
    </w:p>
    <w:p w:rsidR="006C746A" w:rsidRPr="004D1314" w:rsidRDefault="006C746A" w:rsidP="000627FD">
      <w:pPr>
        <w:jc w:val="both"/>
        <w:rPr>
          <w:rFonts w:ascii="Bookman Old Style" w:hAnsi="Bookman Old Style" w:cs="Times New Roman"/>
          <w:sz w:val="28"/>
          <w:szCs w:val="28"/>
        </w:rPr>
      </w:pPr>
      <w:r w:rsidRPr="004D1314">
        <w:rPr>
          <w:rFonts w:ascii="Bookman Old Style" w:hAnsi="Bookman Old Style" w:cs="Times New Roman"/>
          <w:sz w:val="28"/>
          <w:szCs w:val="28"/>
        </w:rPr>
        <w:t>Ac</w:t>
      </w:r>
      <w:r w:rsidR="00A70801" w:rsidRPr="004D1314">
        <w:rPr>
          <w:rFonts w:ascii="Bookman Old Style" w:hAnsi="Bookman Old Style" w:cs="Times New Roman"/>
          <w:sz w:val="28"/>
          <w:szCs w:val="28"/>
        </w:rPr>
        <w:t>counts filed along with the 2012-13</w:t>
      </w:r>
      <w:r w:rsidRPr="004D1314">
        <w:rPr>
          <w:rFonts w:ascii="Bookman Old Style" w:hAnsi="Bookman Old Style" w:cs="Times New Roman"/>
          <w:sz w:val="28"/>
          <w:szCs w:val="28"/>
        </w:rPr>
        <w:t xml:space="preserve"> True Up Petition showed Owner’s Fund under two</w:t>
      </w:r>
      <w:r w:rsidR="003C475C" w:rsidRPr="004D1314">
        <w:rPr>
          <w:rFonts w:ascii="Bookman Old Style" w:hAnsi="Bookman Old Style" w:cs="Times New Roman"/>
          <w:sz w:val="28"/>
          <w:szCs w:val="28"/>
        </w:rPr>
        <w:t xml:space="preserve"> heads (</w:t>
      </w:r>
      <w:proofErr w:type="spellStart"/>
      <w:r w:rsidR="003C475C" w:rsidRPr="004D1314">
        <w:rPr>
          <w:rFonts w:ascii="Bookman Old Style" w:hAnsi="Bookman Old Style" w:cs="Times New Roman"/>
          <w:sz w:val="28"/>
          <w:szCs w:val="28"/>
        </w:rPr>
        <w:t>i</w:t>
      </w:r>
      <w:proofErr w:type="spellEnd"/>
      <w:r w:rsidR="003C475C" w:rsidRPr="004D1314">
        <w:rPr>
          <w:rFonts w:ascii="Bookman Old Style" w:hAnsi="Bookman Old Style" w:cs="Times New Roman"/>
          <w:sz w:val="28"/>
          <w:szCs w:val="28"/>
        </w:rPr>
        <w:t>) Reserves &amp; Surplus</w:t>
      </w:r>
      <w:r w:rsidRPr="004D1314">
        <w:rPr>
          <w:rFonts w:ascii="Bookman Old Style" w:hAnsi="Bookman Old Style" w:cs="Times New Roman"/>
          <w:sz w:val="28"/>
          <w:szCs w:val="28"/>
        </w:rPr>
        <w:t xml:space="preserve"> (ii</w:t>
      </w:r>
      <w:proofErr w:type="gramStart"/>
      <w:r w:rsidRPr="004D1314">
        <w:rPr>
          <w:rFonts w:ascii="Bookman Old Style" w:hAnsi="Bookman Old Style" w:cs="Times New Roman"/>
          <w:sz w:val="28"/>
          <w:szCs w:val="28"/>
        </w:rPr>
        <w:t>)Capital</w:t>
      </w:r>
      <w:proofErr w:type="gramEnd"/>
      <w:r w:rsidRPr="004D1314">
        <w:rPr>
          <w:rFonts w:ascii="Bookman Old Style" w:hAnsi="Bookman Old Style" w:cs="Times New Roman"/>
          <w:sz w:val="28"/>
          <w:szCs w:val="28"/>
        </w:rPr>
        <w:t xml:space="preserve"> Account.</w:t>
      </w:r>
    </w:p>
    <w:p w:rsidR="006C746A" w:rsidRPr="004D1314" w:rsidRDefault="006C746A" w:rsidP="000627FD">
      <w:pPr>
        <w:jc w:val="both"/>
        <w:rPr>
          <w:rFonts w:ascii="Bookman Old Style" w:hAnsi="Bookman Old Style" w:cs="Times New Roman"/>
          <w:sz w:val="28"/>
          <w:szCs w:val="28"/>
        </w:rPr>
      </w:pPr>
      <w:r w:rsidRPr="004D1314">
        <w:rPr>
          <w:rFonts w:ascii="Bookman Old Style" w:hAnsi="Bookman Old Style" w:cs="Times New Roman"/>
          <w:sz w:val="28"/>
          <w:szCs w:val="28"/>
        </w:rPr>
        <w:t>The Closing balances of Reserves &amp; Sur</w:t>
      </w:r>
      <w:r w:rsidR="006B6235" w:rsidRPr="004D1314">
        <w:rPr>
          <w:rFonts w:ascii="Bookman Old Style" w:hAnsi="Bookman Old Style" w:cs="Times New Roman"/>
          <w:sz w:val="28"/>
          <w:szCs w:val="28"/>
        </w:rPr>
        <w:t>plus and Capital Account in 2012-13</w:t>
      </w:r>
      <w:r w:rsidRPr="004D1314">
        <w:rPr>
          <w:rFonts w:ascii="Bookman Old Style" w:hAnsi="Bookman Old Style" w:cs="Times New Roman"/>
          <w:sz w:val="28"/>
          <w:szCs w:val="28"/>
        </w:rPr>
        <w:t xml:space="preserve"> True </w:t>
      </w:r>
      <w:r w:rsidR="00DC7575" w:rsidRPr="004D1314">
        <w:rPr>
          <w:rFonts w:ascii="Bookman Old Style" w:hAnsi="Bookman Old Style" w:cs="Times New Roman"/>
          <w:sz w:val="28"/>
          <w:szCs w:val="28"/>
        </w:rPr>
        <w:t>up</w:t>
      </w:r>
      <w:r w:rsidRPr="004D1314">
        <w:rPr>
          <w:rFonts w:ascii="Bookman Old Style" w:hAnsi="Bookman Old Style" w:cs="Times New Roman"/>
          <w:sz w:val="28"/>
          <w:szCs w:val="28"/>
        </w:rPr>
        <w:t xml:space="preserve"> Petition forms the base for the current year’s True </w:t>
      </w:r>
      <w:r w:rsidR="00DC7575" w:rsidRPr="004D1314">
        <w:rPr>
          <w:rFonts w:ascii="Bookman Old Style" w:hAnsi="Bookman Old Style" w:cs="Times New Roman"/>
          <w:sz w:val="28"/>
          <w:szCs w:val="28"/>
        </w:rPr>
        <w:t>up</w:t>
      </w:r>
      <w:r w:rsidRPr="004D1314">
        <w:rPr>
          <w:rFonts w:ascii="Bookman Old Style" w:hAnsi="Bookman Old Style" w:cs="Times New Roman"/>
          <w:sz w:val="28"/>
          <w:szCs w:val="28"/>
        </w:rPr>
        <w:t xml:space="preserve"> Petition.</w:t>
      </w:r>
    </w:p>
    <w:p w:rsidR="006C746A" w:rsidRPr="004F4CEC" w:rsidRDefault="004F4CEC" w:rsidP="000627FD">
      <w:pPr>
        <w:jc w:val="both"/>
        <w:rPr>
          <w:rFonts w:ascii="Bookman Old Style" w:hAnsi="Bookman Old Style" w:cs="Times New Roman"/>
          <w:b/>
          <w:sz w:val="28"/>
          <w:szCs w:val="28"/>
          <w:u w:val="single"/>
        </w:rPr>
      </w:pPr>
      <w:r w:rsidRPr="004F4CEC">
        <w:rPr>
          <w:rFonts w:ascii="Bookman Old Style" w:hAnsi="Bookman Old Style" w:cs="Times New Roman"/>
          <w:b/>
          <w:sz w:val="28"/>
          <w:szCs w:val="28"/>
        </w:rPr>
        <w:t>7</w:t>
      </w:r>
      <w:r w:rsidR="006C746A" w:rsidRPr="004F4CEC">
        <w:rPr>
          <w:rFonts w:ascii="Bookman Old Style" w:hAnsi="Bookman Old Style" w:cs="Times New Roman"/>
          <w:b/>
          <w:sz w:val="28"/>
          <w:szCs w:val="28"/>
        </w:rPr>
        <w:t>.</w:t>
      </w:r>
      <w:r w:rsidRPr="004F4CEC">
        <w:rPr>
          <w:rFonts w:ascii="Bookman Old Style" w:hAnsi="Bookman Old Style" w:cs="Times New Roman"/>
          <w:b/>
          <w:sz w:val="28"/>
          <w:szCs w:val="28"/>
        </w:rPr>
        <w:t xml:space="preserve">3.3 </w:t>
      </w:r>
      <w:r w:rsidR="006C746A" w:rsidRPr="004F4CEC">
        <w:rPr>
          <w:rFonts w:ascii="Bookman Old Style" w:hAnsi="Bookman Old Style" w:cs="Times New Roman"/>
          <w:b/>
          <w:sz w:val="28"/>
          <w:szCs w:val="28"/>
          <w:u w:val="single"/>
        </w:rPr>
        <w:t>Consumer Contribution</w:t>
      </w:r>
    </w:p>
    <w:p w:rsidR="006C746A" w:rsidRPr="009D756D" w:rsidRDefault="006C746A" w:rsidP="009D756D">
      <w:pPr>
        <w:pStyle w:val="ListParagraph"/>
        <w:numPr>
          <w:ilvl w:val="0"/>
          <w:numId w:val="55"/>
        </w:numPr>
        <w:jc w:val="both"/>
        <w:rPr>
          <w:rFonts w:ascii="Bookman Old Style" w:hAnsi="Bookman Old Style" w:cs="Times New Roman"/>
          <w:sz w:val="28"/>
          <w:szCs w:val="28"/>
        </w:rPr>
      </w:pPr>
      <w:r w:rsidRPr="009D756D">
        <w:rPr>
          <w:rFonts w:ascii="Bookman Old Style" w:hAnsi="Bookman Old Style" w:cs="Times New Roman"/>
          <w:sz w:val="28"/>
          <w:szCs w:val="28"/>
        </w:rPr>
        <w:t>As per the Accounting Policy adopted f</w:t>
      </w:r>
      <w:r w:rsidR="00855D4F" w:rsidRPr="009D756D">
        <w:rPr>
          <w:rFonts w:ascii="Bookman Old Style" w:hAnsi="Bookman Old Style" w:cs="Times New Roman"/>
          <w:sz w:val="28"/>
          <w:szCs w:val="28"/>
        </w:rPr>
        <w:t>rom the year 2011-12 Consumer C</w:t>
      </w:r>
      <w:r w:rsidRPr="009D756D">
        <w:rPr>
          <w:rFonts w:ascii="Bookman Old Style" w:hAnsi="Bookman Old Style" w:cs="Times New Roman"/>
          <w:sz w:val="28"/>
          <w:szCs w:val="28"/>
        </w:rPr>
        <w:t>ontribution that is attributable to specifically identifiable Capital Assets has been netted off against the cost of such Capital Asset</w:t>
      </w:r>
      <w:r w:rsidR="00A124B6" w:rsidRPr="009D756D">
        <w:rPr>
          <w:rFonts w:ascii="Bookman Old Style" w:hAnsi="Bookman Old Style" w:cs="Times New Roman"/>
          <w:sz w:val="28"/>
          <w:szCs w:val="28"/>
        </w:rPr>
        <w:t>s.</w:t>
      </w:r>
    </w:p>
    <w:p w:rsidR="006C746A" w:rsidRPr="009D756D" w:rsidRDefault="003C475C" w:rsidP="009D756D">
      <w:pPr>
        <w:pStyle w:val="ListParagraph"/>
        <w:numPr>
          <w:ilvl w:val="0"/>
          <w:numId w:val="55"/>
        </w:numPr>
        <w:jc w:val="both"/>
        <w:rPr>
          <w:rFonts w:ascii="Bookman Old Style" w:hAnsi="Bookman Old Style" w:cs="Times New Roman"/>
          <w:sz w:val="28"/>
          <w:szCs w:val="28"/>
        </w:rPr>
      </w:pPr>
      <w:r w:rsidRPr="009D756D">
        <w:rPr>
          <w:rFonts w:ascii="Bookman Old Style" w:hAnsi="Bookman Old Style" w:cs="Times New Roman"/>
          <w:sz w:val="28"/>
          <w:szCs w:val="28"/>
        </w:rPr>
        <w:lastRenderedPageBreak/>
        <w:t xml:space="preserve">Amount of Consumer Contribution netted off (against Capital </w:t>
      </w:r>
      <w:r w:rsidR="00A124B6" w:rsidRPr="009D756D">
        <w:rPr>
          <w:rFonts w:ascii="Bookman Old Style" w:hAnsi="Bookman Old Style" w:cs="Times New Roman"/>
          <w:sz w:val="28"/>
          <w:szCs w:val="28"/>
        </w:rPr>
        <w:t xml:space="preserve">Assets) during the year is </w:t>
      </w:r>
      <w:r w:rsidR="00993DEC" w:rsidRPr="00A75718">
        <w:rPr>
          <w:rFonts w:ascii="Bookman Old Style" w:hAnsi="Bookman Old Style" w:cs="Times New Roman"/>
          <w:color w:val="000000" w:themeColor="text1"/>
          <w:sz w:val="28"/>
          <w:szCs w:val="28"/>
        </w:rPr>
        <w:t>Rs.18.71</w:t>
      </w:r>
      <w:r w:rsidRPr="00A75718">
        <w:rPr>
          <w:rFonts w:ascii="Bookman Old Style" w:hAnsi="Bookman Old Style" w:cs="Times New Roman"/>
          <w:color w:val="000000" w:themeColor="text1"/>
          <w:sz w:val="28"/>
          <w:szCs w:val="28"/>
        </w:rPr>
        <w:t>Lakhs</w:t>
      </w:r>
      <w:r w:rsidRPr="00A75718">
        <w:rPr>
          <w:rFonts w:ascii="Bookman Old Style" w:hAnsi="Bookman Old Style" w:cs="Times New Roman"/>
          <w:sz w:val="28"/>
          <w:szCs w:val="28"/>
        </w:rPr>
        <w:t>. This includes</w:t>
      </w:r>
      <w:r w:rsidR="00A124B6" w:rsidRPr="00A75718">
        <w:rPr>
          <w:rFonts w:ascii="Bookman Old Style" w:hAnsi="Bookman Old Style" w:cs="Times New Roman"/>
          <w:sz w:val="28"/>
          <w:szCs w:val="28"/>
        </w:rPr>
        <w:t xml:space="preserve"> Rs.18.71</w:t>
      </w:r>
      <w:r w:rsidRPr="00A75718">
        <w:rPr>
          <w:rFonts w:ascii="Bookman Old Style" w:hAnsi="Bookman Old Style" w:cs="Times New Roman"/>
          <w:sz w:val="28"/>
          <w:szCs w:val="28"/>
        </w:rPr>
        <w:t xml:space="preserve"> </w:t>
      </w:r>
      <w:proofErr w:type="spellStart"/>
      <w:r w:rsidRPr="00A75718">
        <w:rPr>
          <w:rFonts w:ascii="Bookman Old Style" w:hAnsi="Bookman Old Style" w:cs="Times New Roman"/>
          <w:sz w:val="28"/>
          <w:szCs w:val="28"/>
        </w:rPr>
        <w:t>Lakhs</w:t>
      </w:r>
      <w:proofErr w:type="spellEnd"/>
      <w:r w:rsidRPr="00A75718">
        <w:rPr>
          <w:rFonts w:ascii="Bookman Old Style" w:hAnsi="Bookman Old Style" w:cs="Times New Roman"/>
          <w:sz w:val="28"/>
          <w:szCs w:val="28"/>
        </w:rPr>
        <w:t xml:space="preserve"> of OYEC charges netted off</w:t>
      </w:r>
      <w:r w:rsidRPr="009D756D">
        <w:rPr>
          <w:rFonts w:ascii="Bookman Old Style" w:hAnsi="Bookman Old Style" w:cs="Times New Roman"/>
          <w:sz w:val="28"/>
          <w:szCs w:val="28"/>
        </w:rPr>
        <w:t xml:space="preserve"> against Inventory issued for new service connection </w:t>
      </w:r>
    </w:p>
    <w:p w:rsidR="00102200" w:rsidRPr="009D756D" w:rsidRDefault="0045525F" w:rsidP="000627FD">
      <w:pPr>
        <w:pStyle w:val="ListParagraph"/>
        <w:numPr>
          <w:ilvl w:val="0"/>
          <w:numId w:val="55"/>
        </w:numPr>
        <w:jc w:val="both"/>
        <w:rPr>
          <w:rFonts w:ascii="Bookman Old Style" w:hAnsi="Bookman Old Style" w:cs="Times New Roman"/>
          <w:sz w:val="28"/>
          <w:szCs w:val="28"/>
        </w:rPr>
      </w:pPr>
      <w:r w:rsidRPr="009D756D">
        <w:rPr>
          <w:rFonts w:ascii="Bookman Old Style" w:hAnsi="Bookman Old Style" w:cs="Times New Roman"/>
          <w:sz w:val="28"/>
          <w:szCs w:val="28"/>
        </w:rPr>
        <w:t>Consumer Contributed Fixed Asset includes mainly transformers and the detailed list is shown below</w:t>
      </w:r>
      <w:r w:rsidR="009D756D">
        <w:rPr>
          <w:rFonts w:ascii="Bookman Old Style" w:hAnsi="Bookman Old Style" w:cs="Times New Roman"/>
          <w:sz w:val="28"/>
          <w:szCs w:val="28"/>
        </w:rPr>
        <w:t>;</w:t>
      </w:r>
    </w:p>
    <w:tbl>
      <w:tblPr>
        <w:tblStyle w:val="TableGrid"/>
        <w:tblW w:w="0" w:type="auto"/>
        <w:tblLook w:val="04A0"/>
      </w:tblPr>
      <w:tblGrid>
        <w:gridCol w:w="2394"/>
        <w:gridCol w:w="2394"/>
        <w:gridCol w:w="2394"/>
        <w:gridCol w:w="2394"/>
      </w:tblGrid>
      <w:tr w:rsidR="00102200" w:rsidRPr="004D1314" w:rsidTr="0045525F">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Asset Description</w:t>
            </w:r>
          </w:p>
        </w:tc>
        <w:tc>
          <w:tcPr>
            <w:tcW w:w="2394" w:type="dxa"/>
          </w:tcPr>
          <w:p w:rsidR="0045525F" w:rsidRPr="004D1314" w:rsidRDefault="0045525F" w:rsidP="000627FD">
            <w:pPr>
              <w:jc w:val="both"/>
              <w:rPr>
                <w:rFonts w:ascii="Bookman Old Style" w:hAnsi="Bookman Old Style" w:cs="Times New Roman"/>
                <w:sz w:val="28"/>
                <w:szCs w:val="28"/>
              </w:rPr>
            </w:pPr>
            <w:proofErr w:type="spellStart"/>
            <w:r w:rsidRPr="004D1314">
              <w:rPr>
                <w:rFonts w:ascii="Bookman Old Style" w:hAnsi="Bookman Old Style" w:cs="Times New Roman"/>
                <w:sz w:val="28"/>
                <w:szCs w:val="28"/>
              </w:rPr>
              <w:t>Nos</w:t>
            </w:r>
            <w:proofErr w:type="spellEnd"/>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Rate</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Amount</w:t>
            </w:r>
          </w:p>
        </w:tc>
      </w:tr>
      <w:tr w:rsidR="00102200" w:rsidRPr="004D1314" w:rsidTr="0045525F">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100KVA</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1</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1.43</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1.43</w:t>
            </w:r>
          </w:p>
        </w:tc>
      </w:tr>
      <w:tr w:rsidR="00102200" w:rsidRPr="004D1314" w:rsidTr="0045525F">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160KVA</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7</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2.39</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16.73</w:t>
            </w:r>
          </w:p>
        </w:tc>
      </w:tr>
      <w:tr w:rsidR="00102200" w:rsidRPr="004D1314" w:rsidTr="0045525F">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200KVA</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1</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2.40</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2.40</w:t>
            </w:r>
          </w:p>
        </w:tc>
      </w:tr>
      <w:tr w:rsidR="00102200" w:rsidRPr="004D1314" w:rsidTr="0045525F">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250KVA</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7</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2.50</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17.5</w:t>
            </w:r>
          </w:p>
        </w:tc>
      </w:tr>
      <w:tr w:rsidR="00102200" w:rsidRPr="004D1314" w:rsidTr="0045525F">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400KVA</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2</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3.00</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6.00</w:t>
            </w:r>
          </w:p>
        </w:tc>
      </w:tr>
      <w:tr w:rsidR="00102200" w:rsidRPr="004D1314" w:rsidTr="0045525F">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500KVA</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2</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3.50</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7.00</w:t>
            </w:r>
          </w:p>
        </w:tc>
      </w:tr>
      <w:tr w:rsidR="00102200" w:rsidRPr="004D1314" w:rsidTr="0045525F">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TOTAL</w:t>
            </w: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20</w:t>
            </w:r>
          </w:p>
        </w:tc>
        <w:tc>
          <w:tcPr>
            <w:tcW w:w="2394" w:type="dxa"/>
          </w:tcPr>
          <w:p w:rsidR="0045525F" w:rsidRPr="004D1314" w:rsidRDefault="0045525F" w:rsidP="000627FD">
            <w:pPr>
              <w:jc w:val="both"/>
              <w:rPr>
                <w:rFonts w:ascii="Bookman Old Style" w:hAnsi="Bookman Old Style" w:cs="Times New Roman"/>
                <w:sz w:val="28"/>
                <w:szCs w:val="28"/>
              </w:rPr>
            </w:pPr>
          </w:p>
        </w:tc>
        <w:tc>
          <w:tcPr>
            <w:tcW w:w="2394" w:type="dxa"/>
          </w:tcPr>
          <w:p w:rsidR="0045525F" w:rsidRPr="004D1314" w:rsidRDefault="0045525F" w:rsidP="000627FD">
            <w:pPr>
              <w:jc w:val="both"/>
              <w:rPr>
                <w:rFonts w:ascii="Bookman Old Style" w:hAnsi="Bookman Old Style" w:cs="Times New Roman"/>
                <w:sz w:val="28"/>
                <w:szCs w:val="28"/>
              </w:rPr>
            </w:pPr>
            <w:r w:rsidRPr="004D1314">
              <w:rPr>
                <w:rFonts w:ascii="Bookman Old Style" w:hAnsi="Bookman Old Style" w:cs="Times New Roman"/>
                <w:sz w:val="28"/>
                <w:szCs w:val="28"/>
              </w:rPr>
              <w:t>51.06</w:t>
            </w:r>
          </w:p>
        </w:tc>
      </w:tr>
    </w:tbl>
    <w:p w:rsidR="0045525F" w:rsidRPr="004D1314" w:rsidRDefault="0045525F" w:rsidP="000627FD">
      <w:pPr>
        <w:jc w:val="both"/>
        <w:rPr>
          <w:rFonts w:ascii="Bookman Old Style" w:hAnsi="Bookman Old Style" w:cs="Times New Roman"/>
          <w:color w:val="FF0000"/>
          <w:sz w:val="28"/>
          <w:szCs w:val="28"/>
        </w:rPr>
      </w:pPr>
    </w:p>
    <w:p w:rsidR="009D756D" w:rsidRDefault="009D756D" w:rsidP="000627FD">
      <w:pPr>
        <w:jc w:val="both"/>
        <w:rPr>
          <w:rFonts w:ascii="Bookman Old Style" w:hAnsi="Bookman Old Style" w:cs="Times New Roman"/>
          <w:b/>
          <w:sz w:val="28"/>
          <w:szCs w:val="28"/>
          <w:u w:val="single"/>
        </w:rPr>
      </w:pPr>
      <w:proofErr w:type="gramStart"/>
      <w:r w:rsidRPr="009D756D">
        <w:rPr>
          <w:rFonts w:ascii="Bookman Old Style" w:hAnsi="Bookman Old Style" w:cs="Times New Roman"/>
          <w:b/>
          <w:sz w:val="28"/>
          <w:szCs w:val="28"/>
        </w:rPr>
        <w:t xml:space="preserve">7.3.4 </w:t>
      </w:r>
      <w:r w:rsidR="006C746A" w:rsidRPr="009D756D">
        <w:rPr>
          <w:rFonts w:ascii="Bookman Old Style" w:hAnsi="Bookman Old Style" w:cs="Times New Roman"/>
          <w:b/>
          <w:sz w:val="28"/>
          <w:szCs w:val="28"/>
        </w:rPr>
        <w:t xml:space="preserve"> </w:t>
      </w:r>
      <w:r w:rsidR="006C746A" w:rsidRPr="009D756D">
        <w:rPr>
          <w:rFonts w:ascii="Bookman Old Style" w:hAnsi="Bookman Old Style" w:cs="Times New Roman"/>
          <w:b/>
          <w:sz w:val="28"/>
          <w:szCs w:val="28"/>
          <w:u w:val="single"/>
        </w:rPr>
        <w:t>Fixed</w:t>
      </w:r>
      <w:proofErr w:type="gramEnd"/>
      <w:r w:rsidR="006C746A" w:rsidRPr="009D756D">
        <w:rPr>
          <w:rFonts w:ascii="Bookman Old Style" w:hAnsi="Bookman Old Style" w:cs="Times New Roman"/>
          <w:b/>
          <w:sz w:val="28"/>
          <w:szCs w:val="28"/>
          <w:u w:val="single"/>
        </w:rPr>
        <w:t xml:space="preserve"> Assets</w:t>
      </w:r>
    </w:p>
    <w:p w:rsidR="006C746A" w:rsidRPr="009D756D" w:rsidRDefault="009D756D" w:rsidP="000627FD">
      <w:pPr>
        <w:jc w:val="both"/>
        <w:rPr>
          <w:rFonts w:ascii="Bookman Old Style" w:hAnsi="Bookman Old Style" w:cs="Times New Roman"/>
          <w:b/>
          <w:sz w:val="28"/>
          <w:szCs w:val="28"/>
          <w:u w:val="single"/>
        </w:rPr>
      </w:pPr>
      <w:r>
        <w:rPr>
          <w:rFonts w:ascii="Bookman Old Style" w:hAnsi="Bookman Old Style" w:cs="Times New Roman"/>
          <w:b/>
          <w:sz w:val="28"/>
          <w:szCs w:val="28"/>
        </w:rPr>
        <w:t xml:space="preserve"> </w:t>
      </w:r>
      <w:r w:rsidR="006C746A" w:rsidRPr="004D1314">
        <w:rPr>
          <w:rFonts w:ascii="Bookman Old Style" w:hAnsi="Bookman Old Style" w:cs="Times New Roman"/>
          <w:b/>
          <w:sz w:val="28"/>
          <w:szCs w:val="28"/>
        </w:rPr>
        <w:t>(</w:t>
      </w:r>
      <w:proofErr w:type="spellStart"/>
      <w:r w:rsidR="006C746A" w:rsidRPr="004D1314">
        <w:rPr>
          <w:rFonts w:ascii="Bookman Old Style" w:hAnsi="Bookman Old Style" w:cs="Times New Roman"/>
          <w:b/>
          <w:sz w:val="28"/>
          <w:szCs w:val="28"/>
        </w:rPr>
        <w:t>i</w:t>
      </w:r>
      <w:proofErr w:type="spellEnd"/>
      <w:r w:rsidR="006C746A" w:rsidRPr="004D1314">
        <w:rPr>
          <w:rFonts w:ascii="Bookman Old Style" w:hAnsi="Bookman Old Style" w:cs="Times New Roman"/>
          <w:b/>
          <w:sz w:val="28"/>
          <w:szCs w:val="28"/>
        </w:rPr>
        <w:t>) Opening Balances</w:t>
      </w:r>
      <w:r>
        <w:rPr>
          <w:rFonts w:ascii="Bookman Old Style" w:hAnsi="Bookman Old Style" w:cs="Times New Roman"/>
          <w:b/>
          <w:sz w:val="28"/>
          <w:szCs w:val="28"/>
        </w:rPr>
        <w:t>:</w:t>
      </w:r>
    </w:p>
    <w:p w:rsidR="00F565B5" w:rsidRPr="004D1314" w:rsidRDefault="006C746A" w:rsidP="00094161">
      <w:pPr>
        <w:jc w:val="both"/>
        <w:rPr>
          <w:rFonts w:ascii="Bookman Old Style" w:hAnsi="Bookman Old Style" w:cs="Times New Roman"/>
          <w:sz w:val="28"/>
          <w:szCs w:val="28"/>
        </w:rPr>
      </w:pPr>
      <w:r w:rsidRPr="004D1314">
        <w:rPr>
          <w:rFonts w:ascii="Bookman Old Style" w:hAnsi="Bookman Old Style" w:cs="Times New Roman"/>
          <w:sz w:val="28"/>
          <w:szCs w:val="28"/>
        </w:rPr>
        <w:t>The Opening Balance of Fixed Assets and Accumulated Depreci</w:t>
      </w:r>
      <w:r w:rsidR="003C4F36" w:rsidRPr="004D1314">
        <w:rPr>
          <w:rFonts w:ascii="Bookman Old Style" w:hAnsi="Bookman Old Style" w:cs="Times New Roman"/>
          <w:sz w:val="28"/>
          <w:szCs w:val="28"/>
        </w:rPr>
        <w:t>a</w:t>
      </w:r>
      <w:r w:rsidRPr="004D1314">
        <w:rPr>
          <w:rFonts w:ascii="Bookman Old Style" w:hAnsi="Bookman Old Style" w:cs="Times New Roman"/>
          <w:sz w:val="28"/>
          <w:szCs w:val="28"/>
        </w:rPr>
        <w:t>t</w:t>
      </w:r>
      <w:r w:rsidR="00D42EEF" w:rsidRPr="004D1314">
        <w:rPr>
          <w:rFonts w:ascii="Bookman Old Style" w:hAnsi="Bookman Old Style" w:cs="Times New Roman"/>
          <w:sz w:val="28"/>
          <w:szCs w:val="28"/>
        </w:rPr>
        <w:t>ion are on the basis of Fixed Asset Register completed after the preparation of last Truing Up. Since the figures in the Fixed Asset Register was derived after the scrutiny and the adjustment of consumer contribution it has got better accuracy.</w:t>
      </w:r>
    </w:p>
    <w:p w:rsidR="006C746A" w:rsidRDefault="006C746A" w:rsidP="000627FD">
      <w:pPr>
        <w:jc w:val="both"/>
        <w:rPr>
          <w:rFonts w:ascii="Bookman Old Style" w:hAnsi="Bookman Old Style" w:cs="Times New Roman"/>
          <w:sz w:val="28"/>
          <w:szCs w:val="28"/>
        </w:rPr>
      </w:pPr>
      <w:r w:rsidRPr="004D1314">
        <w:rPr>
          <w:rFonts w:ascii="Bookman Old Style" w:hAnsi="Bookman Old Style" w:cs="Times New Roman"/>
          <w:sz w:val="28"/>
          <w:szCs w:val="28"/>
        </w:rPr>
        <w:t>Opening Balance of Capital Work in Progress (CWIP) has been determined ba</w:t>
      </w:r>
      <w:r w:rsidR="00F632DE" w:rsidRPr="004D1314">
        <w:rPr>
          <w:rFonts w:ascii="Bookman Old Style" w:hAnsi="Bookman Old Style" w:cs="Times New Roman"/>
          <w:sz w:val="28"/>
          <w:szCs w:val="28"/>
        </w:rPr>
        <w:t>sed on details of 2012-13</w:t>
      </w:r>
      <w:r w:rsidR="00E11E38" w:rsidRPr="004D1314">
        <w:rPr>
          <w:rFonts w:ascii="Bookman Old Style" w:hAnsi="Bookman Old Style" w:cs="Times New Roman"/>
          <w:sz w:val="28"/>
          <w:szCs w:val="28"/>
        </w:rPr>
        <w:t xml:space="preserve"> True u</w:t>
      </w:r>
      <w:r w:rsidRPr="004D1314">
        <w:rPr>
          <w:rFonts w:ascii="Bookman Old Style" w:hAnsi="Bookman Old Style" w:cs="Times New Roman"/>
          <w:sz w:val="28"/>
          <w:szCs w:val="28"/>
        </w:rPr>
        <w:t xml:space="preserve">p </w:t>
      </w:r>
      <w:proofErr w:type="spellStart"/>
      <w:r w:rsidRPr="004D1314">
        <w:rPr>
          <w:rFonts w:ascii="Bookman Old Style" w:hAnsi="Bookman Old Style" w:cs="Times New Roman"/>
          <w:sz w:val="28"/>
          <w:szCs w:val="28"/>
        </w:rPr>
        <w:t>Petition.As</w:t>
      </w:r>
      <w:proofErr w:type="spellEnd"/>
      <w:r w:rsidRPr="004D1314">
        <w:rPr>
          <w:rFonts w:ascii="Bookman Old Style" w:hAnsi="Bookman Old Style" w:cs="Times New Roman"/>
          <w:sz w:val="28"/>
          <w:szCs w:val="28"/>
        </w:rPr>
        <w:t xml:space="preserve"> per</w:t>
      </w:r>
      <w:r w:rsidR="003C4F36" w:rsidRPr="004D1314">
        <w:rPr>
          <w:rFonts w:ascii="Bookman Old Style" w:hAnsi="Bookman Old Style" w:cs="Times New Roman"/>
          <w:sz w:val="28"/>
          <w:szCs w:val="28"/>
        </w:rPr>
        <w:t xml:space="preserve"> the information available the O</w:t>
      </w:r>
      <w:r w:rsidRPr="004D1314">
        <w:rPr>
          <w:rFonts w:ascii="Bookman Old Style" w:hAnsi="Bookman Old Style" w:cs="Times New Roman"/>
          <w:sz w:val="28"/>
          <w:szCs w:val="28"/>
        </w:rPr>
        <w:t xml:space="preserve">pening </w:t>
      </w:r>
      <w:proofErr w:type="spellStart"/>
      <w:r w:rsidRPr="004D1314">
        <w:rPr>
          <w:rFonts w:ascii="Bookman Old Style" w:hAnsi="Bookman Old Style" w:cs="Times New Roman"/>
          <w:sz w:val="28"/>
          <w:szCs w:val="28"/>
        </w:rPr>
        <w:t>balanceof</w:t>
      </w:r>
      <w:proofErr w:type="spellEnd"/>
      <w:r w:rsidRPr="004D1314">
        <w:rPr>
          <w:rFonts w:ascii="Bookman Old Style" w:hAnsi="Bookman Old Style" w:cs="Times New Roman"/>
          <w:sz w:val="28"/>
          <w:szCs w:val="28"/>
        </w:rPr>
        <w:t xml:space="preserve"> CWIP was created to include payments made (during prior financial years) to KSEB for construction of 33KV Sub-Station and </w:t>
      </w:r>
      <w:r w:rsidR="003C4F36" w:rsidRPr="004D1314">
        <w:rPr>
          <w:rFonts w:ascii="Bookman Old Style" w:hAnsi="Bookman Old Style" w:cs="Times New Roman"/>
          <w:sz w:val="28"/>
          <w:szCs w:val="28"/>
        </w:rPr>
        <w:t>neither further</w:t>
      </w:r>
      <w:r w:rsidRPr="004D1314">
        <w:rPr>
          <w:rFonts w:ascii="Bookman Old Style" w:hAnsi="Bookman Old Style" w:cs="Times New Roman"/>
          <w:sz w:val="28"/>
          <w:szCs w:val="28"/>
        </w:rPr>
        <w:t xml:space="preserve"> a</w:t>
      </w:r>
      <w:r w:rsidR="003C4F36" w:rsidRPr="004D1314">
        <w:rPr>
          <w:rFonts w:ascii="Bookman Old Style" w:hAnsi="Bookman Old Style" w:cs="Times New Roman"/>
          <w:sz w:val="28"/>
          <w:szCs w:val="28"/>
        </w:rPr>
        <w:t>dditions nor completion were</w:t>
      </w:r>
      <w:r w:rsidRPr="004D1314">
        <w:rPr>
          <w:rFonts w:ascii="Bookman Old Style" w:hAnsi="Bookman Old Style" w:cs="Times New Roman"/>
          <w:sz w:val="28"/>
          <w:szCs w:val="28"/>
        </w:rPr>
        <w:t xml:space="preserve"> accomplished.</w:t>
      </w:r>
    </w:p>
    <w:p w:rsidR="00993DEC" w:rsidRDefault="00993DEC" w:rsidP="000627FD">
      <w:pPr>
        <w:jc w:val="both"/>
        <w:rPr>
          <w:rFonts w:ascii="Bookman Old Style" w:hAnsi="Bookman Old Style" w:cs="Times New Roman"/>
          <w:sz w:val="28"/>
          <w:szCs w:val="28"/>
        </w:rPr>
      </w:pPr>
    </w:p>
    <w:p w:rsidR="00993DEC" w:rsidRPr="004D1314" w:rsidRDefault="00993DEC" w:rsidP="000627FD">
      <w:pPr>
        <w:jc w:val="both"/>
        <w:rPr>
          <w:rFonts w:ascii="Bookman Old Style" w:hAnsi="Bookman Old Style" w:cs="Times New Roman"/>
          <w:sz w:val="28"/>
          <w:szCs w:val="28"/>
        </w:rPr>
      </w:pPr>
    </w:p>
    <w:p w:rsidR="006C746A" w:rsidRPr="004D1314" w:rsidRDefault="006C746A" w:rsidP="000627FD">
      <w:pPr>
        <w:jc w:val="both"/>
        <w:rPr>
          <w:rFonts w:ascii="Bookman Old Style" w:hAnsi="Bookman Old Style" w:cs="Times New Roman"/>
          <w:b/>
          <w:sz w:val="28"/>
          <w:szCs w:val="28"/>
        </w:rPr>
      </w:pPr>
      <w:r w:rsidRPr="004D1314">
        <w:rPr>
          <w:rFonts w:ascii="Bookman Old Style" w:hAnsi="Bookman Old Style" w:cs="Times New Roman"/>
          <w:b/>
          <w:sz w:val="28"/>
          <w:szCs w:val="28"/>
        </w:rPr>
        <w:lastRenderedPageBreak/>
        <w:t>(ii)</w:t>
      </w:r>
      <w:r w:rsidR="003C4F36" w:rsidRPr="004D1314">
        <w:rPr>
          <w:rFonts w:ascii="Bookman Old Style" w:hAnsi="Bookman Old Style" w:cs="Times New Roman"/>
          <w:b/>
          <w:sz w:val="28"/>
          <w:szCs w:val="28"/>
        </w:rPr>
        <w:t xml:space="preserve"> Capitaliz</w:t>
      </w:r>
      <w:r w:rsidRPr="004D1314">
        <w:rPr>
          <w:rFonts w:ascii="Bookman Old Style" w:hAnsi="Bookman Old Style" w:cs="Times New Roman"/>
          <w:b/>
          <w:sz w:val="28"/>
          <w:szCs w:val="28"/>
        </w:rPr>
        <w:t>ation during the Year</w:t>
      </w:r>
      <w:r w:rsidR="009D756D">
        <w:rPr>
          <w:rFonts w:ascii="Bookman Old Style" w:hAnsi="Bookman Old Style" w:cs="Times New Roman"/>
          <w:b/>
          <w:sz w:val="28"/>
          <w:szCs w:val="28"/>
        </w:rPr>
        <w:t>:</w:t>
      </w:r>
    </w:p>
    <w:p w:rsidR="00BD78D2" w:rsidRPr="004D1314" w:rsidRDefault="00A124B6" w:rsidP="001D3B1B">
      <w:pPr>
        <w:pStyle w:val="ListParagraph"/>
        <w:numPr>
          <w:ilvl w:val="0"/>
          <w:numId w:val="8"/>
        </w:numPr>
        <w:jc w:val="both"/>
        <w:rPr>
          <w:rFonts w:ascii="Bookman Old Style" w:hAnsi="Bookman Old Style" w:cs="Times New Roman"/>
          <w:sz w:val="28"/>
          <w:szCs w:val="28"/>
        </w:rPr>
      </w:pPr>
      <w:r w:rsidRPr="004D1314">
        <w:rPr>
          <w:rFonts w:ascii="Bookman Old Style" w:hAnsi="Bookman Old Style" w:cs="Times New Roman"/>
          <w:sz w:val="28"/>
          <w:szCs w:val="28"/>
        </w:rPr>
        <w:t>Rs.1.06</w:t>
      </w:r>
      <w:r w:rsidR="00BD78D2" w:rsidRPr="004D1314">
        <w:rPr>
          <w:rFonts w:ascii="Bookman Old Style" w:hAnsi="Bookman Old Style" w:cs="Times New Roman"/>
          <w:sz w:val="28"/>
          <w:szCs w:val="28"/>
        </w:rPr>
        <w:t xml:space="preserve"> </w:t>
      </w:r>
      <w:proofErr w:type="spellStart"/>
      <w:r w:rsidR="00BD78D2" w:rsidRPr="004D1314">
        <w:rPr>
          <w:rFonts w:ascii="Bookman Old Style" w:hAnsi="Bookman Old Style" w:cs="Times New Roman"/>
          <w:sz w:val="28"/>
          <w:szCs w:val="28"/>
        </w:rPr>
        <w:t>Lakhs</w:t>
      </w:r>
      <w:proofErr w:type="spellEnd"/>
      <w:r w:rsidR="00BD78D2" w:rsidRPr="004D1314">
        <w:rPr>
          <w:rFonts w:ascii="Bookman Old Style" w:hAnsi="Bookman Old Style" w:cs="Times New Roman"/>
          <w:sz w:val="28"/>
          <w:szCs w:val="28"/>
        </w:rPr>
        <w:t xml:space="preserve"> has been capitalized as </w:t>
      </w:r>
      <w:proofErr w:type="spellStart"/>
      <w:r w:rsidR="00BD78D2" w:rsidRPr="004D1314">
        <w:rPr>
          <w:rFonts w:ascii="Bookman Old Style" w:hAnsi="Bookman Old Style" w:cs="Times New Roman"/>
          <w:sz w:val="28"/>
          <w:szCs w:val="28"/>
        </w:rPr>
        <w:t>apart</w:t>
      </w:r>
      <w:proofErr w:type="spellEnd"/>
      <w:r w:rsidR="00BD78D2" w:rsidRPr="004D1314">
        <w:rPr>
          <w:rFonts w:ascii="Bookman Old Style" w:hAnsi="Bookman Old Style" w:cs="Times New Roman"/>
          <w:sz w:val="28"/>
          <w:szCs w:val="28"/>
        </w:rPr>
        <w:t xml:space="preserve"> of 110KV substation.</w:t>
      </w:r>
    </w:p>
    <w:p w:rsidR="00F427E5" w:rsidRPr="004D1314" w:rsidRDefault="00F427E5" w:rsidP="00F427E5">
      <w:pPr>
        <w:pStyle w:val="ListParagraph"/>
        <w:jc w:val="both"/>
        <w:rPr>
          <w:rFonts w:ascii="Bookman Old Style" w:hAnsi="Bookman Old Style" w:cs="Times New Roman"/>
          <w:sz w:val="28"/>
          <w:szCs w:val="28"/>
        </w:rPr>
      </w:pPr>
    </w:p>
    <w:p w:rsidR="00BD78D2" w:rsidRPr="004D1314" w:rsidRDefault="00F427E5" w:rsidP="001D3B1B">
      <w:pPr>
        <w:pStyle w:val="ListParagraph"/>
        <w:numPr>
          <w:ilvl w:val="0"/>
          <w:numId w:val="8"/>
        </w:numPr>
        <w:jc w:val="both"/>
        <w:rPr>
          <w:rFonts w:ascii="Bookman Old Style" w:hAnsi="Bookman Old Style" w:cs="Times New Roman"/>
          <w:sz w:val="28"/>
          <w:szCs w:val="28"/>
        </w:rPr>
      </w:pPr>
      <w:r w:rsidRPr="004D1314">
        <w:rPr>
          <w:rFonts w:ascii="Bookman Old Style" w:hAnsi="Bookman Old Style" w:cs="Times New Roman"/>
          <w:sz w:val="28"/>
          <w:szCs w:val="28"/>
        </w:rPr>
        <w:t>Rs.</w:t>
      </w:r>
      <w:r w:rsidR="004B0791" w:rsidRPr="004D1314">
        <w:rPr>
          <w:rFonts w:ascii="Bookman Old Style" w:hAnsi="Bookman Old Style" w:cs="Times New Roman"/>
          <w:sz w:val="28"/>
          <w:szCs w:val="28"/>
        </w:rPr>
        <w:t>4.23</w:t>
      </w:r>
      <w:r w:rsidR="00BD78D2" w:rsidRPr="004D1314">
        <w:rPr>
          <w:rFonts w:ascii="Bookman Old Style" w:hAnsi="Bookman Old Style" w:cs="Times New Roman"/>
          <w:sz w:val="28"/>
          <w:szCs w:val="28"/>
        </w:rPr>
        <w:t xml:space="preserve"> </w:t>
      </w:r>
      <w:proofErr w:type="spellStart"/>
      <w:r w:rsidR="00BD78D2" w:rsidRPr="004D1314">
        <w:rPr>
          <w:rFonts w:ascii="Bookman Old Style" w:hAnsi="Bookman Old Style" w:cs="Times New Roman"/>
          <w:sz w:val="28"/>
          <w:szCs w:val="28"/>
        </w:rPr>
        <w:t>Lakhs</w:t>
      </w:r>
      <w:proofErr w:type="spellEnd"/>
      <w:r w:rsidR="00BD78D2" w:rsidRPr="004D1314">
        <w:rPr>
          <w:rFonts w:ascii="Bookman Old Style" w:hAnsi="Bookman Old Style" w:cs="Times New Roman"/>
          <w:sz w:val="28"/>
          <w:szCs w:val="28"/>
        </w:rPr>
        <w:t xml:space="preserve"> has been capitalized as </w:t>
      </w:r>
      <w:proofErr w:type="spellStart"/>
      <w:r w:rsidR="00BD78D2" w:rsidRPr="004D1314">
        <w:rPr>
          <w:rFonts w:ascii="Bookman Old Style" w:hAnsi="Bookman Old Style" w:cs="Times New Roman"/>
          <w:sz w:val="28"/>
          <w:szCs w:val="28"/>
        </w:rPr>
        <w:t>apart</w:t>
      </w:r>
      <w:proofErr w:type="spellEnd"/>
      <w:r w:rsidR="00BD78D2" w:rsidRPr="004D1314">
        <w:rPr>
          <w:rFonts w:ascii="Bookman Old Style" w:hAnsi="Bookman Old Style" w:cs="Times New Roman"/>
          <w:sz w:val="28"/>
          <w:szCs w:val="28"/>
        </w:rPr>
        <w:t xml:space="preserve"> of Computer in the current period.</w:t>
      </w:r>
    </w:p>
    <w:p w:rsidR="00F427E5" w:rsidRPr="004D1314" w:rsidRDefault="00F427E5" w:rsidP="00F427E5">
      <w:pPr>
        <w:pStyle w:val="ListParagraph"/>
        <w:jc w:val="both"/>
        <w:rPr>
          <w:rFonts w:ascii="Bookman Old Style" w:hAnsi="Bookman Old Style" w:cs="Times New Roman"/>
          <w:sz w:val="28"/>
          <w:szCs w:val="28"/>
        </w:rPr>
      </w:pPr>
    </w:p>
    <w:p w:rsidR="00BD78D2" w:rsidRPr="004D1314" w:rsidRDefault="00B022F8" w:rsidP="001D3B1B">
      <w:pPr>
        <w:pStyle w:val="ListParagraph"/>
        <w:numPr>
          <w:ilvl w:val="0"/>
          <w:numId w:val="8"/>
        </w:numPr>
        <w:jc w:val="both"/>
        <w:rPr>
          <w:rFonts w:ascii="Bookman Old Style" w:hAnsi="Bookman Old Style" w:cs="Times New Roman"/>
          <w:sz w:val="28"/>
          <w:szCs w:val="28"/>
        </w:rPr>
      </w:pPr>
      <w:r w:rsidRPr="004D1314">
        <w:rPr>
          <w:rFonts w:ascii="Bookman Old Style" w:hAnsi="Bookman Old Style" w:cs="Times New Roman"/>
          <w:sz w:val="28"/>
          <w:szCs w:val="28"/>
        </w:rPr>
        <w:t>Rs.2.25</w:t>
      </w:r>
      <w:r w:rsidR="00BD78D2" w:rsidRPr="004D1314">
        <w:rPr>
          <w:rFonts w:ascii="Bookman Old Style" w:hAnsi="Bookman Old Style" w:cs="Times New Roman"/>
          <w:sz w:val="28"/>
          <w:szCs w:val="28"/>
        </w:rPr>
        <w:t xml:space="preserve"> </w:t>
      </w:r>
      <w:proofErr w:type="spellStart"/>
      <w:r w:rsidR="00BD78D2" w:rsidRPr="004D1314">
        <w:rPr>
          <w:rFonts w:ascii="Bookman Old Style" w:hAnsi="Bookman Old Style" w:cs="Times New Roman"/>
          <w:sz w:val="28"/>
          <w:szCs w:val="28"/>
        </w:rPr>
        <w:t>Lakhs</w:t>
      </w:r>
      <w:proofErr w:type="spellEnd"/>
      <w:r w:rsidR="00BD78D2" w:rsidRPr="004D1314">
        <w:rPr>
          <w:rFonts w:ascii="Bookman Old Style" w:hAnsi="Bookman Old Style" w:cs="Times New Roman"/>
          <w:sz w:val="28"/>
          <w:szCs w:val="28"/>
        </w:rPr>
        <w:t xml:space="preserve"> has been capitalized in the account of Furniture and Fittings.</w:t>
      </w:r>
    </w:p>
    <w:p w:rsidR="00F427E5" w:rsidRPr="004D1314" w:rsidRDefault="00F427E5" w:rsidP="00F427E5">
      <w:pPr>
        <w:pStyle w:val="ListParagraph"/>
        <w:jc w:val="both"/>
        <w:rPr>
          <w:rFonts w:ascii="Bookman Old Style" w:hAnsi="Bookman Old Style" w:cs="Times New Roman"/>
          <w:sz w:val="28"/>
          <w:szCs w:val="28"/>
        </w:rPr>
      </w:pPr>
    </w:p>
    <w:p w:rsidR="004367D8" w:rsidRPr="004D1314" w:rsidRDefault="004367D8" w:rsidP="004367D8">
      <w:pPr>
        <w:pStyle w:val="ListParagraph"/>
        <w:numPr>
          <w:ilvl w:val="0"/>
          <w:numId w:val="8"/>
        </w:numPr>
        <w:jc w:val="both"/>
        <w:rPr>
          <w:rFonts w:ascii="Bookman Old Style" w:hAnsi="Bookman Old Style" w:cs="Times New Roman"/>
          <w:sz w:val="28"/>
          <w:szCs w:val="28"/>
        </w:rPr>
      </w:pPr>
      <w:r w:rsidRPr="004D1314">
        <w:rPr>
          <w:rFonts w:ascii="Bookman Old Style" w:hAnsi="Bookman Old Style" w:cs="Times New Roman"/>
          <w:sz w:val="28"/>
          <w:szCs w:val="28"/>
        </w:rPr>
        <w:t xml:space="preserve">Rs 4.24 </w:t>
      </w:r>
      <w:proofErr w:type="spellStart"/>
      <w:r w:rsidRPr="004D1314">
        <w:rPr>
          <w:rFonts w:ascii="Bookman Old Style" w:hAnsi="Bookman Old Style" w:cs="Times New Roman"/>
          <w:sz w:val="28"/>
          <w:szCs w:val="28"/>
        </w:rPr>
        <w:t>Lakhs</w:t>
      </w:r>
      <w:proofErr w:type="spellEnd"/>
      <w:r w:rsidRPr="004D1314">
        <w:rPr>
          <w:rFonts w:ascii="Bookman Old Style" w:hAnsi="Bookman Old Style" w:cs="Times New Roman"/>
          <w:sz w:val="28"/>
          <w:szCs w:val="28"/>
        </w:rPr>
        <w:t xml:space="preserve"> has been </w:t>
      </w:r>
      <w:proofErr w:type="spellStart"/>
      <w:r w:rsidRPr="004D1314">
        <w:rPr>
          <w:rFonts w:ascii="Bookman Old Style" w:hAnsi="Bookman Old Style" w:cs="Times New Roman"/>
          <w:sz w:val="28"/>
          <w:szCs w:val="28"/>
        </w:rPr>
        <w:t>capitalisedin</w:t>
      </w:r>
      <w:proofErr w:type="spellEnd"/>
      <w:r w:rsidRPr="004D1314">
        <w:rPr>
          <w:rFonts w:ascii="Bookman Old Style" w:hAnsi="Bookman Old Style" w:cs="Times New Roman"/>
          <w:sz w:val="28"/>
          <w:szCs w:val="28"/>
        </w:rPr>
        <w:t xml:space="preserve"> the account of Office Equipment</w:t>
      </w:r>
      <w:r w:rsidR="00F427E5" w:rsidRPr="004D1314">
        <w:rPr>
          <w:rFonts w:ascii="Bookman Old Style" w:hAnsi="Bookman Old Style" w:cs="Times New Roman"/>
          <w:sz w:val="28"/>
          <w:szCs w:val="28"/>
        </w:rPr>
        <w:t>.</w:t>
      </w:r>
    </w:p>
    <w:p w:rsidR="004367D8" w:rsidRPr="004D1314" w:rsidRDefault="004367D8" w:rsidP="004367D8">
      <w:pPr>
        <w:pStyle w:val="ListParagraph"/>
        <w:rPr>
          <w:rFonts w:ascii="Bookman Old Style" w:hAnsi="Bookman Old Style" w:cs="Times New Roman"/>
          <w:sz w:val="28"/>
          <w:szCs w:val="28"/>
        </w:rPr>
      </w:pPr>
    </w:p>
    <w:p w:rsidR="004367D8" w:rsidRPr="004D1314" w:rsidRDefault="004367D8" w:rsidP="004367D8">
      <w:pPr>
        <w:pStyle w:val="ListParagraph"/>
        <w:numPr>
          <w:ilvl w:val="0"/>
          <w:numId w:val="8"/>
        </w:numPr>
        <w:jc w:val="both"/>
        <w:rPr>
          <w:rFonts w:ascii="Bookman Old Style" w:hAnsi="Bookman Old Style" w:cs="Times New Roman"/>
          <w:sz w:val="28"/>
          <w:szCs w:val="28"/>
        </w:rPr>
      </w:pPr>
      <w:r w:rsidRPr="004D1314">
        <w:rPr>
          <w:rFonts w:ascii="Bookman Old Style" w:hAnsi="Bookman Old Style" w:cs="Times New Roman"/>
          <w:sz w:val="28"/>
          <w:szCs w:val="28"/>
        </w:rPr>
        <w:t>A new head of meter has been created in the current year, and an amount of Rs</w:t>
      </w:r>
      <w:r w:rsidR="00732F4C">
        <w:rPr>
          <w:rFonts w:ascii="Bookman Old Style" w:hAnsi="Bookman Old Style" w:cs="Times New Roman"/>
          <w:sz w:val="28"/>
          <w:szCs w:val="28"/>
        </w:rPr>
        <w:t>109.63</w:t>
      </w:r>
      <w:r w:rsidRPr="004D1314">
        <w:rPr>
          <w:rFonts w:ascii="Bookman Old Style" w:hAnsi="Bookman Old Style" w:cs="Times New Roman"/>
          <w:sz w:val="28"/>
          <w:szCs w:val="28"/>
        </w:rPr>
        <w:t xml:space="preserve"> </w:t>
      </w:r>
      <w:proofErr w:type="spellStart"/>
      <w:r w:rsidRPr="004D1314">
        <w:rPr>
          <w:rFonts w:ascii="Bookman Old Style" w:hAnsi="Bookman Old Style" w:cs="Times New Roman"/>
          <w:sz w:val="28"/>
          <w:szCs w:val="28"/>
        </w:rPr>
        <w:t>Lakhs</w:t>
      </w:r>
      <w:proofErr w:type="spellEnd"/>
      <w:r w:rsidRPr="004D1314">
        <w:rPr>
          <w:rFonts w:ascii="Bookman Old Style" w:hAnsi="Bookman Old Style" w:cs="Times New Roman"/>
          <w:sz w:val="28"/>
          <w:szCs w:val="28"/>
        </w:rPr>
        <w:t xml:space="preserve"> has been capitalized in the current year, in which Rs 36.60 </w:t>
      </w:r>
      <w:proofErr w:type="spellStart"/>
      <w:r w:rsidRPr="004D1314">
        <w:rPr>
          <w:rFonts w:ascii="Bookman Old Style" w:hAnsi="Bookman Old Style" w:cs="Times New Roman"/>
          <w:sz w:val="28"/>
          <w:szCs w:val="28"/>
        </w:rPr>
        <w:t>Lakhs</w:t>
      </w:r>
      <w:proofErr w:type="spellEnd"/>
      <w:r w:rsidRPr="004D1314">
        <w:rPr>
          <w:rFonts w:ascii="Bookman Old Style" w:hAnsi="Bookman Old Style" w:cs="Times New Roman"/>
          <w:sz w:val="28"/>
          <w:szCs w:val="28"/>
        </w:rPr>
        <w:t xml:space="preserve"> is in terms of Purchase Bill Pending Payment. </w:t>
      </w:r>
      <w:r w:rsidR="00993DEC">
        <w:rPr>
          <w:rFonts w:ascii="Bookman Old Style" w:hAnsi="Bookman Old Style" w:cs="Times New Roman"/>
          <w:sz w:val="28"/>
          <w:szCs w:val="28"/>
        </w:rPr>
        <w:t>T</w:t>
      </w:r>
      <w:r w:rsidRPr="004D1314">
        <w:rPr>
          <w:rFonts w:ascii="Bookman Old Style" w:hAnsi="Bookman Old Style" w:cs="Times New Roman"/>
          <w:sz w:val="28"/>
          <w:szCs w:val="28"/>
        </w:rPr>
        <w:t xml:space="preserve">here comes an amount of Rs 17.02 </w:t>
      </w:r>
      <w:proofErr w:type="spellStart"/>
      <w:r w:rsidRPr="004D1314">
        <w:rPr>
          <w:rFonts w:ascii="Bookman Old Style" w:hAnsi="Bookman Old Style" w:cs="Times New Roman"/>
          <w:sz w:val="28"/>
          <w:szCs w:val="28"/>
        </w:rPr>
        <w:t>Lakhs</w:t>
      </w:r>
      <w:proofErr w:type="spellEnd"/>
      <w:r w:rsidRPr="004D1314">
        <w:rPr>
          <w:rFonts w:ascii="Bookman Old Style" w:hAnsi="Bookman Old Style" w:cs="Times New Roman"/>
          <w:sz w:val="28"/>
          <w:szCs w:val="28"/>
        </w:rPr>
        <w:t xml:space="preserve"> as returns as per store data in the current year.</w:t>
      </w:r>
    </w:p>
    <w:p w:rsidR="004367D8" w:rsidRPr="004D1314" w:rsidRDefault="004367D8" w:rsidP="00266B52">
      <w:pPr>
        <w:pStyle w:val="ListParagraph"/>
        <w:spacing w:before="240"/>
        <w:rPr>
          <w:rFonts w:ascii="Bookman Old Style" w:hAnsi="Bookman Old Style" w:cs="Times New Roman"/>
          <w:sz w:val="28"/>
          <w:szCs w:val="28"/>
        </w:rPr>
      </w:pPr>
    </w:p>
    <w:p w:rsidR="004367D8" w:rsidRPr="004D1314" w:rsidRDefault="004367D8" w:rsidP="00266B52">
      <w:pPr>
        <w:pStyle w:val="ListParagraph"/>
        <w:numPr>
          <w:ilvl w:val="0"/>
          <w:numId w:val="8"/>
        </w:numPr>
        <w:spacing w:before="240"/>
        <w:jc w:val="both"/>
        <w:rPr>
          <w:rFonts w:ascii="Bookman Old Style" w:hAnsi="Bookman Old Style" w:cs="Times New Roman"/>
          <w:sz w:val="28"/>
          <w:szCs w:val="28"/>
        </w:rPr>
      </w:pPr>
      <w:r w:rsidRPr="004D1314">
        <w:rPr>
          <w:rFonts w:ascii="Bookman Old Style" w:hAnsi="Bookman Old Style" w:cs="Times New Roman"/>
          <w:sz w:val="28"/>
          <w:szCs w:val="28"/>
        </w:rPr>
        <w:t xml:space="preserve">Another head of Steel Post is separated and an addition of Rs.12.94 </w:t>
      </w:r>
      <w:proofErr w:type="spellStart"/>
      <w:r w:rsidRPr="004D1314">
        <w:rPr>
          <w:rFonts w:ascii="Bookman Old Style" w:hAnsi="Bookman Old Style" w:cs="Times New Roman"/>
          <w:sz w:val="28"/>
          <w:szCs w:val="28"/>
        </w:rPr>
        <w:t>Lakhs</w:t>
      </w:r>
      <w:proofErr w:type="spellEnd"/>
      <w:r w:rsidRPr="004D1314">
        <w:rPr>
          <w:rFonts w:ascii="Bookman Old Style" w:hAnsi="Bookman Old Style" w:cs="Times New Roman"/>
          <w:sz w:val="28"/>
          <w:szCs w:val="28"/>
        </w:rPr>
        <w:t xml:space="preserve"> is capitalized in the account</w:t>
      </w:r>
      <w:proofErr w:type="gramStart"/>
      <w:r w:rsidRPr="004D1314">
        <w:rPr>
          <w:rFonts w:ascii="Bookman Old Style" w:hAnsi="Bookman Old Style" w:cs="Times New Roman"/>
          <w:sz w:val="28"/>
          <w:szCs w:val="28"/>
        </w:rPr>
        <w:t>.</w:t>
      </w:r>
      <w:r w:rsidR="00266B52" w:rsidRPr="004D1314">
        <w:rPr>
          <w:rFonts w:ascii="Bookman Old Style" w:hAnsi="Bookman Old Style" w:cs="Times New Roman"/>
          <w:sz w:val="28"/>
          <w:szCs w:val="28"/>
        </w:rPr>
        <w:t>.</w:t>
      </w:r>
      <w:proofErr w:type="gramEnd"/>
    </w:p>
    <w:p w:rsidR="00266B52" w:rsidRPr="004D1314" w:rsidRDefault="00266B52" w:rsidP="00266B52">
      <w:pPr>
        <w:pStyle w:val="ListParagraph"/>
        <w:spacing w:before="240"/>
        <w:jc w:val="both"/>
        <w:rPr>
          <w:rFonts w:ascii="Bookman Old Style" w:hAnsi="Bookman Old Style" w:cs="Times New Roman"/>
          <w:sz w:val="28"/>
          <w:szCs w:val="28"/>
        </w:rPr>
      </w:pPr>
    </w:p>
    <w:p w:rsidR="00F427E5" w:rsidRPr="004D1314" w:rsidRDefault="00B2509F" w:rsidP="00266B52">
      <w:pPr>
        <w:pStyle w:val="ListParagraph"/>
        <w:numPr>
          <w:ilvl w:val="0"/>
          <w:numId w:val="8"/>
        </w:numPr>
        <w:spacing w:before="240"/>
        <w:jc w:val="both"/>
        <w:rPr>
          <w:rFonts w:ascii="Bookman Old Style" w:hAnsi="Bookman Old Style" w:cs="Times New Roman"/>
          <w:sz w:val="28"/>
          <w:szCs w:val="28"/>
        </w:rPr>
      </w:pPr>
      <w:r w:rsidRPr="004D1314">
        <w:rPr>
          <w:rFonts w:ascii="Bookman Old Style" w:hAnsi="Bookman Old Style" w:cs="Times New Roman"/>
          <w:sz w:val="28"/>
          <w:szCs w:val="28"/>
        </w:rPr>
        <w:t>Finally, Rs.6.16</w:t>
      </w:r>
      <w:r w:rsidR="00F427E5" w:rsidRPr="004D1314">
        <w:rPr>
          <w:rFonts w:ascii="Bookman Old Style" w:hAnsi="Bookman Old Style" w:cs="Times New Roman"/>
          <w:sz w:val="28"/>
          <w:szCs w:val="28"/>
        </w:rPr>
        <w:t xml:space="preserve"> </w:t>
      </w:r>
      <w:proofErr w:type="spellStart"/>
      <w:r w:rsidR="00F427E5" w:rsidRPr="004D1314">
        <w:rPr>
          <w:rFonts w:ascii="Bookman Old Style" w:hAnsi="Bookman Old Style" w:cs="Times New Roman"/>
          <w:sz w:val="28"/>
          <w:szCs w:val="28"/>
        </w:rPr>
        <w:t>Lakhs</w:t>
      </w:r>
      <w:proofErr w:type="spellEnd"/>
      <w:r w:rsidR="00F427E5" w:rsidRPr="004D1314">
        <w:rPr>
          <w:rFonts w:ascii="Bookman Old Style" w:hAnsi="Bookman Old Style" w:cs="Times New Roman"/>
          <w:sz w:val="28"/>
          <w:szCs w:val="28"/>
        </w:rPr>
        <w:t xml:space="preserve"> were capitalized on the basis of Vehicles. </w:t>
      </w:r>
    </w:p>
    <w:p w:rsidR="006C746A" w:rsidRPr="009D756D" w:rsidRDefault="009D756D" w:rsidP="00266B52">
      <w:pPr>
        <w:spacing w:before="240"/>
        <w:jc w:val="both"/>
        <w:rPr>
          <w:rFonts w:ascii="Bookman Old Style" w:hAnsi="Bookman Old Style" w:cs="Times New Roman"/>
          <w:b/>
          <w:sz w:val="28"/>
          <w:szCs w:val="28"/>
          <w:u w:val="single"/>
        </w:rPr>
      </w:pPr>
      <w:r w:rsidRPr="009D756D">
        <w:rPr>
          <w:rFonts w:ascii="Bookman Old Style" w:hAnsi="Bookman Old Style" w:cs="Times New Roman"/>
          <w:b/>
          <w:sz w:val="28"/>
          <w:szCs w:val="28"/>
        </w:rPr>
        <w:t xml:space="preserve">7.3.5 </w:t>
      </w:r>
      <w:r w:rsidR="006C746A" w:rsidRPr="009D756D">
        <w:rPr>
          <w:rFonts w:ascii="Bookman Old Style" w:hAnsi="Bookman Old Style" w:cs="Times New Roman"/>
          <w:b/>
          <w:sz w:val="28"/>
          <w:szCs w:val="28"/>
          <w:u w:val="single"/>
        </w:rPr>
        <w:t>Inventories</w:t>
      </w:r>
    </w:p>
    <w:p w:rsidR="009F615C" w:rsidRPr="004D1314" w:rsidRDefault="009F615C" w:rsidP="000627FD">
      <w:pPr>
        <w:jc w:val="both"/>
        <w:rPr>
          <w:rFonts w:ascii="Bookman Old Style" w:hAnsi="Bookman Old Style" w:cs="Times New Roman"/>
          <w:sz w:val="28"/>
          <w:szCs w:val="28"/>
        </w:rPr>
      </w:pPr>
      <w:r w:rsidRPr="004D1314">
        <w:rPr>
          <w:rFonts w:ascii="Bookman Old Style" w:hAnsi="Bookman Old Style" w:cs="Times New Roman"/>
          <w:sz w:val="28"/>
          <w:szCs w:val="28"/>
        </w:rPr>
        <w:t xml:space="preserve">                      The opening </w:t>
      </w:r>
      <w:proofErr w:type="gramStart"/>
      <w:r w:rsidRPr="004D1314">
        <w:rPr>
          <w:rFonts w:ascii="Bookman Old Style" w:hAnsi="Bookman Old Style" w:cs="Times New Roman"/>
          <w:sz w:val="28"/>
          <w:szCs w:val="28"/>
        </w:rPr>
        <w:t>balance were</w:t>
      </w:r>
      <w:proofErr w:type="gramEnd"/>
      <w:r w:rsidRPr="004D1314">
        <w:rPr>
          <w:rFonts w:ascii="Bookman Old Style" w:hAnsi="Bookman Old Style" w:cs="Times New Roman"/>
          <w:sz w:val="28"/>
          <w:szCs w:val="28"/>
        </w:rPr>
        <w:t xml:space="preserve"> extracted from the Truing </w:t>
      </w:r>
      <w:r w:rsidR="00DC7575" w:rsidRPr="004D1314">
        <w:rPr>
          <w:rFonts w:ascii="Bookman Old Style" w:hAnsi="Bookman Old Style" w:cs="Times New Roman"/>
          <w:sz w:val="28"/>
          <w:szCs w:val="28"/>
        </w:rPr>
        <w:t>up</w:t>
      </w:r>
      <w:r w:rsidR="00E81E65" w:rsidRPr="004D1314">
        <w:rPr>
          <w:rFonts w:ascii="Bookman Old Style" w:hAnsi="Bookman Old Style" w:cs="Times New Roman"/>
          <w:sz w:val="28"/>
          <w:szCs w:val="28"/>
        </w:rPr>
        <w:t xml:space="preserve"> Petition for the 2012-13</w:t>
      </w:r>
      <w:r w:rsidR="009D756D">
        <w:rPr>
          <w:rFonts w:ascii="Bookman Old Style" w:hAnsi="Bookman Old Style" w:cs="Times New Roman"/>
          <w:sz w:val="28"/>
          <w:szCs w:val="28"/>
        </w:rPr>
        <w:t>.</w:t>
      </w:r>
    </w:p>
    <w:p w:rsidR="006C746A" w:rsidRPr="004D1314" w:rsidRDefault="007F3C53" w:rsidP="000627FD">
      <w:pPr>
        <w:jc w:val="both"/>
        <w:rPr>
          <w:rFonts w:ascii="Bookman Old Style" w:hAnsi="Bookman Old Style" w:cs="Times New Roman"/>
          <w:b/>
          <w:i/>
          <w:sz w:val="28"/>
          <w:szCs w:val="28"/>
        </w:rPr>
      </w:pPr>
      <w:r w:rsidRPr="004D1314">
        <w:rPr>
          <w:rFonts w:ascii="Bookman Old Style" w:hAnsi="Bookman Old Style" w:cs="Times New Roman"/>
          <w:b/>
          <w:i/>
          <w:sz w:val="28"/>
          <w:szCs w:val="28"/>
        </w:rPr>
        <w:t>(</w:t>
      </w:r>
      <w:proofErr w:type="spellStart"/>
      <w:proofErr w:type="gramStart"/>
      <w:r w:rsidR="006C746A" w:rsidRPr="004D1314">
        <w:rPr>
          <w:rFonts w:ascii="Bookman Old Style" w:hAnsi="Bookman Old Style" w:cs="Times New Roman"/>
          <w:b/>
          <w:i/>
          <w:sz w:val="28"/>
          <w:szCs w:val="28"/>
        </w:rPr>
        <w:t>i</w:t>
      </w:r>
      <w:proofErr w:type="spellEnd"/>
      <w:proofErr w:type="gramEnd"/>
      <w:r w:rsidR="006C746A" w:rsidRPr="004D1314">
        <w:rPr>
          <w:rFonts w:ascii="Bookman Old Style" w:hAnsi="Bookman Old Style" w:cs="Times New Roman"/>
          <w:b/>
          <w:i/>
          <w:sz w:val="28"/>
          <w:szCs w:val="28"/>
        </w:rPr>
        <w:t>)Transactions during the Year</w:t>
      </w:r>
    </w:p>
    <w:p w:rsidR="00266B52" w:rsidRPr="004D1314" w:rsidRDefault="00266B52" w:rsidP="00461212">
      <w:pPr>
        <w:pStyle w:val="ListParagraph"/>
        <w:numPr>
          <w:ilvl w:val="0"/>
          <w:numId w:val="9"/>
        </w:numPr>
        <w:spacing w:line="360" w:lineRule="auto"/>
        <w:jc w:val="both"/>
        <w:rPr>
          <w:rFonts w:ascii="Bookman Old Style" w:hAnsi="Bookman Old Style" w:cs="Times New Roman"/>
          <w:sz w:val="28"/>
          <w:szCs w:val="28"/>
        </w:rPr>
      </w:pPr>
      <w:r w:rsidRPr="004D1314">
        <w:rPr>
          <w:rFonts w:ascii="Bookman Old Style" w:hAnsi="Bookman Old Style" w:cs="Times New Roman"/>
          <w:sz w:val="28"/>
          <w:szCs w:val="28"/>
        </w:rPr>
        <w:t>Rs.20.29</w:t>
      </w:r>
      <w:r w:rsidR="002C7B67" w:rsidRPr="004D1314">
        <w:rPr>
          <w:rFonts w:ascii="Bookman Old Style" w:hAnsi="Bookman Old Style" w:cs="Times New Roman"/>
          <w:sz w:val="28"/>
          <w:szCs w:val="28"/>
        </w:rPr>
        <w:t xml:space="preserve"> </w:t>
      </w:r>
      <w:proofErr w:type="spellStart"/>
      <w:r w:rsidR="002C7B67" w:rsidRPr="004D1314">
        <w:rPr>
          <w:rFonts w:ascii="Bookman Old Style" w:hAnsi="Bookman Old Style" w:cs="Times New Roman"/>
          <w:sz w:val="28"/>
          <w:szCs w:val="28"/>
        </w:rPr>
        <w:t>Lakhs</w:t>
      </w:r>
      <w:proofErr w:type="spellEnd"/>
      <w:r w:rsidR="002C7B67" w:rsidRPr="004D1314">
        <w:rPr>
          <w:rFonts w:ascii="Bookman Old Style" w:hAnsi="Bookman Old Style" w:cs="Times New Roman"/>
          <w:sz w:val="28"/>
          <w:szCs w:val="28"/>
        </w:rPr>
        <w:t xml:space="preserve"> worth items were purchased during the period </w:t>
      </w:r>
    </w:p>
    <w:p w:rsidR="000E420A" w:rsidRPr="004D1314" w:rsidRDefault="00266B52" w:rsidP="003D7B33">
      <w:pPr>
        <w:pStyle w:val="ListParagraph"/>
        <w:numPr>
          <w:ilvl w:val="0"/>
          <w:numId w:val="9"/>
        </w:numPr>
        <w:spacing w:line="240" w:lineRule="auto"/>
        <w:jc w:val="both"/>
        <w:rPr>
          <w:rFonts w:ascii="Bookman Old Style" w:hAnsi="Bookman Old Style" w:cs="Times New Roman"/>
          <w:color w:val="FF0000"/>
          <w:sz w:val="28"/>
          <w:szCs w:val="28"/>
        </w:rPr>
      </w:pPr>
      <w:r w:rsidRPr="004D1314">
        <w:rPr>
          <w:rFonts w:ascii="Bookman Old Style" w:hAnsi="Bookman Old Style" w:cs="Times New Roman"/>
          <w:sz w:val="28"/>
          <w:szCs w:val="28"/>
        </w:rPr>
        <w:lastRenderedPageBreak/>
        <w:t>Rs.18.71</w:t>
      </w:r>
      <w:r w:rsidR="008159C6" w:rsidRPr="004D1314">
        <w:rPr>
          <w:rFonts w:ascii="Bookman Old Style" w:hAnsi="Bookman Old Style" w:cs="Times New Roman"/>
          <w:sz w:val="28"/>
          <w:szCs w:val="28"/>
        </w:rPr>
        <w:t xml:space="preserve"> </w:t>
      </w:r>
      <w:proofErr w:type="spellStart"/>
      <w:r w:rsidR="008159C6" w:rsidRPr="004D1314">
        <w:rPr>
          <w:rFonts w:ascii="Bookman Old Style" w:hAnsi="Bookman Old Style" w:cs="Times New Roman"/>
          <w:sz w:val="28"/>
          <w:szCs w:val="28"/>
        </w:rPr>
        <w:t>Lakhs</w:t>
      </w:r>
      <w:proofErr w:type="spellEnd"/>
      <w:r w:rsidR="008159C6" w:rsidRPr="004D1314">
        <w:rPr>
          <w:rFonts w:ascii="Bookman Old Style" w:hAnsi="Bookman Old Style" w:cs="Times New Roman"/>
          <w:sz w:val="28"/>
          <w:szCs w:val="28"/>
        </w:rPr>
        <w:t xml:space="preserve"> worth items issued for new service Connection were netted off against Consumer Contribution</w:t>
      </w:r>
      <w:r w:rsidR="008159C6" w:rsidRPr="004D1314">
        <w:rPr>
          <w:rFonts w:ascii="Bookman Old Style" w:hAnsi="Bookman Old Style" w:cs="Times New Roman"/>
          <w:color w:val="FF0000"/>
          <w:sz w:val="28"/>
          <w:szCs w:val="28"/>
        </w:rPr>
        <w:t>.</w:t>
      </w:r>
    </w:p>
    <w:p w:rsidR="00266B52" w:rsidRPr="004D1314" w:rsidRDefault="00266B52" w:rsidP="00461212">
      <w:pPr>
        <w:pStyle w:val="ListParagraph"/>
        <w:numPr>
          <w:ilvl w:val="0"/>
          <w:numId w:val="9"/>
        </w:numPr>
        <w:spacing w:line="360" w:lineRule="auto"/>
        <w:jc w:val="both"/>
        <w:rPr>
          <w:rFonts w:ascii="Bookman Old Style" w:hAnsi="Bookman Old Style" w:cs="Times New Roman"/>
          <w:sz w:val="28"/>
          <w:szCs w:val="28"/>
        </w:rPr>
      </w:pPr>
      <w:r w:rsidRPr="004D1314">
        <w:rPr>
          <w:rFonts w:ascii="Bookman Old Style" w:hAnsi="Bookman Old Style" w:cs="Times New Roman"/>
          <w:sz w:val="28"/>
          <w:szCs w:val="28"/>
        </w:rPr>
        <w:t xml:space="preserve">There was a return of Rs.20.82 </w:t>
      </w:r>
      <w:proofErr w:type="spellStart"/>
      <w:r w:rsidRPr="004D1314">
        <w:rPr>
          <w:rFonts w:ascii="Bookman Old Style" w:hAnsi="Bookman Old Style" w:cs="Times New Roman"/>
          <w:sz w:val="28"/>
          <w:szCs w:val="28"/>
        </w:rPr>
        <w:t>Lakhs</w:t>
      </w:r>
      <w:proofErr w:type="spellEnd"/>
      <w:r w:rsidRPr="004D1314">
        <w:rPr>
          <w:rFonts w:ascii="Bookman Old Style" w:hAnsi="Bookman Old Style" w:cs="Times New Roman"/>
          <w:sz w:val="28"/>
          <w:szCs w:val="28"/>
        </w:rPr>
        <w:t xml:space="preserve"> in the current period to the stores. </w:t>
      </w:r>
    </w:p>
    <w:p w:rsidR="00461212" w:rsidRPr="009D756D" w:rsidRDefault="00266B52" w:rsidP="00461212">
      <w:pPr>
        <w:pStyle w:val="ListParagraph"/>
        <w:numPr>
          <w:ilvl w:val="0"/>
          <w:numId w:val="9"/>
        </w:numPr>
        <w:jc w:val="both"/>
        <w:rPr>
          <w:rFonts w:ascii="Bookman Old Style" w:hAnsi="Bookman Old Style" w:cs="Times New Roman"/>
          <w:sz w:val="28"/>
          <w:szCs w:val="28"/>
        </w:rPr>
      </w:pPr>
      <w:r w:rsidRPr="004D1314">
        <w:rPr>
          <w:rFonts w:ascii="Bookman Old Style" w:hAnsi="Bookman Old Style" w:cs="Times New Roman"/>
          <w:sz w:val="28"/>
          <w:szCs w:val="28"/>
        </w:rPr>
        <w:t>The fixed assets such as S</w:t>
      </w:r>
      <w:r w:rsidR="00102200" w:rsidRPr="004D1314">
        <w:rPr>
          <w:rFonts w:ascii="Bookman Old Style" w:hAnsi="Bookman Old Style" w:cs="Times New Roman"/>
          <w:sz w:val="28"/>
          <w:szCs w:val="28"/>
        </w:rPr>
        <w:t xml:space="preserve">teel post, Transformers, </w:t>
      </w:r>
      <w:proofErr w:type="spellStart"/>
      <w:r w:rsidR="00102200" w:rsidRPr="004D1314">
        <w:rPr>
          <w:rFonts w:ascii="Bookman Old Style" w:hAnsi="Bookman Old Style" w:cs="Times New Roman"/>
          <w:sz w:val="28"/>
          <w:szCs w:val="28"/>
        </w:rPr>
        <w:t>Meterhas</w:t>
      </w:r>
      <w:proofErr w:type="spellEnd"/>
      <w:r w:rsidR="00102200" w:rsidRPr="004D1314">
        <w:rPr>
          <w:rFonts w:ascii="Bookman Old Style" w:hAnsi="Bookman Old Style" w:cs="Times New Roman"/>
          <w:sz w:val="28"/>
          <w:szCs w:val="28"/>
        </w:rPr>
        <w:t xml:space="preserve"> been capitalized directly at the time of purchase itself</w:t>
      </w:r>
    </w:p>
    <w:p w:rsidR="009F615C" w:rsidRPr="004D1314" w:rsidRDefault="009F615C" w:rsidP="000627FD">
      <w:pPr>
        <w:jc w:val="both"/>
        <w:rPr>
          <w:rFonts w:ascii="Bookman Old Style" w:hAnsi="Bookman Old Style" w:cs="Times New Roman"/>
          <w:sz w:val="28"/>
          <w:szCs w:val="28"/>
        </w:rPr>
      </w:pPr>
      <w:r w:rsidRPr="004D1314">
        <w:rPr>
          <w:rFonts w:ascii="Bookman Old Style" w:hAnsi="Bookman Old Style" w:cs="Times New Roman"/>
          <w:b/>
          <w:i/>
          <w:sz w:val="28"/>
          <w:szCs w:val="28"/>
        </w:rPr>
        <w:t>(ii)Closing Inventory</w:t>
      </w:r>
    </w:p>
    <w:p w:rsidR="006C746A" w:rsidRPr="004D1314" w:rsidRDefault="009D756D" w:rsidP="009D756D">
      <w:pPr>
        <w:jc w:val="both"/>
        <w:rPr>
          <w:rFonts w:ascii="Bookman Old Style" w:hAnsi="Bookman Old Style" w:cs="Times New Roman"/>
          <w:sz w:val="28"/>
          <w:szCs w:val="28"/>
        </w:rPr>
      </w:pPr>
      <w:r>
        <w:rPr>
          <w:rFonts w:ascii="Bookman Old Style" w:hAnsi="Bookman Old Style" w:cs="Times New Roman"/>
          <w:sz w:val="28"/>
          <w:szCs w:val="28"/>
        </w:rPr>
        <w:t xml:space="preserve">            </w:t>
      </w:r>
      <w:r w:rsidR="006C746A" w:rsidRPr="004D1314">
        <w:rPr>
          <w:rFonts w:ascii="Bookman Old Style" w:hAnsi="Bookman Old Style" w:cs="Times New Roman"/>
          <w:sz w:val="28"/>
          <w:szCs w:val="28"/>
        </w:rPr>
        <w:t xml:space="preserve"> Value of closing inventory does not include (</w:t>
      </w:r>
      <w:proofErr w:type="spellStart"/>
      <w:r w:rsidR="009F615C" w:rsidRPr="004D1314">
        <w:rPr>
          <w:rFonts w:ascii="Bookman Old Style" w:hAnsi="Bookman Old Style" w:cs="Times New Roman"/>
          <w:sz w:val="28"/>
          <w:szCs w:val="28"/>
        </w:rPr>
        <w:t>i</w:t>
      </w:r>
      <w:proofErr w:type="spellEnd"/>
      <w:r w:rsidR="009F615C" w:rsidRPr="004D1314">
        <w:rPr>
          <w:rFonts w:ascii="Bookman Old Style" w:hAnsi="Bookman Old Style" w:cs="Times New Roman"/>
          <w:sz w:val="28"/>
          <w:szCs w:val="28"/>
        </w:rPr>
        <w:t>) Capital items belonging to “A</w:t>
      </w:r>
      <w:r w:rsidR="006C746A" w:rsidRPr="004D1314">
        <w:rPr>
          <w:rFonts w:ascii="Bookman Old Style" w:hAnsi="Bookman Old Style" w:cs="Times New Roman"/>
          <w:sz w:val="28"/>
          <w:szCs w:val="28"/>
        </w:rPr>
        <w:t>vailable to</w:t>
      </w:r>
      <w:r>
        <w:rPr>
          <w:rFonts w:ascii="Bookman Old Style" w:hAnsi="Bookman Old Style" w:cs="Times New Roman"/>
          <w:sz w:val="28"/>
          <w:szCs w:val="28"/>
        </w:rPr>
        <w:t xml:space="preserve"> </w:t>
      </w:r>
      <w:r w:rsidR="006C746A" w:rsidRPr="004D1314">
        <w:rPr>
          <w:rFonts w:ascii="Bookman Old Style" w:hAnsi="Bookman Old Style" w:cs="Times New Roman"/>
          <w:sz w:val="28"/>
          <w:szCs w:val="28"/>
        </w:rPr>
        <w:t>Use’ category (ii) Items</w:t>
      </w:r>
      <w:r w:rsidR="008159C6" w:rsidRPr="004D1314">
        <w:rPr>
          <w:rFonts w:ascii="Bookman Old Style" w:hAnsi="Bookman Old Style" w:cs="Times New Roman"/>
          <w:sz w:val="28"/>
          <w:szCs w:val="28"/>
        </w:rPr>
        <w:t xml:space="preserve"> exclusively attributable to St</w:t>
      </w:r>
      <w:r w:rsidR="006C746A" w:rsidRPr="004D1314">
        <w:rPr>
          <w:rFonts w:ascii="Bookman Old Style" w:hAnsi="Bookman Old Style" w:cs="Times New Roman"/>
          <w:sz w:val="28"/>
          <w:szCs w:val="28"/>
        </w:rPr>
        <w:t>r</w:t>
      </w:r>
      <w:r w:rsidR="00DB052D" w:rsidRPr="004D1314">
        <w:rPr>
          <w:rFonts w:ascii="Bookman Old Style" w:hAnsi="Bookman Old Style" w:cs="Times New Roman"/>
          <w:sz w:val="28"/>
          <w:szCs w:val="28"/>
        </w:rPr>
        <w:t>e</w:t>
      </w:r>
      <w:r w:rsidR="006C746A" w:rsidRPr="004D1314">
        <w:rPr>
          <w:rFonts w:ascii="Bookman Old Style" w:hAnsi="Bookman Old Style" w:cs="Times New Roman"/>
          <w:sz w:val="28"/>
          <w:szCs w:val="28"/>
        </w:rPr>
        <w:t>et lights</w:t>
      </w:r>
    </w:p>
    <w:p w:rsidR="006C746A" w:rsidRPr="004D1314" w:rsidRDefault="006C746A" w:rsidP="000627FD">
      <w:pPr>
        <w:jc w:val="both"/>
        <w:rPr>
          <w:rFonts w:ascii="Bookman Old Style" w:hAnsi="Bookman Old Style" w:cs="Times New Roman"/>
          <w:sz w:val="28"/>
          <w:szCs w:val="28"/>
        </w:rPr>
      </w:pPr>
      <w:r w:rsidRPr="004D1314">
        <w:rPr>
          <w:rFonts w:ascii="Bookman Old Style" w:hAnsi="Bookman Old Style" w:cs="Times New Roman"/>
          <w:sz w:val="28"/>
          <w:szCs w:val="28"/>
        </w:rPr>
        <w:t>Table showing details of Inventory capitalized, consumed and charged to Corporation</w:t>
      </w:r>
      <w:r w:rsidR="009D756D">
        <w:rPr>
          <w:rFonts w:ascii="Bookman Old Style" w:hAnsi="Bookman Old Style" w:cs="Times New Roman"/>
          <w:sz w:val="28"/>
          <w:szCs w:val="28"/>
        </w:rPr>
        <w:t xml:space="preserve"> </w:t>
      </w:r>
      <w:r w:rsidRPr="004D1314">
        <w:rPr>
          <w:rFonts w:ascii="Bookman Old Style" w:hAnsi="Bookman Old Style" w:cs="Times New Roman"/>
          <w:sz w:val="28"/>
          <w:szCs w:val="28"/>
        </w:rPr>
        <w:t>C</w:t>
      </w:r>
      <w:r w:rsidR="00DB052D" w:rsidRPr="004D1314">
        <w:rPr>
          <w:rFonts w:ascii="Bookman Old Style" w:hAnsi="Bookman Old Style" w:cs="Times New Roman"/>
          <w:sz w:val="28"/>
          <w:szCs w:val="28"/>
        </w:rPr>
        <w:t xml:space="preserve">urrent </w:t>
      </w:r>
      <w:r w:rsidRPr="004D1314">
        <w:rPr>
          <w:rFonts w:ascii="Bookman Old Style" w:hAnsi="Bookman Old Style" w:cs="Times New Roman"/>
          <w:sz w:val="28"/>
          <w:szCs w:val="28"/>
        </w:rPr>
        <w:t>Account:</w:t>
      </w:r>
    </w:p>
    <w:tbl>
      <w:tblPr>
        <w:tblStyle w:val="TableGrid"/>
        <w:tblW w:w="0" w:type="auto"/>
        <w:tblLook w:val="04A0"/>
      </w:tblPr>
      <w:tblGrid>
        <w:gridCol w:w="1006"/>
        <w:gridCol w:w="4804"/>
        <w:gridCol w:w="1785"/>
        <w:gridCol w:w="1981"/>
      </w:tblGrid>
      <w:tr w:rsidR="003D7B33" w:rsidRPr="004D1314" w:rsidTr="003D7B33">
        <w:tc>
          <w:tcPr>
            <w:tcW w:w="0" w:type="auto"/>
            <w:vAlign w:val="center"/>
          </w:tcPr>
          <w:p w:rsidR="003D7B33" w:rsidRPr="004D1314" w:rsidRDefault="003D7B33" w:rsidP="003D7B33">
            <w:pPr>
              <w:spacing w:after="200" w:line="276" w:lineRule="auto"/>
              <w:jc w:val="center"/>
              <w:rPr>
                <w:rFonts w:ascii="Bookman Old Style" w:hAnsi="Bookman Old Style" w:cs="Times New Roman"/>
                <w:b/>
                <w:sz w:val="28"/>
                <w:szCs w:val="28"/>
                <w:u w:val="single"/>
              </w:rPr>
            </w:pPr>
            <w:proofErr w:type="spellStart"/>
            <w:r w:rsidRPr="004D1314">
              <w:rPr>
                <w:rFonts w:ascii="Bookman Old Style" w:hAnsi="Bookman Old Style" w:cs="Times New Roman"/>
                <w:b/>
                <w:sz w:val="28"/>
                <w:szCs w:val="28"/>
                <w:u w:val="single"/>
              </w:rPr>
              <w:t>Sr.No</w:t>
            </w:r>
            <w:proofErr w:type="spellEnd"/>
          </w:p>
        </w:tc>
        <w:tc>
          <w:tcPr>
            <w:tcW w:w="0" w:type="auto"/>
            <w:vAlign w:val="center"/>
          </w:tcPr>
          <w:p w:rsidR="003D7B33" w:rsidRPr="004D1314" w:rsidRDefault="003D7B33" w:rsidP="00461212">
            <w:pPr>
              <w:spacing w:after="200" w:line="276" w:lineRule="auto"/>
              <w:jc w:val="center"/>
              <w:rPr>
                <w:rFonts w:ascii="Bookman Old Style" w:hAnsi="Bookman Old Style" w:cs="Times New Roman"/>
                <w:b/>
                <w:sz w:val="28"/>
                <w:szCs w:val="28"/>
                <w:u w:val="single"/>
              </w:rPr>
            </w:pPr>
            <w:r w:rsidRPr="004D1314">
              <w:rPr>
                <w:rFonts w:ascii="Bookman Old Style" w:hAnsi="Bookman Old Style" w:cs="Times New Roman"/>
                <w:b/>
                <w:sz w:val="28"/>
                <w:szCs w:val="28"/>
                <w:u w:val="single"/>
              </w:rPr>
              <w:t>Particular</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b/>
                <w:sz w:val="28"/>
                <w:szCs w:val="28"/>
                <w:u w:val="single"/>
              </w:rPr>
            </w:pPr>
            <w:r w:rsidRPr="004D1314">
              <w:rPr>
                <w:rFonts w:ascii="Bookman Old Style" w:hAnsi="Bookman Old Style" w:cs="Times New Roman"/>
                <w:b/>
                <w:sz w:val="28"/>
                <w:szCs w:val="28"/>
                <w:u w:val="single"/>
              </w:rPr>
              <w:t>2013-14</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b/>
                <w:sz w:val="28"/>
                <w:szCs w:val="28"/>
                <w:u w:val="single"/>
              </w:rPr>
            </w:pPr>
            <w:r w:rsidRPr="004D1314">
              <w:rPr>
                <w:rFonts w:ascii="Bookman Old Style" w:hAnsi="Bookman Old Style" w:cs="Times New Roman"/>
                <w:b/>
                <w:sz w:val="28"/>
                <w:szCs w:val="28"/>
                <w:u w:val="single"/>
              </w:rPr>
              <w:t>2012-13</w:t>
            </w:r>
          </w:p>
        </w:tc>
      </w:tr>
      <w:tr w:rsidR="003D7B33" w:rsidRPr="004D1314" w:rsidTr="003D7B33">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5.1</w:t>
            </w:r>
          </w:p>
        </w:tc>
        <w:tc>
          <w:tcPr>
            <w:tcW w:w="0" w:type="auto"/>
            <w:vAlign w:val="center"/>
          </w:tcPr>
          <w:p w:rsidR="003D7B33" w:rsidRPr="004D1314" w:rsidRDefault="003D7B33" w:rsidP="00461212">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Inventory Capitalized during the Year</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20,29,075</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54,05,475</w:t>
            </w:r>
          </w:p>
        </w:tc>
      </w:tr>
      <w:tr w:rsidR="003D7B33" w:rsidRPr="004D1314" w:rsidTr="003D7B33">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5.2</w:t>
            </w:r>
          </w:p>
        </w:tc>
        <w:tc>
          <w:tcPr>
            <w:tcW w:w="0" w:type="auto"/>
            <w:vAlign w:val="center"/>
          </w:tcPr>
          <w:p w:rsidR="003D7B33" w:rsidRPr="004D1314" w:rsidRDefault="003D7B33" w:rsidP="00461212">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Street Light – Capital item</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p>
        </w:tc>
      </w:tr>
      <w:tr w:rsidR="003D7B33" w:rsidRPr="004D1314" w:rsidTr="003D7B33">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p>
        </w:tc>
        <w:tc>
          <w:tcPr>
            <w:tcW w:w="0" w:type="auto"/>
            <w:vAlign w:val="center"/>
          </w:tcPr>
          <w:p w:rsidR="003D7B33" w:rsidRPr="004D1314" w:rsidRDefault="003D7B33" w:rsidP="00461212">
            <w:pPr>
              <w:spacing w:after="200" w:line="276" w:lineRule="auto"/>
              <w:jc w:val="center"/>
              <w:rPr>
                <w:rFonts w:ascii="Bookman Old Style" w:hAnsi="Bookman Old Style" w:cs="Times New Roman"/>
                <w:i/>
                <w:sz w:val="28"/>
                <w:szCs w:val="28"/>
              </w:rPr>
            </w:pPr>
            <w:r w:rsidRPr="004D1314">
              <w:rPr>
                <w:rFonts w:ascii="Bookman Old Style" w:hAnsi="Bookman Old Style" w:cs="Times New Roman"/>
                <w:i/>
                <w:sz w:val="28"/>
                <w:szCs w:val="28"/>
              </w:rPr>
              <w:t>Charged to Corporation Current Account</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20,36,685</w:t>
            </w:r>
          </w:p>
        </w:tc>
      </w:tr>
      <w:tr w:rsidR="003D7B33" w:rsidRPr="004D1314" w:rsidTr="003D7B33">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p>
        </w:tc>
        <w:tc>
          <w:tcPr>
            <w:tcW w:w="0" w:type="auto"/>
            <w:vAlign w:val="center"/>
          </w:tcPr>
          <w:p w:rsidR="003D7B33" w:rsidRPr="004D1314" w:rsidRDefault="003D7B33" w:rsidP="00461212">
            <w:pPr>
              <w:spacing w:after="200" w:line="276" w:lineRule="auto"/>
              <w:jc w:val="center"/>
              <w:rPr>
                <w:rFonts w:ascii="Bookman Old Style" w:hAnsi="Bookman Old Style" w:cs="Times New Roman"/>
                <w:i/>
                <w:sz w:val="28"/>
                <w:szCs w:val="28"/>
              </w:rPr>
            </w:pPr>
            <w:r w:rsidRPr="004D1314">
              <w:rPr>
                <w:rFonts w:ascii="Bookman Old Style" w:hAnsi="Bookman Old Style" w:cs="Times New Roman"/>
                <w:i/>
                <w:sz w:val="28"/>
                <w:szCs w:val="28"/>
              </w:rPr>
              <w:t>Capitalized in 2011-12</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w:t>
            </w:r>
          </w:p>
        </w:tc>
      </w:tr>
      <w:tr w:rsidR="003D7B33" w:rsidRPr="004D1314" w:rsidTr="003D7B33">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5.3</w:t>
            </w:r>
          </w:p>
        </w:tc>
        <w:tc>
          <w:tcPr>
            <w:tcW w:w="0" w:type="auto"/>
            <w:vAlign w:val="center"/>
          </w:tcPr>
          <w:p w:rsidR="003D7B33" w:rsidRPr="004D1314" w:rsidRDefault="003D7B33" w:rsidP="00461212">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Street Lights – Repairs &amp; Maintenance</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w:t>
            </w:r>
          </w:p>
        </w:tc>
      </w:tr>
      <w:tr w:rsidR="003D7B33" w:rsidRPr="004D1314" w:rsidTr="003D7B33">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5.4</w:t>
            </w:r>
          </w:p>
        </w:tc>
        <w:tc>
          <w:tcPr>
            <w:tcW w:w="0" w:type="auto"/>
            <w:vAlign w:val="center"/>
          </w:tcPr>
          <w:p w:rsidR="003D7B33" w:rsidRPr="004D1314" w:rsidRDefault="003D7B33" w:rsidP="00461212">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Inventory issued for New Connection</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p>
        </w:tc>
      </w:tr>
      <w:tr w:rsidR="003D7B33" w:rsidRPr="004D1314" w:rsidTr="003D7B33">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p>
        </w:tc>
        <w:tc>
          <w:tcPr>
            <w:tcW w:w="0" w:type="auto"/>
            <w:vAlign w:val="center"/>
          </w:tcPr>
          <w:p w:rsidR="003D7B33" w:rsidRPr="004D1314" w:rsidRDefault="003D7B33" w:rsidP="00461212">
            <w:pPr>
              <w:spacing w:after="200" w:line="276" w:lineRule="auto"/>
              <w:jc w:val="center"/>
              <w:rPr>
                <w:rFonts w:ascii="Bookman Old Style" w:hAnsi="Bookman Old Style" w:cs="Times New Roman"/>
                <w:i/>
                <w:sz w:val="28"/>
                <w:szCs w:val="28"/>
              </w:rPr>
            </w:pPr>
            <w:r w:rsidRPr="004D1314">
              <w:rPr>
                <w:rFonts w:ascii="Bookman Old Style" w:hAnsi="Bookman Old Style" w:cs="Times New Roman"/>
                <w:i/>
                <w:sz w:val="28"/>
                <w:szCs w:val="28"/>
              </w:rPr>
              <w:t>Adjusted to OYEC Charges in 2012-13</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18,70,986</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34,81,744</w:t>
            </w:r>
          </w:p>
        </w:tc>
      </w:tr>
      <w:tr w:rsidR="003D7B33" w:rsidRPr="004D1314" w:rsidTr="003D7B33">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p>
        </w:tc>
        <w:tc>
          <w:tcPr>
            <w:tcW w:w="0" w:type="auto"/>
            <w:vAlign w:val="center"/>
          </w:tcPr>
          <w:p w:rsidR="003D7B33" w:rsidRPr="004D1314" w:rsidRDefault="003D7B33" w:rsidP="00461212">
            <w:pPr>
              <w:spacing w:after="200" w:line="276" w:lineRule="auto"/>
              <w:jc w:val="center"/>
              <w:rPr>
                <w:rFonts w:ascii="Bookman Old Style" w:hAnsi="Bookman Old Style" w:cs="Times New Roman"/>
                <w:i/>
                <w:sz w:val="28"/>
                <w:szCs w:val="28"/>
              </w:rPr>
            </w:pPr>
            <w:r w:rsidRPr="004D1314">
              <w:rPr>
                <w:rFonts w:ascii="Bookman Old Style" w:hAnsi="Bookman Old Style" w:cs="Times New Roman"/>
                <w:i/>
                <w:sz w:val="28"/>
                <w:szCs w:val="28"/>
              </w:rPr>
              <w:t>Charged to R&amp;M in 2011-12</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w:t>
            </w:r>
          </w:p>
        </w:tc>
      </w:tr>
      <w:tr w:rsidR="003D7B33" w:rsidRPr="004D1314" w:rsidTr="003D7B33">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5.5</w:t>
            </w:r>
          </w:p>
        </w:tc>
        <w:tc>
          <w:tcPr>
            <w:tcW w:w="0" w:type="auto"/>
            <w:vAlign w:val="center"/>
          </w:tcPr>
          <w:p w:rsidR="003D7B33" w:rsidRPr="004D1314" w:rsidRDefault="003D7B33" w:rsidP="00461212">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Inventory Issued for Repairs and Maintenance</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159,67,509</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94,05,019</w:t>
            </w:r>
          </w:p>
        </w:tc>
      </w:tr>
      <w:tr w:rsidR="003D7B33" w:rsidRPr="004D1314" w:rsidTr="003D7B33">
        <w:trPr>
          <w:trHeight w:val="548"/>
        </w:trPr>
        <w:tc>
          <w:tcPr>
            <w:tcW w:w="0" w:type="auto"/>
            <w:vAlign w:val="center"/>
          </w:tcPr>
          <w:p w:rsidR="003D7B33" w:rsidRPr="004D1314" w:rsidRDefault="003D7B33" w:rsidP="003D7B33">
            <w:pPr>
              <w:jc w:val="center"/>
              <w:rPr>
                <w:rFonts w:ascii="Bookman Old Style" w:hAnsi="Bookman Old Style" w:cs="Times New Roman"/>
                <w:sz w:val="28"/>
                <w:szCs w:val="28"/>
              </w:rPr>
            </w:pPr>
            <w:r w:rsidRPr="004D1314">
              <w:rPr>
                <w:rFonts w:ascii="Bookman Old Style" w:hAnsi="Bookman Old Style" w:cs="Times New Roman"/>
                <w:sz w:val="28"/>
                <w:szCs w:val="28"/>
              </w:rPr>
              <w:t>5.6</w:t>
            </w:r>
          </w:p>
        </w:tc>
        <w:tc>
          <w:tcPr>
            <w:tcW w:w="0" w:type="auto"/>
            <w:vAlign w:val="center"/>
          </w:tcPr>
          <w:p w:rsidR="003D7B33" w:rsidRPr="004D1314" w:rsidRDefault="003D7B33" w:rsidP="003D7B33">
            <w:pPr>
              <w:jc w:val="center"/>
              <w:rPr>
                <w:rFonts w:ascii="Bookman Old Style" w:hAnsi="Bookman Old Style" w:cs="Times New Roman"/>
                <w:sz w:val="28"/>
                <w:szCs w:val="28"/>
              </w:rPr>
            </w:pPr>
            <w:r w:rsidRPr="004D1314">
              <w:rPr>
                <w:rFonts w:ascii="Bookman Old Style" w:hAnsi="Bookman Old Style" w:cs="Times New Roman"/>
                <w:sz w:val="28"/>
                <w:szCs w:val="28"/>
              </w:rPr>
              <w:t>Returns to Stores</w:t>
            </w:r>
          </w:p>
        </w:tc>
        <w:tc>
          <w:tcPr>
            <w:tcW w:w="0" w:type="auto"/>
            <w:vAlign w:val="center"/>
          </w:tcPr>
          <w:p w:rsidR="003D7B33" w:rsidRPr="004D1314" w:rsidRDefault="003D7B33" w:rsidP="003D7B33">
            <w:pPr>
              <w:jc w:val="center"/>
              <w:rPr>
                <w:rFonts w:ascii="Bookman Old Style" w:hAnsi="Bookman Old Style" w:cs="Times New Roman"/>
                <w:sz w:val="28"/>
                <w:szCs w:val="28"/>
              </w:rPr>
            </w:pPr>
            <w:r w:rsidRPr="004D1314">
              <w:rPr>
                <w:rFonts w:ascii="Bookman Old Style" w:hAnsi="Bookman Old Style" w:cs="Times New Roman"/>
                <w:sz w:val="28"/>
                <w:szCs w:val="28"/>
              </w:rPr>
              <w:t>20,82,251</w:t>
            </w:r>
          </w:p>
        </w:tc>
        <w:tc>
          <w:tcPr>
            <w:tcW w:w="0" w:type="auto"/>
            <w:vAlign w:val="center"/>
          </w:tcPr>
          <w:p w:rsidR="003D7B33" w:rsidRPr="004D1314" w:rsidRDefault="003D7B33" w:rsidP="003D7B33">
            <w:pPr>
              <w:jc w:val="center"/>
              <w:rPr>
                <w:rFonts w:ascii="Bookman Old Style" w:hAnsi="Bookman Old Style" w:cs="Times New Roman"/>
                <w:b/>
                <w:sz w:val="28"/>
                <w:szCs w:val="28"/>
              </w:rPr>
            </w:pPr>
            <w:r w:rsidRPr="004D1314">
              <w:rPr>
                <w:rFonts w:ascii="Bookman Old Style" w:hAnsi="Bookman Old Style" w:cs="Times New Roman"/>
                <w:b/>
                <w:sz w:val="28"/>
                <w:szCs w:val="28"/>
              </w:rPr>
              <w:t>-</w:t>
            </w:r>
          </w:p>
        </w:tc>
      </w:tr>
      <w:tr w:rsidR="003D7B33" w:rsidRPr="004D1314" w:rsidTr="003D7B33">
        <w:tc>
          <w:tcPr>
            <w:tcW w:w="0" w:type="auto"/>
            <w:vAlign w:val="center"/>
          </w:tcPr>
          <w:p w:rsidR="003D7B33" w:rsidRPr="004D1314" w:rsidRDefault="003D7B33" w:rsidP="003D7B33">
            <w:pPr>
              <w:spacing w:after="200" w:line="276" w:lineRule="auto"/>
              <w:jc w:val="center"/>
              <w:rPr>
                <w:rFonts w:ascii="Bookman Old Style" w:hAnsi="Bookman Old Style" w:cs="Times New Roman"/>
                <w:b/>
                <w:sz w:val="28"/>
                <w:szCs w:val="28"/>
              </w:rPr>
            </w:pPr>
          </w:p>
        </w:tc>
        <w:tc>
          <w:tcPr>
            <w:tcW w:w="0" w:type="auto"/>
            <w:vAlign w:val="center"/>
          </w:tcPr>
          <w:p w:rsidR="003D7B33" w:rsidRPr="004D1314" w:rsidRDefault="003D7B33" w:rsidP="00461212">
            <w:pPr>
              <w:spacing w:after="200" w:line="276" w:lineRule="auto"/>
              <w:jc w:val="center"/>
              <w:rPr>
                <w:rFonts w:ascii="Bookman Old Style" w:hAnsi="Bookman Old Style" w:cs="Times New Roman"/>
                <w:b/>
                <w:sz w:val="28"/>
                <w:szCs w:val="28"/>
              </w:rPr>
            </w:pPr>
            <w:r w:rsidRPr="004D1314">
              <w:rPr>
                <w:rFonts w:ascii="Bookman Old Style" w:hAnsi="Bookman Old Style" w:cs="Times New Roman"/>
                <w:b/>
                <w:sz w:val="28"/>
                <w:szCs w:val="28"/>
              </w:rPr>
              <w:t xml:space="preserve">Balance as per Closing </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b/>
                <w:sz w:val="28"/>
                <w:szCs w:val="28"/>
              </w:rPr>
            </w:pPr>
            <w:r w:rsidRPr="004D1314">
              <w:rPr>
                <w:rFonts w:ascii="Bookman Old Style" w:hAnsi="Bookman Old Style" w:cs="Times New Roman"/>
                <w:b/>
                <w:sz w:val="28"/>
                <w:szCs w:val="28"/>
              </w:rPr>
              <w:t>10,83,657</w:t>
            </w:r>
          </w:p>
        </w:tc>
        <w:tc>
          <w:tcPr>
            <w:tcW w:w="0" w:type="auto"/>
            <w:vAlign w:val="center"/>
          </w:tcPr>
          <w:p w:rsidR="003D7B33" w:rsidRPr="004D1314" w:rsidRDefault="003D7B33" w:rsidP="003D7B33">
            <w:pPr>
              <w:spacing w:after="200" w:line="276" w:lineRule="auto"/>
              <w:jc w:val="center"/>
              <w:rPr>
                <w:rFonts w:ascii="Bookman Old Style" w:hAnsi="Bookman Old Style" w:cs="Times New Roman"/>
                <w:b/>
                <w:sz w:val="28"/>
                <w:szCs w:val="28"/>
              </w:rPr>
            </w:pPr>
            <w:r w:rsidRPr="004D1314">
              <w:rPr>
                <w:rFonts w:ascii="Bookman Old Style" w:hAnsi="Bookman Old Style" w:cs="Times New Roman"/>
                <w:b/>
                <w:sz w:val="28"/>
                <w:szCs w:val="28"/>
              </w:rPr>
              <w:t>1,48,10,827</w:t>
            </w:r>
          </w:p>
        </w:tc>
      </w:tr>
    </w:tbl>
    <w:p w:rsidR="006C746A" w:rsidRPr="004D1314" w:rsidRDefault="006C746A" w:rsidP="000627FD">
      <w:pPr>
        <w:jc w:val="both"/>
        <w:rPr>
          <w:rFonts w:ascii="Bookman Old Style" w:hAnsi="Bookman Old Style" w:cs="Times New Roman"/>
          <w:sz w:val="28"/>
          <w:szCs w:val="28"/>
        </w:rPr>
      </w:pPr>
    </w:p>
    <w:p w:rsidR="006C746A" w:rsidRPr="009D756D" w:rsidRDefault="009D756D" w:rsidP="000627FD">
      <w:pPr>
        <w:jc w:val="both"/>
        <w:rPr>
          <w:rFonts w:ascii="Bookman Old Style" w:hAnsi="Bookman Old Style" w:cs="Times New Roman"/>
          <w:b/>
          <w:sz w:val="28"/>
          <w:szCs w:val="28"/>
          <w:u w:val="single"/>
        </w:rPr>
      </w:pPr>
      <w:r w:rsidRPr="009D756D">
        <w:rPr>
          <w:rFonts w:ascii="Bookman Old Style" w:hAnsi="Bookman Old Style" w:cs="Times New Roman"/>
          <w:b/>
          <w:sz w:val="28"/>
          <w:szCs w:val="28"/>
        </w:rPr>
        <w:t xml:space="preserve">7.3.6 </w:t>
      </w:r>
      <w:r w:rsidR="006C746A" w:rsidRPr="009D756D">
        <w:rPr>
          <w:rFonts w:ascii="Bookman Old Style" w:hAnsi="Bookman Old Style" w:cs="Times New Roman"/>
          <w:b/>
          <w:sz w:val="28"/>
          <w:szCs w:val="28"/>
          <w:u w:val="single"/>
        </w:rPr>
        <w:t>Sundry Debtors</w:t>
      </w:r>
    </w:p>
    <w:p w:rsidR="00ED2267" w:rsidRPr="004D1314" w:rsidRDefault="00683B44" w:rsidP="001D3B1B">
      <w:pPr>
        <w:pStyle w:val="ListParagraph"/>
        <w:numPr>
          <w:ilvl w:val="0"/>
          <w:numId w:val="10"/>
        </w:numPr>
        <w:ind w:left="900" w:hanging="540"/>
        <w:jc w:val="both"/>
        <w:rPr>
          <w:rFonts w:ascii="Bookman Old Style" w:hAnsi="Bookman Old Style" w:cs="Times New Roman"/>
          <w:sz w:val="28"/>
          <w:szCs w:val="28"/>
        </w:rPr>
      </w:pPr>
      <w:r w:rsidRPr="004D1314">
        <w:rPr>
          <w:rFonts w:ascii="Bookman Old Style" w:hAnsi="Bookman Old Style" w:cs="Times New Roman"/>
          <w:sz w:val="28"/>
          <w:szCs w:val="28"/>
        </w:rPr>
        <w:t>Energy Demand collected during the year amounts to Rs.</w:t>
      </w:r>
      <w:r w:rsidR="00AB5AFB" w:rsidRPr="004D1314">
        <w:rPr>
          <w:rFonts w:ascii="Bookman Old Style" w:hAnsi="Bookman Old Style" w:cs="Times New Roman"/>
          <w:sz w:val="28"/>
          <w:szCs w:val="28"/>
        </w:rPr>
        <w:t>9815.05</w:t>
      </w:r>
      <w:r w:rsidR="00ED2267" w:rsidRPr="004D1314">
        <w:rPr>
          <w:rFonts w:ascii="Bookman Old Style" w:hAnsi="Bookman Old Style" w:cs="Times New Roman"/>
          <w:sz w:val="28"/>
          <w:szCs w:val="28"/>
        </w:rPr>
        <w:t xml:space="preserve"> </w:t>
      </w:r>
      <w:proofErr w:type="spellStart"/>
      <w:r w:rsidR="00ED2267" w:rsidRPr="004D1314">
        <w:rPr>
          <w:rFonts w:ascii="Bookman Old Style" w:hAnsi="Bookman Old Style" w:cs="Times New Roman"/>
          <w:sz w:val="28"/>
          <w:szCs w:val="28"/>
        </w:rPr>
        <w:t>Lakhs</w:t>
      </w:r>
      <w:proofErr w:type="spellEnd"/>
      <w:r w:rsidR="00ED2267" w:rsidRPr="004D1314">
        <w:rPr>
          <w:rFonts w:ascii="Bookman Old Style" w:hAnsi="Bookman Old Style" w:cs="Times New Roman"/>
          <w:sz w:val="28"/>
          <w:szCs w:val="28"/>
        </w:rPr>
        <w:t xml:space="preserve"> of which Rs.</w:t>
      </w:r>
      <w:r w:rsidR="00AB5AFB" w:rsidRPr="004D1314">
        <w:rPr>
          <w:rFonts w:ascii="Bookman Old Style" w:hAnsi="Bookman Old Style" w:cs="Times New Roman"/>
          <w:sz w:val="28"/>
          <w:szCs w:val="28"/>
        </w:rPr>
        <w:t>36.64</w:t>
      </w:r>
      <w:r w:rsidR="00ED2267" w:rsidRPr="004D1314">
        <w:rPr>
          <w:rFonts w:ascii="Bookman Old Style" w:hAnsi="Bookman Old Style" w:cs="Times New Roman"/>
          <w:sz w:val="28"/>
          <w:szCs w:val="28"/>
        </w:rPr>
        <w:t xml:space="preserve"> </w:t>
      </w:r>
      <w:proofErr w:type="spellStart"/>
      <w:r w:rsidR="00ED2267" w:rsidRPr="004D1314">
        <w:rPr>
          <w:rFonts w:ascii="Bookman Old Style" w:hAnsi="Bookman Old Style" w:cs="Times New Roman"/>
          <w:sz w:val="28"/>
          <w:szCs w:val="28"/>
        </w:rPr>
        <w:t>Lakhs</w:t>
      </w:r>
      <w:proofErr w:type="spellEnd"/>
      <w:r w:rsidR="00ED2267" w:rsidRPr="004D1314">
        <w:rPr>
          <w:rFonts w:ascii="Bookman Old Style" w:hAnsi="Bookman Old Style" w:cs="Times New Roman"/>
          <w:sz w:val="28"/>
          <w:szCs w:val="28"/>
        </w:rPr>
        <w:t xml:space="preserve"> pertains to the interest payable on SD to the Consumers which is settled off with the amount which is due from them.</w:t>
      </w:r>
    </w:p>
    <w:p w:rsidR="00ED2267" w:rsidRPr="004D1314" w:rsidRDefault="00ED2267" w:rsidP="00ED2267">
      <w:pPr>
        <w:pStyle w:val="ListParagraph"/>
        <w:ind w:left="900"/>
        <w:jc w:val="both"/>
        <w:rPr>
          <w:rFonts w:ascii="Bookman Old Style" w:hAnsi="Bookman Old Style" w:cs="Times New Roman"/>
          <w:sz w:val="28"/>
          <w:szCs w:val="28"/>
        </w:rPr>
      </w:pPr>
    </w:p>
    <w:p w:rsidR="00D927AF" w:rsidRPr="004D1314" w:rsidRDefault="006C746A" w:rsidP="001E5DE6">
      <w:pPr>
        <w:pStyle w:val="ListParagraph"/>
        <w:numPr>
          <w:ilvl w:val="0"/>
          <w:numId w:val="10"/>
        </w:numPr>
        <w:ind w:left="900" w:hanging="630"/>
        <w:jc w:val="both"/>
        <w:rPr>
          <w:rFonts w:ascii="Bookman Old Style" w:hAnsi="Bookman Old Style" w:cs="Times New Roman"/>
          <w:sz w:val="28"/>
          <w:szCs w:val="28"/>
        </w:rPr>
      </w:pPr>
      <w:r w:rsidRPr="004D1314">
        <w:rPr>
          <w:rFonts w:ascii="Bookman Old Style" w:hAnsi="Bookman Old Style" w:cs="Times New Roman"/>
          <w:sz w:val="28"/>
          <w:szCs w:val="28"/>
        </w:rPr>
        <w:t>As indicated in the Sig</w:t>
      </w:r>
      <w:r w:rsidR="00DF2479" w:rsidRPr="004D1314">
        <w:rPr>
          <w:rFonts w:ascii="Bookman Old Style" w:hAnsi="Bookman Old Style" w:cs="Times New Roman"/>
          <w:sz w:val="28"/>
          <w:szCs w:val="28"/>
        </w:rPr>
        <w:t>nificant Accounting Policies,</w:t>
      </w:r>
      <w:r w:rsidR="00096BB2" w:rsidRPr="004D1314">
        <w:rPr>
          <w:rFonts w:ascii="Bookman Old Style" w:hAnsi="Bookman Old Style" w:cs="Times New Roman"/>
          <w:sz w:val="28"/>
          <w:szCs w:val="28"/>
        </w:rPr>
        <w:t xml:space="preserve"> no</w:t>
      </w:r>
      <w:r w:rsidRPr="004D1314">
        <w:rPr>
          <w:rFonts w:ascii="Bookman Old Style" w:hAnsi="Bookman Old Style" w:cs="Times New Roman"/>
          <w:sz w:val="28"/>
          <w:szCs w:val="28"/>
        </w:rPr>
        <w:t xml:space="preserve"> provision for doubtful debts has be</w:t>
      </w:r>
      <w:r w:rsidR="00096BB2" w:rsidRPr="004D1314">
        <w:rPr>
          <w:rFonts w:ascii="Bookman Old Style" w:hAnsi="Bookman Old Style" w:cs="Times New Roman"/>
          <w:sz w:val="28"/>
          <w:szCs w:val="28"/>
        </w:rPr>
        <w:t>en created during 2013-14</w:t>
      </w:r>
      <w:r w:rsidR="00DF2479" w:rsidRPr="004D1314">
        <w:rPr>
          <w:rFonts w:ascii="Bookman Old Style" w:hAnsi="Bookman Old Style" w:cs="Times New Roman"/>
          <w:sz w:val="28"/>
          <w:szCs w:val="28"/>
        </w:rPr>
        <w:t>.</w:t>
      </w:r>
    </w:p>
    <w:p w:rsidR="00261C02" w:rsidRPr="009D756D" w:rsidRDefault="00261C02" w:rsidP="00261C02">
      <w:pPr>
        <w:jc w:val="both"/>
        <w:rPr>
          <w:rFonts w:ascii="Bookman Old Style" w:hAnsi="Bookman Old Style" w:cs="Times New Roman"/>
          <w:b/>
          <w:sz w:val="28"/>
          <w:szCs w:val="28"/>
          <w:u w:val="single"/>
        </w:rPr>
      </w:pPr>
      <w:r w:rsidRPr="009D756D">
        <w:rPr>
          <w:rFonts w:ascii="Bookman Old Style" w:hAnsi="Bookman Old Style" w:cs="Times New Roman"/>
          <w:b/>
          <w:sz w:val="28"/>
          <w:szCs w:val="28"/>
        </w:rPr>
        <w:t>7.</w:t>
      </w:r>
      <w:r w:rsidR="009D756D" w:rsidRPr="009D756D">
        <w:rPr>
          <w:rFonts w:ascii="Bookman Old Style" w:hAnsi="Bookman Old Style" w:cs="Times New Roman"/>
          <w:b/>
          <w:sz w:val="28"/>
          <w:szCs w:val="28"/>
        </w:rPr>
        <w:t xml:space="preserve">3.7 </w:t>
      </w:r>
      <w:r w:rsidRPr="009D756D">
        <w:rPr>
          <w:rFonts w:ascii="Bookman Old Style" w:hAnsi="Bookman Old Style" w:cs="Times New Roman"/>
          <w:b/>
          <w:sz w:val="28"/>
          <w:szCs w:val="28"/>
          <w:u w:val="single"/>
        </w:rPr>
        <w:t>Loans &amp; Advances</w:t>
      </w:r>
    </w:p>
    <w:p w:rsidR="009D756D" w:rsidRPr="004D1314" w:rsidRDefault="00261C02" w:rsidP="00D867EA">
      <w:pPr>
        <w:ind w:left="900" w:hanging="630"/>
        <w:jc w:val="both"/>
        <w:rPr>
          <w:rFonts w:ascii="Bookman Old Style" w:hAnsi="Bookman Old Style" w:cs="Times New Roman"/>
          <w:sz w:val="28"/>
          <w:szCs w:val="28"/>
        </w:rPr>
      </w:pPr>
      <w:r w:rsidRPr="004D1314">
        <w:rPr>
          <w:rFonts w:ascii="Bookman Old Style" w:hAnsi="Bookman Old Style" w:cs="Times New Roman"/>
          <w:sz w:val="28"/>
          <w:szCs w:val="28"/>
        </w:rPr>
        <w:t>(</w:t>
      </w:r>
      <w:proofErr w:type="spellStart"/>
      <w:r w:rsidRPr="004D1314">
        <w:rPr>
          <w:rFonts w:ascii="Bookman Old Style" w:hAnsi="Bookman Old Style" w:cs="Times New Roman"/>
          <w:sz w:val="28"/>
          <w:szCs w:val="28"/>
        </w:rPr>
        <w:t>i</w:t>
      </w:r>
      <w:proofErr w:type="spellEnd"/>
      <w:r w:rsidRPr="004D1314">
        <w:rPr>
          <w:rFonts w:ascii="Bookman Old Style" w:hAnsi="Bookman Old Style" w:cs="Times New Roman"/>
          <w:sz w:val="28"/>
          <w:szCs w:val="28"/>
        </w:rPr>
        <w:t>)      Loans and Advances include Rs.1</w:t>
      </w:r>
      <w:proofErr w:type="gramStart"/>
      <w:r w:rsidR="001E5DE6" w:rsidRPr="004D1314">
        <w:rPr>
          <w:rFonts w:ascii="Bookman Old Style" w:hAnsi="Bookman Old Style" w:cs="Times New Roman"/>
          <w:sz w:val="28"/>
          <w:szCs w:val="28"/>
        </w:rPr>
        <w:t>,</w:t>
      </w:r>
      <w:r w:rsidR="0023132C" w:rsidRPr="004D1314">
        <w:rPr>
          <w:rFonts w:ascii="Bookman Old Style" w:hAnsi="Bookman Old Style" w:cs="Times New Roman"/>
          <w:sz w:val="28"/>
          <w:szCs w:val="28"/>
        </w:rPr>
        <w:t>257</w:t>
      </w:r>
      <w:proofErr w:type="gramEnd"/>
      <w:r w:rsidRPr="004D1314">
        <w:rPr>
          <w:rFonts w:ascii="Bookman Old Style" w:hAnsi="Bookman Old Style" w:cs="Times New Roman"/>
          <w:sz w:val="28"/>
          <w:szCs w:val="28"/>
        </w:rPr>
        <w:t xml:space="preserve"> </w:t>
      </w:r>
      <w:proofErr w:type="spellStart"/>
      <w:r w:rsidRPr="004D1314">
        <w:rPr>
          <w:rFonts w:ascii="Bookman Old Style" w:hAnsi="Bookman Old Style" w:cs="Times New Roman"/>
          <w:sz w:val="28"/>
          <w:szCs w:val="28"/>
        </w:rPr>
        <w:t>Lakhs</w:t>
      </w:r>
      <w:proofErr w:type="spellEnd"/>
      <w:r w:rsidRPr="004D1314">
        <w:rPr>
          <w:rFonts w:ascii="Bookman Old Style" w:hAnsi="Bookman Old Style" w:cs="Times New Roman"/>
          <w:sz w:val="28"/>
          <w:szCs w:val="28"/>
        </w:rPr>
        <w:t xml:space="preserve"> receivable from Government on account of the pension distributed by TCED to its retired employees.</w:t>
      </w:r>
    </w:p>
    <w:p w:rsidR="00261C02" w:rsidRPr="00FC580B" w:rsidRDefault="00FC580B" w:rsidP="00261C02">
      <w:pPr>
        <w:jc w:val="both"/>
        <w:rPr>
          <w:rFonts w:ascii="Bookman Old Style" w:hAnsi="Bookman Old Style" w:cs="Times New Roman"/>
          <w:b/>
          <w:sz w:val="28"/>
          <w:szCs w:val="28"/>
          <w:u w:val="single"/>
        </w:rPr>
      </w:pPr>
      <w:r w:rsidRPr="00FC580B">
        <w:rPr>
          <w:rFonts w:ascii="Bookman Old Style" w:hAnsi="Bookman Old Style" w:cs="Times New Roman"/>
          <w:b/>
          <w:sz w:val="28"/>
          <w:szCs w:val="28"/>
        </w:rPr>
        <w:t xml:space="preserve">7.3.8 </w:t>
      </w:r>
      <w:r w:rsidR="00261C02" w:rsidRPr="00FC580B">
        <w:rPr>
          <w:rFonts w:ascii="Bookman Old Style" w:hAnsi="Bookman Old Style" w:cs="Times New Roman"/>
          <w:b/>
          <w:sz w:val="28"/>
          <w:szCs w:val="28"/>
          <w:u w:val="single"/>
        </w:rPr>
        <w:t>Interest Income</w:t>
      </w:r>
    </w:p>
    <w:p w:rsidR="00261C02" w:rsidRPr="004D1314" w:rsidRDefault="00261C02" w:rsidP="00261C02">
      <w:pPr>
        <w:ind w:left="900" w:hanging="540"/>
        <w:jc w:val="both"/>
        <w:rPr>
          <w:rFonts w:ascii="Bookman Old Style" w:hAnsi="Bookman Old Style" w:cs="Times New Roman"/>
          <w:sz w:val="28"/>
          <w:szCs w:val="28"/>
        </w:rPr>
      </w:pPr>
      <w:r w:rsidRPr="004D1314">
        <w:rPr>
          <w:rFonts w:ascii="Bookman Old Style" w:hAnsi="Bookman Old Style" w:cs="Times New Roman"/>
          <w:sz w:val="28"/>
          <w:szCs w:val="28"/>
        </w:rPr>
        <w:t>(</w:t>
      </w:r>
      <w:proofErr w:type="spellStart"/>
      <w:r w:rsidRPr="004D1314">
        <w:rPr>
          <w:rFonts w:ascii="Bookman Old Style" w:hAnsi="Bookman Old Style" w:cs="Times New Roman"/>
          <w:sz w:val="28"/>
          <w:szCs w:val="28"/>
        </w:rPr>
        <w:t>i</w:t>
      </w:r>
      <w:proofErr w:type="spellEnd"/>
      <w:r w:rsidRPr="004D1314">
        <w:rPr>
          <w:rFonts w:ascii="Bookman Old Style" w:hAnsi="Bookman Old Style" w:cs="Times New Roman"/>
          <w:sz w:val="28"/>
          <w:szCs w:val="28"/>
        </w:rPr>
        <w:t>)   Interest Income includes interest income from bank, interest income from SD with KSEB, Interest from FD and Penal Interest income</w:t>
      </w:r>
    </w:p>
    <w:p w:rsidR="00261C02" w:rsidRPr="004D1314" w:rsidRDefault="0018273B" w:rsidP="0018273B">
      <w:pPr>
        <w:ind w:left="990" w:hanging="630"/>
        <w:jc w:val="both"/>
        <w:rPr>
          <w:rFonts w:ascii="Bookman Old Style" w:hAnsi="Bookman Old Style" w:cs="Times New Roman"/>
          <w:sz w:val="28"/>
          <w:szCs w:val="28"/>
        </w:rPr>
      </w:pPr>
      <w:r>
        <w:rPr>
          <w:rFonts w:ascii="Bookman Old Style" w:hAnsi="Bookman Old Style" w:cs="Times New Roman"/>
          <w:sz w:val="28"/>
          <w:szCs w:val="28"/>
        </w:rPr>
        <w:t xml:space="preserve">(ii)  </w:t>
      </w:r>
      <w:r w:rsidR="00261C02" w:rsidRPr="004D1314">
        <w:rPr>
          <w:rFonts w:ascii="Bookman Old Style" w:hAnsi="Bookman Old Style" w:cs="Times New Roman"/>
          <w:sz w:val="28"/>
          <w:szCs w:val="28"/>
        </w:rPr>
        <w:t xml:space="preserve">All the aforementioned interest incomes are recorded on </w:t>
      </w:r>
      <w:r w:rsidR="00FC580B">
        <w:rPr>
          <w:rFonts w:ascii="Bookman Old Style" w:hAnsi="Bookman Old Style" w:cs="Times New Roman"/>
          <w:sz w:val="28"/>
          <w:szCs w:val="28"/>
        </w:rPr>
        <w:t xml:space="preserve">    </w:t>
      </w:r>
      <w:r w:rsidR="00261C02" w:rsidRPr="004D1314">
        <w:rPr>
          <w:rFonts w:ascii="Bookman Old Style" w:hAnsi="Bookman Old Style" w:cs="Times New Roman"/>
          <w:sz w:val="28"/>
          <w:szCs w:val="28"/>
        </w:rPr>
        <w:t>accrual basis.</w:t>
      </w:r>
    </w:p>
    <w:p w:rsidR="00261C02" w:rsidRPr="004D1314" w:rsidRDefault="00261C02" w:rsidP="0018273B">
      <w:pPr>
        <w:tabs>
          <w:tab w:val="left" w:pos="1080"/>
        </w:tabs>
        <w:ind w:left="1080" w:hanging="720"/>
        <w:jc w:val="both"/>
        <w:rPr>
          <w:rFonts w:ascii="Bookman Old Style" w:hAnsi="Bookman Old Style" w:cs="Times New Roman"/>
          <w:sz w:val="28"/>
          <w:szCs w:val="28"/>
        </w:rPr>
      </w:pPr>
      <w:r w:rsidRPr="004D1314">
        <w:rPr>
          <w:rFonts w:ascii="Bookman Old Style" w:hAnsi="Bookman Old Style" w:cs="Times New Roman"/>
          <w:sz w:val="28"/>
          <w:szCs w:val="28"/>
        </w:rPr>
        <w:t xml:space="preserve">(iii)   There accrues a 9.5% interest income monthly on Fixed </w:t>
      </w:r>
      <w:r w:rsidR="0018273B">
        <w:rPr>
          <w:rFonts w:ascii="Bookman Old Style" w:hAnsi="Bookman Old Style" w:cs="Times New Roman"/>
          <w:sz w:val="28"/>
          <w:szCs w:val="28"/>
        </w:rPr>
        <w:t xml:space="preserve">   </w:t>
      </w:r>
      <w:r w:rsidRPr="004D1314">
        <w:rPr>
          <w:rFonts w:ascii="Bookman Old Style" w:hAnsi="Bookman Old Style" w:cs="Times New Roman"/>
          <w:sz w:val="28"/>
          <w:szCs w:val="28"/>
        </w:rPr>
        <w:t>Deposit of TCED.</w:t>
      </w:r>
    </w:p>
    <w:p w:rsidR="00261C02" w:rsidRPr="004D1314" w:rsidRDefault="007F3C53" w:rsidP="007F3C53">
      <w:pPr>
        <w:ind w:left="360"/>
        <w:jc w:val="both"/>
        <w:rPr>
          <w:rFonts w:ascii="Bookman Old Style" w:hAnsi="Bookman Old Style" w:cs="Times New Roman"/>
          <w:sz w:val="28"/>
          <w:szCs w:val="28"/>
        </w:rPr>
      </w:pPr>
      <w:proofErr w:type="gramStart"/>
      <w:r w:rsidRPr="004D1314">
        <w:rPr>
          <w:rFonts w:ascii="Bookman Old Style" w:hAnsi="Bookman Old Style" w:cs="Times New Roman"/>
          <w:sz w:val="28"/>
          <w:szCs w:val="28"/>
        </w:rPr>
        <w:lastRenderedPageBreak/>
        <w:t>(iv)</w:t>
      </w:r>
      <w:r w:rsidR="00261C02" w:rsidRPr="004D1314">
        <w:rPr>
          <w:rFonts w:ascii="Bookman Old Style" w:hAnsi="Bookman Old Style" w:cs="Times New Roman"/>
          <w:sz w:val="28"/>
          <w:szCs w:val="28"/>
        </w:rPr>
        <w:t xml:space="preserve">   There</w:t>
      </w:r>
      <w:proofErr w:type="gramEnd"/>
      <w:r w:rsidR="00261C02" w:rsidRPr="004D1314">
        <w:rPr>
          <w:rFonts w:ascii="Bookman Old Style" w:hAnsi="Bookman Old Style" w:cs="Times New Roman"/>
          <w:sz w:val="28"/>
          <w:szCs w:val="28"/>
        </w:rPr>
        <w:t xml:space="preserve"> accrues a 6% interest income monthly on SD with KSEB.</w:t>
      </w:r>
    </w:p>
    <w:p w:rsidR="00261C02" w:rsidRPr="00FC580B" w:rsidRDefault="00FC580B" w:rsidP="00261C02">
      <w:pPr>
        <w:jc w:val="both"/>
        <w:rPr>
          <w:rFonts w:ascii="Bookman Old Style" w:hAnsi="Bookman Old Style" w:cs="Times New Roman"/>
          <w:b/>
          <w:sz w:val="28"/>
          <w:szCs w:val="28"/>
          <w:u w:val="single"/>
        </w:rPr>
      </w:pPr>
      <w:proofErr w:type="gramStart"/>
      <w:r w:rsidRPr="00FC580B">
        <w:rPr>
          <w:rFonts w:ascii="Bookman Old Style" w:hAnsi="Bookman Old Style" w:cs="Times New Roman"/>
          <w:b/>
          <w:sz w:val="28"/>
          <w:szCs w:val="28"/>
        </w:rPr>
        <w:t xml:space="preserve">7.3.9 </w:t>
      </w:r>
      <w:r w:rsidRPr="00FC580B">
        <w:rPr>
          <w:rFonts w:ascii="Bookman Old Style" w:hAnsi="Bookman Old Style" w:cs="Times New Roman"/>
          <w:b/>
          <w:sz w:val="28"/>
          <w:szCs w:val="28"/>
          <w:u w:val="single"/>
        </w:rPr>
        <w:t xml:space="preserve"> </w:t>
      </w:r>
      <w:r w:rsidR="00261C02" w:rsidRPr="00FC580B">
        <w:rPr>
          <w:rFonts w:ascii="Bookman Old Style" w:hAnsi="Bookman Old Style" w:cs="Times New Roman"/>
          <w:b/>
          <w:sz w:val="28"/>
          <w:szCs w:val="28"/>
          <w:u w:val="single"/>
        </w:rPr>
        <w:t>Corporation</w:t>
      </w:r>
      <w:proofErr w:type="gramEnd"/>
      <w:r w:rsidR="00261C02" w:rsidRPr="00FC580B">
        <w:rPr>
          <w:rFonts w:ascii="Bookman Old Style" w:hAnsi="Bookman Old Style" w:cs="Times New Roman"/>
          <w:b/>
          <w:sz w:val="28"/>
          <w:szCs w:val="28"/>
          <w:u w:val="single"/>
        </w:rPr>
        <w:t xml:space="preserve"> Current Account</w:t>
      </w:r>
    </w:p>
    <w:p w:rsidR="00261C02" w:rsidRPr="004D1314" w:rsidRDefault="00C72B7C" w:rsidP="00261C02">
      <w:pPr>
        <w:jc w:val="both"/>
        <w:rPr>
          <w:rFonts w:ascii="Bookman Old Style" w:hAnsi="Bookman Old Style" w:cs="Times New Roman"/>
          <w:sz w:val="28"/>
          <w:szCs w:val="28"/>
        </w:rPr>
      </w:pPr>
      <w:r w:rsidRPr="004D1314">
        <w:rPr>
          <w:rFonts w:ascii="Bookman Old Style" w:hAnsi="Bookman Old Style" w:cs="Times New Roman"/>
          <w:sz w:val="28"/>
          <w:szCs w:val="28"/>
        </w:rPr>
        <w:t>In 2013-14</w:t>
      </w:r>
      <w:r w:rsidR="00261C02" w:rsidRPr="004D1314">
        <w:rPr>
          <w:rFonts w:ascii="Bookman Old Style" w:hAnsi="Bookman Old Style" w:cs="Times New Roman"/>
          <w:sz w:val="28"/>
          <w:szCs w:val="28"/>
        </w:rPr>
        <w:t xml:space="preserve">, except for energy consumed by </w:t>
      </w:r>
      <w:proofErr w:type="spellStart"/>
      <w:r w:rsidR="00261C02" w:rsidRPr="004D1314">
        <w:rPr>
          <w:rFonts w:ascii="Bookman Old Style" w:hAnsi="Bookman Old Style" w:cs="Times New Roman"/>
          <w:sz w:val="28"/>
          <w:szCs w:val="28"/>
        </w:rPr>
        <w:t>Thrissur</w:t>
      </w:r>
      <w:proofErr w:type="spellEnd"/>
      <w:r w:rsidR="00261C02" w:rsidRPr="004D1314">
        <w:rPr>
          <w:rFonts w:ascii="Bookman Old Style" w:hAnsi="Bookman Old Style" w:cs="Times New Roman"/>
          <w:sz w:val="28"/>
          <w:szCs w:val="28"/>
        </w:rPr>
        <w:t xml:space="preserve"> Corporation’s buildings, all transactions (explicit and implicit) between TCED and </w:t>
      </w:r>
      <w:proofErr w:type="spellStart"/>
      <w:r w:rsidR="00261C02" w:rsidRPr="004D1314">
        <w:rPr>
          <w:rFonts w:ascii="Bookman Old Style" w:hAnsi="Bookman Old Style" w:cs="Times New Roman"/>
          <w:sz w:val="28"/>
          <w:szCs w:val="28"/>
        </w:rPr>
        <w:t>Thrissur</w:t>
      </w:r>
      <w:proofErr w:type="spellEnd"/>
      <w:r w:rsidR="00261C02" w:rsidRPr="004D1314">
        <w:rPr>
          <w:rFonts w:ascii="Bookman Old Style" w:hAnsi="Bookman Old Style" w:cs="Times New Roman"/>
          <w:sz w:val="28"/>
          <w:szCs w:val="28"/>
        </w:rPr>
        <w:t xml:space="preserve"> Corporation have been recorded in the Corporation Current </w:t>
      </w:r>
      <w:proofErr w:type="spellStart"/>
      <w:r w:rsidR="00261C02" w:rsidRPr="004D1314">
        <w:rPr>
          <w:rFonts w:ascii="Bookman Old Style" w:hAnsi="Bookman Old Style" w:cs="Times New Roman"/>
          <w:sz w:val="28"/>
          <w:szCs w:val="28"/>
        </w:rPr>
        <w:t>Account.Details</w:t>
      </w:r>
      <w:proofErr w:type="spellEnd"/>
      <w:r w:rsidR="00261C02" w:rsidRPr="004D1314">
        <w:rPr>
          <w:rFonts w:ascii="Bookman Old Style" w:hAnsi="Bookman Old Style" w:cs="Times New Roman"/>
          <w:sz w:val="28"/>
          <w:szCs w:val="28"/>
        </w:rPr>
        <w:t xml:space="preserve"> of the transactions are as under:-</w:t>
      </w:r>
    </w:p>
    <w:tbl>
      <w:tblPr>
        <w:tblStyle w:val="TableGrid"/>
        <w:tblW w:w="10278" w:type="dxa"/>
        <w:tblLook w:val="04A0"/>
      </w:tblPr>
      <w:tblGrid>
        <w:gridCol w:w="1278"/>
        <w:gridCol w:w="6986"/>
        <w:gridCol w:w="2014"/>
      </w:tblGrid>
      <w:tr w:rsidR="00261C02" w:rsidRPr="004D1314" w:rsidTr="00F60507">
        <w:trPr>
          <w:trHeight w:val="755"/>
        </w:trPr>
        <w:tc>
          <w:tcPr>
            <w:tcW w:w="1278" w:type="dxa"/>
          </w:tcPr>
          <w:p w:rsidR="00261C02" w:rsidRPr="004D1314" w:rsidRDefault="00261C02" w:rsidP="00865C72">
            <w:pPr>
              <w:spacing w:after="200" w:line="276" w:lineRule="auto"/>
              <w:jc w:val="center"/>
              <w:rPr>
                <w:rFonts w:ascii="Bookman Old Style" w:hAnsi="Bookman Old Style" w:cs="Times New Roman"/>
                <w:b/>
                <w:sz w:val="28"/>
                <w:szCs w:val="28"/>
              </w:rPr>
            </w:pPr>
            <w:r w:rsidRPr="004D1314">
              <w:rPr>
                <w:rFonts w:ascii="Bookman Old Style" w:hAnsi="Bookman Old Style" w:cs="Times New Roman"/>
                <w:b/>
                <w:sz w:val="28"/>
                <w:szCs w:val="28"/>
              </w:rPr>
              <w:t>Sr. No.</w:t>
            </w:r>
          </w:p>
        </w:tc>
        <w:tc>
          <w:tcPr>
            <w:tcW w:w="6986" w:type="dxa"/>
          </w:tcPr>
          <w:p w:rsidR="00261C02" w:rsidRPr="004D1314" w:rsidRDefault="00261C02" w:rsidP="00865C72">
            <w:pPr>
              <w:spacing w:after="200" w:line="276" w:lineRule="auto"/>
              <w:jc w:val="center"/>
              <w:rPr>
                <w:rFonts w:ascii="Bookman Old Style" w:hAnsi="Bookman Old Style" w:cs="Times New Roman"/>
                <w:b/>
                <w:sz w:val="28"/>
                <w:szCs w:val="28"/>
              </w:rPr>
            </w:pPr>
            <w:r w:rsidRPr="004D1314">
              <w:rPr>
                <w:rFonts w:ascii="Bookman Old Style" w:hAnsi="Bookman Old Style" w:cs="Times New Roman"/>
                <w:b/>
                <w:sz w:val="28"/>
                <w:szCs w:val="28"/>
              </w:rPr>
              <w:t>Transaction Details</w:t>
            </w:r>
          </w:p>
        </w:tc>
        <w:tc>
          <w:tcPr>
            <w:tcW w:w="2014" w:type="dxa"/>
          </w:tcPr>
          <w:p w:rsidR="00261C02" w:rsidRPr="004D1314" w:rsidRDefault="00261C02" w:rsidP="00865C72">
            <w:pPr>
              <w:spacing w:after="200" w:line="276" w:lineRule="auto"/>
              <w:jc w:val="center"/>
              <w:rPr>
                <w:rFonts w:ascii="Bookman Old Style" w:hAnsi="Bookman Old Style" w:cs="Times New Roman"/>
                <w:b/>
                <w:sz w:val="28"/>
                <w:szCs w:val="28"/>
              </w:rPr>
            </w:pPr>
            <w:r w:rsidRPr="004D1314">
              <w:rPr>
                <w:rFonts w:ascii="Bookman Old Style" w:hAnsi="Bookman Old Style" w:cs="Times New Roman"/>
                <w:b/>
                <w:sz w:val="28"/>
                <w:szCs w:val="28"/>
              </w:rPr>
              <w:t xml:space="preserve">Amount (Rs. </w:t>
            </w:r>
            <w:proofErr w:type="spellStart"/>
            <w:r w:rsidRPr="004D1314">
              <w:rPr>
                <w:rFonts w:ascii="Bookman Old Style" w:hAnsi="Bookman Old Style" w:cs="Times New Roman"/>
                <w:b/>
                <w:sz w:val="28"/>
                <w:szCs w:val="28"/>
              </w:rPr>
              <w:t>Lakhs</w:t>
            </w:r>
            <w:proofErr w:type="spellEnd"/>
            <w:r w:rsidRPr="004D1314">
              <w:rPr>
                <w:rFonts w:ascii="Bookman Old Style" w:hAnsi="Bookman Old Style" w:cs="Times New Roman"/>
                <w:b/>
                <w:sz w:val="28"/>
                <w:szCs w:val="28"/>
              </w:rPr>
              <w:t>)</w:t>
            </w:r>
          </w:p>
        </w:tc>
      </w:tr>
      <w:tr w:rsidR="00037233" w:rsidRPr="004D1314" w:rsidTr="00F60507">
        <w:tc>
          <w:tcPr>
            <w:tcW w:w="1278" w:type="dxa"/>
          </w:tcPr>
          <w:p w:rsidR="00261C02" w:rsidRPr="004D1314" w:rsidRDefault="00261C02" w:rsidP="00865C72">
            <w:pPr>
              <w:spacing w:after="200" w:line="276" w:lineRule="auto"/>
              <w:jc w:val="center"/>
              <w:rPr>
                <w:rFonts w:ascii="Bookman Old Style" w:hAnsi="Bookman Old Style" w:cs="Times New Roman"/>
                <w:b/>
                <w:sz w:val="28"/>
                <w:szCs w:val="28"/>
              </w:rPr>
            </w:pPr>
            <w:r w:rsidRPr="004D1314">
              <w:rPr>
                <w:rFonts w:ascii="Bookman Old Style" w:hAnsi="Bookman Old Style" w:cs="Times New Roman"/>
                <w:b/>
                <w:sz w:val="28"/>
                <w:szCs w:val="28"/>
              </w:rPr>
              <w:t>A</w:t>
            </w:r>
          </w:p>
        </w:tc>
        <w:tc>
          <w:tcPr>
            <w:tcW w:w="6986" w:type="dxa"/>
          </w:tcPr>
          <w:p w:rsidR="00261C02" w:rsidRPr="004D1314" w:rsidRDefault="00261C02" w:rsidP="00865C72">
            <w:pPr>
              <w:spacing w:after="200" w:line="276" w:lineRule="auto"/>
              <w:rPr>
                <w:rFonts w:ascii="Bookman Old Style" w:hAnsi="Bookman Old Style" w:cs="Times New Roman"/>
                <w:b/>
                <w:sz w:val="28"/>
                <w:szCs w:val="28"/>
              </w:rPr>
            </w:pPr>
            <w:r w:rsidRPr="004D1314">
              <w:rPr>
                <w:rFonts w:ascii="Bookman Old Style" w:hAnsi="Bookman Old Style" w:cs="Times New Roman"/>
                <w:b/>
                <w:sz w:val="28"/>
                <w:szCs w:val="28"/>
              </w:rPr>
              <w:t>O</w:t>
            </w:r>
            <w:r w:rsidR="005371F0" w:rsidRPr="004D1314">
              <w:rPr>
                <w:rFonts w:ascii="Bookman Old Style" w:hAnsi="Bookman Old Style" w:cs="Times New Roman"/>
                <w:b/>
                <w:sz w:val="28"/>
                <w:szCs w:val="28"/>
              </w:rPr>
              <w:t>pening Balance  as on 01/04/2013</w:t>
            </w:r>
          </w:p>
        </w:tc>
        <w:tc>
          <w:tcPr>
            <w:tcW w:w="2014" w:type="dxa"/>
            <w:vAlign w:val="center"/>
          </w:tcPr>
          <w:p w:rsidR="00261C02" w:rsidRPr="004D1314" w:rsidRDefault="005371F0" w:rsidP="00A75718">
            <w:pPr>
              <w:spacing w:after="200" w:line="276" w:lineRule="auto"/>
              <w:jc w:val="center"/>
              <w:rPr>
                <w:rFonts w:ascii="Bookman Old Style" w:hAnsi="Bookman Old Style" w:cs="Times New Roman"/>
                <w:b/>
                <w:sz w:val="28"/>
                <w:szCs w:val="28"/>
              </w:rPr>
            </w:pPr>
            <w:r w:rsidRPr="004D1314">
              <w:rPr>
                <w:rFonts w:ascii="Bookman Old Style" w:hAnsi="Bookman Old Style" w:cs="Times New Roman"/>
                <w:b/>
                <w:sz w:val="28"/>
                <w:szCs w:val="28"/>
              </w:rPr>
              <w:t>530.25</w:t>
            </w:r>
          </w:p>
        </w:tc>
      </w:tr>
      <w:tr w:rsidR="00037233" w:rsidRPr="004D1314" w:rsidTr="00F60507">
        <w:tc>
          <w:tcPr>
            <w:tcW w:w="1278" w:type="dxa"/>
          </w:tcPr>
          <w:p w:rsidR="00261C02" w:rsidRPr="004D1314" w:rsidRDefault="00261C02" w:rsidP="00865C72">
            <w:pPr>
              <w:spacing w:after="200" w:line="276" w:lineRule="auto"/>
              <w:jc w:val="center"/>
              <w:rPr>
                <w:rFonts w:ascii="Bookman Old Style" w:hAnsi="Bookman Old Style" w:cs="Times New Roman"/>
                <w:b/>
                <w:sz w:val="28"/>
                <w:szCs w:val="28"/>
              </w:rPr>
            </w:pPr>
            <w:r w:rsidRPr="004D1314">
              <w:rPr>
                <w:rFonts w:ascii="Bookman Old Style" w:hAnsi="Bookman Old Style" w:cs="Times New Roman"/>
                <w:b/>
                <w:sz w:val="28"/>
                <w:szCs w:val="28"/>
              </w:rPr>
              <w:t>B</w:t>
            </w:r>
          </w:p>
        </w:tc>
        <w:tc>
          <w:tcPr>
            <w:tcW w:w="6986" w:type="dxa"/>
          </w:tcPr>
          <w:p w:rsidR="00261C02" w:rsidRPr="004D1314" w:rsidRDefault="00261C02" w:rsidP="00865C72">
            <w:pPr>
              <w:spacing w:after="200" w:line="276" w:lineRule="auto"/>
              <w:rPr>
                <w:rFonts w:ascii="Bookman Old Style" w:hAnsi="Bookman Old Style" w:cs="Times New Roman"/>
                <w:b/>
                <w:sz w:val="28"/>
                <w:szCs w:val="28"/>
              </w:rPr>
            </w:pPr>
            <w:r w:rsidRPr="004D1314">
              <w:rPr>
                <w:rFonts w:ascii="Bookman Old Style" w:hAnsi="Bookman Old Style" w:cs="Times New Roman"/>
                <w:b/>
                <w:sz w:val="28"/>
                <w:szCs w:val="28"/>
              </w:rPr>
              <w:t xml:space="preserve">Amount Payable to </w:t>
            </w:r>
            <w:proofErr w:type="spellStart"/>
            <w:r w:rsidRPr="004D1314">
              <w:rPr>
                <w:rFonts w:ascii="Bookman Old Style" w:hAnsi="Bookman Old Style" w:cs="Times New Roman"/>
                <w:b/>
                <w:sz w:val="28"/>
                <w:szCs w:val="28"/>
              </w:rPr>
              <w:t>Thrissur</w:t>
            </w:r>
            <w:proofErr w:type="spellEnd"/>
            <w:r w:rsidRPr="004D1314">
              <w:rPr>
                <w:rFonts w:ascii="Bookman Old Style" w:hAnsi="Bookman Old Style" w:cs="Times New Roman"/>
                <w:b/>
                <w:sz w:val="28"/>
                <w:szCs w:val="28"/>
              </w:rPr>
              <w:t xml:space="preserve"> Corporation</w:t>
            </w:r>
          </w:p>
        </w:tc>
        <w:tc>
          <w:tcPr>
            <w:tcW w:w="2014" w:type="dxa"/>
            <w:vAlign w:val="center"/>
          </w:tcPr>
          <w:p w:rsidR="00261C02" w:rsidRPr="004D1314" w:rsidRDefault="0071659C" w:rsidP="00A75718">
            <w:pPr>
              <w:spacing w:after="200" w:line="276" w:lineRule="auto"/>
              <w:jc w:val="center"/>
              <w:rPr>
                <w:rFonts w:ascii="Bookman Old Style" w:hAnsi="Bookman Old Style" w:cs="Times New Roman"/>
                <w:b/>
                <w:sz w:val="28"/>
                <w:szCs w:val="28"/>
              </w:rPr>
            </w:pPr>
            <w:r>
              <w:rPr>
                <w:rFonts w:ascii="Bookman Old Style" w:hAnsi="Bookman Old Style" w:cs="Times New Roman"/>
                <w:b/>
                <w:sz w:val="28"/>
                <w:szCs w:val="28"/>
              </w:rPr>
              <w:t>268.78</w:t>
            </w:r>
          </w:p>
        </w:tc>
      </w:tr>
      <w:tr w:rsidR="00037233" w:rsidRPr="004D1314" w:rsidTr="00F60507">
        <w:tc>
          <w:tcPr>
            <w:tcW w:w="1278" w:type="dxa"/>
          </w:tcPr>
          <w:p w:rsidR="00261C02" w:rsidRPr="004D1314" w:rsidRDefault="00261C02" w:rsidP="00865C72">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B.1</w:t>
            </w:r>
          </w:p>
        </w:tc>
        <w:tc>
          <w:tcPr>
            <w:tcW w:w="6986" w:type="dxa"/>
          </w:tcPr>
          <w:p w:rsidR="00261C02" w:rsidRPr="004D1314" w:rsidRDefault="00261C02" w:rsidP="00865C72">
            <w:pPr>
              <w:spacing w:after="200" w:line="276" w:lineRule="auto"/>
              <w:rPr>
                <w:rFonts w:ascii="Bookman Old Style" w:hAnsi="Bookman Old Style" w:cs="Times New Roman"/>
                <w:sz w:val="28"/>
                <w:szCs w:val="28"/>
              </w:rPr>
            </w:pPr>
            <w:r w:rsidRPr="004D1314">
              <w:rPr>
                <w:rFonts w:ascii="Bookman Old Style" w:hAnsi="Bookman Old Style" w:cs="Times New Roman"/>
                <w:sz w:val="28"/>
                <w:szCs w:val="28"/>
              </w:rPr>
              <w:t>Professional Tax paid adjusted to Loan to General Section</w:t>
            </w:r>
          </w:p>
        </w:tc>
        <w:tc>
          <w:tcPr>
            <w:tcW w:w="2014" w:type="dxa"/>
            <w:vAlign w:val="center"/>
          </w:tcPr>
          <w:p w:rsidR="00261C02" w:rsidRPr="004D1314" w:rsidRDefault="00F967FA" w:rsidP="00A75718">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w:t>
            </w:r>
            <w:r w:rsidR="00261C02" w:rsidRPr="004D1314">
              <w:rPr>
                <w:rFonts w:ascii="Bookman Old Style" w:hAnsi="Bookman Old Style" w:cs="Times New Roman"/>
                <w:sz w:val="28"/>
                <w:szCs w:val="28"/>
              </w:rPr>
              <w:t>3.24</w:t>
            </w:r>
            <w:r w:rsidRPr="004D1314">
              <w:rPr>
                <w:rFonts w:ascii="Bookman Old Style" w:hAnsi="Bookman Old Style" w:cs="Times New Roman"/>
                <w:sz w:val="28"/>
                <w:szCs w:val="28"/>
              </w:rPr>
              <w:t>)</w:t>
            </w:r>
          </w:p>
        </w:tc>
      </w:tr>
      <w:tr w:rsidR="00037233" w:rsidRPr="004D1314" w:rsidTr="00F60507">
        <w:trPr>
          <w:trHeight w:val="575"/>
        </w:trPr>
        <w:tc>
          <w:tcPr>
            <w:tcW w:w="1278" w:type="dxa"/>
          </w:tcPr>
          <w:p w:rsidR="00261C02" w:rsidRPr="004D1314" w:rsidRDefault="00261C02" w:rsidP="00865C72">
            <w:pPr>
              <w:jc w:val="center"/>
              <w:rPr>
                <w:rFonts w:ascii="Bookman Old Style" w:hAnsi="Bookman Old Style" w:cs="Times New Roman"/>
                <w:sz w:val="28"/>
                <w:szCs w:val="28"/>
              </w:rPr>
            </w:pPr>
            <w:r w:rsidRPr="004D1314">
              <w:rPr>
                <w:rFonts w:ascii="Bookman Old Style" w:hAnsi="Bookman Old Style" w:cs="Times New Roman"/>
                <w:sz w:val="28"/>
                <w:szCs w:val="28"/>
              </w:rPr>
              <w:t>B.2</w:t>
            </w:r>
          </w:p>
        </w:tc>
        <w:tc>
          <w:tcPr>
            <w:tcW w:w="6986" w:type="dxa"/>
          </w:tcPr>
          <w:p w:rsidR="00261C02" w:rsidRPr="004D1314" w:rsidRDefault="00261C02" w:rsidP="00865C72">
            <w:pPr>
              <w:rPr>
                <w:rFonts w:ascii="Bookman Old Style" w:hAnsi="Bookman Old Style" w:cs="Times New Roman"/>
                <w:sz w:val="28"/>
                <w:szCs w:val="28"/>
              </w:rPr>
            </w:pPr>
            <w:r w:rsidRPr="004D1314">
              <w:rPr>
                <w:rFonts w:ascii="Bookman Old Style" w:hAnsi="Bookman Old Style" w:cs="Times New Roman"/>
                <w:sz w:val="28"/>
                <w:szCs w:val="28"/>
              </w:rPr>
              <w:t>Rent on Land &amp; Building charged by Corporation to TCED for 2012-13</w:t>
            </w:r>
          </w:p>
        </w:tc>
        <w:tc>
          <w:tcPr>
            <w:tcW w:w="2014" w:type="dxa"/>
            <w:vAlign w:val="center"/>
          </w:tcPr>
          <w:p w:rsidR="00261C02" w:rsidRPr="004D1314" w:rsidRDefault="0071659C" w:rsidP="00A75718">
            <w:pPr>
              <w:jc w:val="center"/>
              <w:rPr>
                <w:rFonts w:ascii="Bookman Old Style" w:hAnsi="Bookman Old Style" w:cs="Times New Roman"/>
                <w:sz w:val="28"/>
                <w:szCs w:val="28"/>
              </w:rPr>
            </w:pPr>
            <w:r>
              <w:rPr>
                <w:rFonts w:ascii="Bookman Old Style" w:hAnsi="Bookman Old Style" w:cs="Times New Roman"/>
                <w:sz w:val="28"/>
                <w:szCs w:val="28"/>
              </w:rPr>
              <w:t>172.03</w:t>
            </w:r>
          </w:p>
        </w:tc>
      </w:tr>
      <w:tr w:rsidR="00AB5AFB" w:rsidRPr="004D1314" w:rsidTr="00F60507">
        <w:trPr>
          <w:trHeight w:val="467"/>
        </w:trPr>
        <w:tc>
          <w:tcPr>
            <w:tcW w:w="1278" w:type="dxa"/>
          </w:tcPr>
          <w:p w:rsidR="00AB5AFB" w:rsidRPr="004D1314" w:rsidRDefault="00AB5AFB" w:rsidP="00865C72">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B.3</w:t>
            </w:r>
          </w:p>
        </w:tc>
        <w:tc>
          <w:tcPr>
            <w:tcW w:w="6986" w:type="dxa"/>
          </w:tcPr>
          <w:p w:rsidR="00AB5AFB" w:rsidRPr="004D1314" w:rsidRDefault="00AB5AFB" w:rsidP="00D927AF">
            <w:pPr>
              <w:spacing w:after="200" w:line="276" w:lineRule="auto"/>
              <w:rPr>
                <w:rFonts w:ascii="Bookman Old Style" w:hAnsi="Bookman Old Style" w:cs="Times New Roman"/>
                <w:sz w:val="28"/>
                <w:szCs w:val="28"/>
              </w:rPr>
            </w:pPr>
            <w:r w:rsidRPr="004D1314">
              <w:rPr>
                <w:rFonts w:ascii="Bookman Old Style" w:hAnsi="Bookman Old Style" w:cs="Times New Roman"/>
                <w:sz w:val="28"/>
                <w:szCs w:val="28"/>
              </w:rPr>
              <w:t xml:space="preserve">Fund Received from </w:t>
            </w:r>
            <w:proofErr w:type="spellStart"/>
            <w:r w:rsidRPr="004D1314">
              <w:rPr>
                <w:rFonts w:ascii="Bookman Old Style" w:hAnsi="Bookman Old Style" w:cs="Times New Roman"/>
                <w:sz w:val="28"/>
                <w:szCs w:val="28"/>
              </w:rPr>
              <w:t>Thrissur</w:t>
            </w:r>
            <w:proofErr w:type="spellEnd"/>
            <w:r w:rsidRPr="004D1314">
              <w:rPr>
                <w:rFonts w:ascii="Bookman Old Style" w:hAnsi="Bookman Old Style" w:cs="Times New Roman"/>
                <w:sz w:val="28"/>
                <w:szCs w:val="28"/>
              </w:rPr>
              <w:t xml:space="preserve"> corporation </w:t>
            </w:r>
          </w:p>
        </w:tc>
        <w:tc>
          <w:tcPr>
            <w:tcW w:w="2014" w:type="dxa"/>
            <w:vAlign w:val="center"/>
          </w:tcPr>
          <w:p w:rsidR="00AB5AFB" w:rsidRPr="004D1314" w:rsidRDefault="00AB5AFB" w:rsidP="00A75718">
            <w:pPr>
              <w:spacing w:after="200" w:line="276" w:lineRule="auto"/>
              <w:jc w:val="center"/>
              <w:rPr>
                <w:rFonts w:ascii="Bookman Old Style" w:hAnsi="Bookman Old Style" w:cs="Times New Roman"/>
                <w:sz w:val="28"/>
                <w:szCs w:val="28"/>
              </w:rPr>
            </w:pPr>
            <w:r w:rsidRPr="004D1314">
              <w:rPr>
                <w:rFonts w:ascii="Bookman Old Style" w:hAnsi="Bookman Old Style" w:cs="Times New Roman"/>
                <w:sz w:val="28"/>
                <w:szCs w:val="28"/>
              </w:rPr>
              <w:t>100.00</w:t>
            </w:r>
          </w:p>
        </w:tc>
      </w:tr>
      <w:tr w:rsidR="00AB5AFB" w:rsidRPr="0071659C" w:rsidTr="00F60507">
        <w:trPr>
          <w:trHeight w:val="422"/>
        </w:trPr>
        <w:tc>
          <w:tcPr>
            <w:tcW w:w="1278" w:type="dxa"/>
          </w:tcPr>
          <w:p w:rsidR="00AB5AFB" w:rsidRPr="0071659C" w:rsidRDefault="00AB5AFB" w:rsidP="00865C72">
            <w:pPr>
              <w:jc w:val="center"/>
              <w:rPr>
                <w:rFonts w:ascii="Bookman Old Style" w:hAnsi="Bookman Old Style" w:cs="Times New Roman"/>
                <w:b/>
                <w:color w:val="000000" w:themeColor="text1"/>
                <w:sz w:val="28"/>
                <w:szCs w:val="28"/>
              </w:rPr>
            </w:pPr>
            <w:r w:rsidRPr="0071659C">
              <w:rPr>
                <w:rFonts w:ascii="Bookman Old Style" w:hAnsi="Bookman Old Style" w:cs="Times New Roman"/>
                <w:b/>
                <w:color w:val="000000" w:themeColor="text1"/>
                <w:sz w:val="28"/>
                <w:szCs w:val="28"/>
              </w:rPr>
              <w:t>C</w:t>
            </w:r>
          </w:p>
        </w:tc>
        <w:tc>
          <w:tcPr>
            <w:tcW w:w="6986" w:type="dxa"/>
          </w:tcPr>
          <w:p w:rsidR="00AB5AFB" w:rsidRPr="0071659C" w:rsidRDefault="00AB5AFB" w:rsidP="00865C72">
            <w:pPr>
              <w:jc w:val="both"/>
              <w:rPr>
                <w:rFonts w:ascii="Bookman Old Style" w:hAnsi="Bookman Old Style" w:cs="Times New Roman"/>
                <w:b/>
                <w:color w:val="000000" w:themeColor="text1"/>
                <w:sz w:val="28"/>
                <w:szCs w:val="28"/>
              </w:rPr>
            </w:pPr>
            <w:r w:rsidRPr="0071659C">
              <w:rPr>
                <w:rFonts w:ascii="Bookman Old Style" w:hAnsi="Bookman Old Style" w:cs="Times New Roman"/>
                <w:b/>
                <w:color w:val="000000" w:themeColor="text1"/>
                <w:sz w:val="28"/>
                <w:szCs w:val="28"/>
              </w:rPr>
              <w:t xml:space="preserve">Amount Receivable from </w:t>
            </w:r>
            <w:proofErr w:type="spellStart"/>
            <w:r w:rsidRPr="0071659C">
              <w:rPr>
                <w:rFonts w:ascii="Bookman Old Style" w:hAnsi="Bookman Old Style" w:cs="Times New Roman"/>
                <w:b/>
                <w:color w:val="000000" w:themeColor="text1"/>
                <w:sz w:val="28"/>
                <w:szCs w:val="28"/>
              </w:rPr>
              <w:t>Thrissur</w:t>
            </w:r>
            <w:proofErr w:type="spellEnd"/>
            <w:r w:rsidRPr="0071659C">
              <w:rPr>
                <w:rFonts w:ascii="Bookman Old Style" w:hAnsi="Bookman Old Style" w:cs="Times New Roman"/>
                <w:b/>
                <w:color w:val="000000" w:themeColor="text1"/>
                <w:sz w:val="28"/>
                <w:szCs w:val="28"/>
              </w:rPr>
              <w:t xml:space="preserve"> Corporation</w:t>
            </w:r>
          </w:p>
        </w:tc>
        <w:tc>
          <w:tcPr>
            <w:tcW w:w="2014" w:type="dxa"/>
            <w:vAlign w:val="center"/>
          </w:tcPr>
          <w:p w:rsidR="00AB5AFB" w:rsidRPr="0071659C" w:rsidRDefault="0071659C" w:rsidP="00A75718">
            <w:pPr>
              <w:jc w:val="center"/>
              <w:rPr>
                <w:rFonts w:ascii="Bookman Old Style" w:hAnsi="Bookman Old Style" w:cs="Times New Roman"/>
                <w:b/>
                <w:color w:val="000000" w:themeColor="text1"/>
                <w:sz w:val="28"/>
                <w:szCs w:val="28"/>
              </w:rPr>
            </w:pPr>
            <w:r>
              <w:rPr>
                <w:rFonts w:ascii="Bookman Old Style" w:hAnsi="Bookman Old Style" w:cs="Times New Roman"/>
                <w:b/>
                <w:color w:val="000000" w:themeColor="text1"/>
                <w:sz w:val="28"/>
                <w:szCs w:val="28"/>
              </w:rPr>
              <w:t>94.59</w:t>
            </w:r>
          </w:p>
        </w:tc>
      </w:tr>
      <w:tr w:rsidR="00AB5AFB" w:rsidRPr="0071659C" w:rsidTr="00F60507">
        <w:trPr>
          <w:trHeight w:val="665"/>
        </w:trPr>
        <w:tc>
          <w:tcPr>
            <w:tcW w:w="1278" w:type="dxa"/>
          </w:tcPr>
          <w:p w:rsidR="00AB5AFB" w:rsidRPr="0071659C" w:rsidRDefault="00AB5AFB" w:rsidP="00865C72">
            <w:pPr>
              <w:spacing w:after="200" w:line="276" w:lineRule="auto"/>
              <w:jc w:val="center"/>
              <w:rPr>
                <w:rFonts w:ascii="Bookman Old Style" w:hAnsi="Bookman Old Style" w:cs="Times New Roman"/>
                <w:color w:val="000000" w:themeColor="text1"/>
                <w:sz w:val="28"/>
                <w:szCs w:val="28"/>
              </w:rPr>
            </w:pPr>
            <w:r w:rsidRPr="0071659C">
              <w:rPr>
                <w:rFonts w:ascii="Bookman Old Style" w:hAnsi="Bookman Old Style" w:cs="Times New Roman"/>
                <w:color w:val="000000" w:themeColor="text1"/>
                <w:sz w:val="28"/>
                <w:szCs w:val="28"/>
              </w:rPr>
              <w:t>C.1</w:t>
            </w:r>
          </w:p>
        </w:tc>
        <w:tc>
          <w:tcPr>
            <w:tcW w:w="6986" w:type="dxa"/>
          </w:tcPr>
          <w:p w:rsidR="00AB5AFB" w:rsidRPr="0071659C" w:rsidRDefault="00AB5AFB" w:rsidP="00865C72">
            <w:pPr>
              <w:spacing w:after="200" w:line="276" w:lineRule="auto"/>
              <w:jc w:val="both"/>
              <w:rPr>
                <w:rFonts w:ascii="Bookman Old Style" w:hAnsi="Bookman Old Style" w:cs="Times New Roman"/>
                <w:color w:val="000000" w:themeColor="text1"/>
                <w:sz w:val="28"/>
                <w:szCs w:val="28"/>
              </w:rPr>
            </w:pPr>
            <w:r w:rsidRPr="0071659C">
              <w:rPr>
                <w:rFonts w:ascii="Bookman Old Style" w:hAnsi="Bookman Old Style" w:cs="Times New Roman"/>
                <w:color w:val="000000" w:themeColor="text1"/>
                <w:sz w:val="28"/>
                <w:szCs w:val="28"/>
              </w:rPr>
              <w:t>Repairs and  Maintenance of Street Lights(including vehicle hire charge for vehicles used in R&amp;M of Street Lights)</w:t>
            </w:r>
          </w:p>
        </w:tc>
        <w:tc>
          <w:tcPr>
            <w:tcW w:w="2014" w:type="dxa"/>
            <w:vAlign w:val="center"/>
          </w:tcPr>
          <w:p w:rsidR="00AB5AFB" w:rsidRPr="0071659C" w:rsidRDefault="0071659C" w:rsidP="00A75718">
            <w:pPr>
              <w:spacing w:after="200" w:line="276" w:lineRule="auto"/>
              <w:jc w:val="center"/>
              <w:rPr>
                <w:rFonts w:ascii="Bookman Old Style" w:hAnsi="Bookman Old Style" w:cs="Times New Roman"/>
                <w:color w:val="000000" w:themeColor="text1"/>
                <w:sz w:val="28"/>
                <w:szCs w:val="28"/>
              </w:rPr>
            </w:pPr>
            <w:r w:rsidRPr="0071659C">
              <w:rPr>
                <w:rFonts w:ascii="Bookman Old Style" w:hAnsi="Bookman Old Style" w:cs="Times New Roman"/>
                <w:color w:val="000000" w:themeColor="text1"/>
                <w:sz w:val="28"/>
                <w:szCs w:val="28"/>
              </w:rPr>
              <w:t>90.7</w:t>
            </w:r>
            <w:r w:rsidR="00A75718">
              <w:rPr>
                <w:rFonts w:ascii="Bookman Old Style" w:hAnsi="Bookman Old Style" w:cs="Times New Roman"/>
                <w:color w:val="000000" w:themeColor="text1"/>
                <w:sz w:val="28"/>
                <w:szCs w:val="28"/>
              </w:rPr>
              <w:t>9</w:t>
            </w:r>
          </w:p>
        </w:tc>
      </w:tr>
      <w:tr w:rsidR="00AB5AFB" w:rsidRPr="0071659C" w:rsidTr="00F60507">
        <w:trPr>
          <w:trHeight w:val="368"/>
        </w:trPr>
        <w:tc>
          <w:tcPr>
            <w:tcW w:w="1278" w:type="dxa"/>
          </w:tcPr>
          <w:p w:rsidR="00AB5AFB" w:rsidRPr="0071659C" w:rsidRDefault="00AB5AFB" w:rsidP="00865C72">
            <w:pPr>
              <w:jc w:val="center"/>
              <w:rPr>
                <w:rFonts w:ascii="Bookman Old Style" w:hAnsi="Bookman Old Style" w:cs="Times New Roman"/>
                <w:sz w:val="28"/>
                <w:szCs w:val="28"/>
              </w:rPr>
            </w:pPr>
            <w:r w:rsidRPr="0071659C">
              <w:rPr>
                <w:rFonts w:ascii="Bookman Old Style" w:hAnsi="Bookman Old Style" w:cs="Times New Roman"/>
                <w:sz w:val="28"/>
                <w:szCs w:val="28"/>
              </w:rPr>
              <w:t>C.2</w:t>
            </w:r>
          </w:p>
        </w:tc>
        <w:tc>
          <w:tcPr>
            <w:tcW w:w="6986" w:type="dxa"/>
          </w:tcPr>
          <w:p w:rsidR="00AB5AFB" w:rsidRPr="0071659C" w:rsidRDefault="00AB5AFB" w:rsidP="00865C72">
            <w:pPr>
              <w:rPr>
                <w:rFonts w:ascii="Bookman Old Style" w:hAnsi="Bookman Old Style" w:cs="Times New Roman"/>
                <w:sz w:val="28"/>
                <w:szCs w:val="28"/>
              </w:rPr>
            </w:pPr>
            <w:r w:rsidRPr="0071659C">
              <w:rPr>
                <w:rFonts w:ascii="Bookman Old Style" w:hAnsi="Bookman Old Style" w:cs="Times New Roman"/>
                <w:sz w:val="28"/>
                <w:szCs w:val="28"/>
              </w:rPr>
              <w:t xml:space="preserve">Amount Receivable under </w:t>
            </w:r>
            <w:proofErr w:type="spellStart"/>
            <w:r w:rsidRPr="0071659C">
              <w:rPr>
                <w:rFonts w:ascii="Bookman Old Style" w:hAnsi="Bookman Old Style" w:cs="Times New Roman"/>
                <w:sz w:val="28"/>
                <w:szCs w:val="28"/>
              </w:rPr>
              <w:t>Pooram</w:t>
            </w:r>
            <w:proofErr w:type="spellEnd"/>
            <w:r w:rsidRPr="0071659C">
              <w:rPr>
                <w:rFonts w:ascii="Bookman Old Style" w:hAnsi="Bookman Old Style" w:cs="Times New Roman"/>
                <w:sz w:val="28"/>
                <w:szCs w:val="28"/>
              </w:rPr>
              <w:t xml:space="preserve"> Duty and works</w:t>
            </w:r>
          </w:p>
        </w:tc>
        <w:tc>
          <w:tcPr>
            <w:tcW w:w="2014" w:type="dxa"/>
            <w:vAlign w:val="center"/>
          </w:tcPr>
          <w:p w:rsidR="00AB5AFB" w:rsidRPr="0071659C" w:rsidRDefault="00AB5AFB" w:rsidP="00A75718">
            <w:pPr>
              <w:jc w:val="center"/>
              <w:rPr>
                <w:rFonts w:ascii="Bookman Old Style" w:hAnsi="Bookman Old Style" w:cs="Times New Roman"/>
                <w:sz w:val="28"/>
                <w:szCs w:val="28"/>
              </w:rPr>
            </w:pPr>
            <w:r w:rsidRPr="0071659C">
              <w:rPr>
                <w:rFonts w:ascii="Bookman Old Style" w:hAnsi="Bookman Old Style" w:cs="Times New Roman"/>
                <w:sz w:val="28"/>
                <w:szCs w:val="28"/>
              </w:rPr>
              <w:t>3.80</w:t>
            </w:r>
          </w:p>
        </w:tc>
      </w:tr>
      <w:tr w:rsidR="00AB5AFB" w:rsidRPr="0071659C" w:rsidTr="00F60507">
        <w:trPr>
          <w:trHeight w:val="458"/>
        </w:trPr>
        <w:tc>
          <w:tcPr>
            <w:tcW w:w="1278" w:type="dxa"/>
          </w:tcPr>
          <w:p w:rsidR="00AB5AFB" w:rsidRPr="0071659C" w:rsidRDefault="00AB5AFB" w:rsidP="00865C72">
            <w:pPr>
              <w:spacing w:after="200" w:line="276" w:lineRule="auto"/>
              <w:jc w:val="center"/>
              <w:rPr>
                <w:rFonts w:ascii="Bookman Old Style" w:hAnsi="Bookman Old Style" w:cs="Times New Roman"/>
                <w:b/>
                <w:color w:val="000000" w:themeColor="text1"/>
                <w:sz w:val="28"/>
                <w:szCs w:val="28"/>
              </w:rPr>
            </w:pPr>
            <w:r w:rsidRPr="0071659C">
              <w:rPr>
                <w:rFonts w:ascii="Bookman Old Style" w:hAnsi="Bookman Old Style" w:cs="Times New Roman"/>
                <w:b/>
                <w:color w:val="000000" w:themeColor="text1"/>
                <w:sz w:val="28"/>
                <w:szCs w:val="28"/>
              </w:rPr>
              <w:t>D</w:t>
            </w:r>
          </w:p>
        </w:tc>
        <w:tc>
          <w:tcPr>
            <w:tcW w:w="6986" w:type="dxa"/>
          </w:tcPr>
          <w:p w:rsidR="00AB5AFB" w:rsidRPr="0071659C" w:rsidRDefault="00AB5AFB" w:rsidP="00865C72">
            <w:pPr>
              <w:spacing w:after="200" w:line="276" w:lineRule="auto"/>
              <w:rPr>
                <w:rFonts w:ascii="Bookman Old Style" w:hAnsi="Bookman Old Style" w:cs="Times New Roman"/>
                <w:b/>
                <w:color w:val="000000" w:themeColor="text1"/>
                <w:sz w:val="28"/>
                <w:szCs w:val="28"/>
              </w:rPr>
            </w:pPr>
            <w:r w:rsidRPr="0071659C">
              <w:rPr>
                <w:rFonts w:ascii="Bookman Old Style" w:hAnsi="Bookman Old Style" w:cs="Times New Roman"/>
                <w:b/>
                <w:color w:val="000000" w:themeColor="text1"/>
                <w:sz w:val="28"/>
                <w:szCs w:val="28"/>
              </w:rPr>
              <w:t xml:space="preserve">Net Balance of corporation Current Account (Payable to </w:t>
            </w:r>
            <w:proofErr w:type="spellStart"/>
            <w:r w:rsidRPr="0071659C">
              <w:rPr>
                <w:rFonts w:ascii="Bookman Old Style" w:hAnsi="Bookman Old Style" w:cs="Times New Roman"/>
                <w:b/>
                <w:color w:val="000000" w:themeColor="text1"/>
                <w:sz w:val="28"/>
                <w:szCs w:val="28"/>
              </w:rPr>
              <w:t>Thrissur</w:t>
            </w:r>
            <w:proofErr w:type="spellEnd"/>
            <w:r w:rsidRPr="0071659C">
              <w:rPr>
                <w:rFonts w:ascii="Bookman Old Style" w:hAnsi="Bookman Old Style" w:cs="Times New Roman"/>
                <w:b/>
                <w:color w:val="000000" w:themeColor="text1"/>
                <w:sz w:val="28"/>
                <w:szCs w:val="28"/>
              </w:rPr>
              <w:t xml:space="preserve"> Corporation)</w:t>
            </w:r>
          </w:p>
        </w:tc>
        <w:tc>
          <w:tcPr>
            <w:tcW w:w="2014" w:type="dxa"/>
            <w:vAlign w:val="center"/>
          </w:tcPr>
          <w:p w:rsidR="00AB5AFB" w:rsidRPr="0071659C" w:rsidRDefault="0071659C" w:rsidP="00A75718">
            <w:pPr>
              <w:spacing w:after="200" w:line="276" w:lineRule="auto"/>
              <w:jc w:val="center"/>
              <w:rPr>
                <w:rFonts w:ascii="Bookman Old Style" w:hAnsi="Bookman Old Style" w:cs="Times New Roman"/>
                <w:b/>
                <w:color w:val="000000" w:themeColor="text1"/>
                <w:sz w:val="28"/>
                <w:szCs w:val="28"/>
              </w:rPr>
            </w:pPr>
            <w:bookmarkStart w:id="0" w:name="_GoBack"/>
            <w:bookmarkEnd w:id="0"/>
            <w:r>
              <w:rPr>
                <w:rFonts w:ascii="Bookman Old Style" w:hAnsi="Bookman Old Style" w:cs="Times New Roman"/>
                <w:b/>
                <w:color w:val="000000" w:themeColor="text1"/>
                <w:sz w:val="28"/>
                <w:szCs w:val="28"/>
              </w:rPr>
              <w:t>704.45</w:t>
            </w:r>
          </w:p>
        </w:tc>
      </w:tr>
    </w:tbl>
    <w:p w:rsidR="00F60507" w:rsidRDefault="00F60507" w:rsidP="00261C02">
      <w:pPr>
        <w:jc w:val="both"/>
        <w:rPr>
          <w:rFonts w:ascii="Bookman Old Style" w:hAnsi="Bookman Old Style" w:cs="Times New Roman"/>
          <w:b/>
          <w:sz w:val="28"/>
          <w:szCs w:val="28"/>
        </w:rPr>
      </w:pPr>
    </w:p>
    <w:p w:rsidR="00F60507" w:rsidRDefault="00F60507" w:rsidP="00261C02">
      <w:pPr>
        <w:jc w:val="both"/>
        <w:rPr>
          <w:rFonts w:ascii="Bookman Old Style" w:hAnsi="Bookman Old Style" w:cs="Times New Roman"/>
          <w:b/>
          <w:sz w:val="28"/>
          <w:szCs w:val="28"/>
        </w:rPr>
      </w:pPr>
    </w:p>
    <w:p w:rsidR="00F60507" w:rsidRDefault="00F60507" w:rsidP="00261C02">
      <w:pPr>
        <w:jc w:val="both"/>
        <w:rPr>
          <w:rFonts w:ascii="Bookman Old Style" w:hAnsi="Bookman Old Style" w:cs="Times New Roman"/>
          <w:b/>
          <w:sz w:val="28"/>
          <w:szCs w:val="28"/>
        </w:rPr>
      </w:pPr>
    </w:p>
    <w:p w:rsidR="00261C02" w:rsidRPr="004D1314" w:rsidRDefault="00FC580B" w:rsidP="00F60507">
      <w:pPr>
        <w:ind w:left="1080" w:hanging="1080"/>
        <w:jc w:val="both"/>
        <w:rPr>
          <w:rFonts w:ascii="Bookman Old Style" w:hAnsi="Bookman Old Style" w:cs="Times New Roman"/>
          <w:b/>
          <w:sz w:val="28"/>
          <w:szCs w:val="28"/>
        </w:rPr>
      </w:pPr>
      <w:r>
        <w:rPr>
          <w:rFonts w:ascii="Bookman Old Style" w:hAnsi="Bookman Old Style" w:cs="Times New Roman"/>
          <w:b/>
          <w:sz w:val="28"/>
          <w:szCs w:val="28"/>
        </w:rPr>
        <w:lastRenderedPageBreak/>
        <w:t>7.3.10</w:t>
      </w:r>
      <w:r w:rsidR="00261C02" w:rsidRPr="004D1314">
        <w:rPr>
          <w:rFonts w:ascii="Bookman Old Style" w:hAnsi="Bookman Old Style" w:cs="Times New Roman"/>
          <w:b/>
          <w:sz w:val="28"/>
          <w:szCs w:val="28"/>
        </w:rPr>
        <w:t xml:space="preserve"> </w:t>
      </w:r>
      <w:r w:rsidR="00261C02" w:rsidRPr="00FC580B">
        <w:rPr>
          <w:rFonts w:ascii="Bookman Old Style" w:hAnsi="Bookman Old Style" w:cs="Times New Roman"/>
          <w:b/>
          <w:sz w:val="28"/>
          <w:szCs w:val="28"/>
          <w:u w:val="single"/>
        </w:rPr>
        <w:t xml:space="preserve">Security Deposits received from Consumers and Unpaid </w:t>
      </w:r>
      <w:r w:rsidR="00F60507">
        <w:rPr>
          <w:rFonts w:ascii="Bookman Old Style" w:hAnsi="Bookman Old Style" w:cs="Times New Roman"/>
          <w:b/>
          <w:sz w:val="28"/>
          <w:szCs w:val="28"/>
          <w:u w:val="single"/>
        </w:rPr>
        <w:t xml:space="preserve">    </w:t>
      </w:r>
      <w:r w:rsidR="00261C02" w:rsidRPr="00FC580B">
        <w:rPr>
          <w:rFonts w:ascii="Bookman Old Style" w:hAnsi="Bookman Old Style" w:cs="Times New Roman"/>
          <w:b/>
          <w:sz w:val="28"/>
          <w:szCs w:val="28"/>
          <w:u w:val="single"/>
        </w:rPr>
        <w:t>Interest on Security Deposits</w:t>
      </w:r>
    </w:p>
    <w:p w:rsidR="00261C02" w:rsidRPr="004D1314" w:rsidRDefault="00FC580B" w:rsidP="00261C02">
      <w:pPr>
        <w:ind w:left="720" w:hanging="720"/>
        <w:jc w:val="both"/>
        <w:rPr>
          <w:rFonts w:ascii="Bookman Old Style" w:hAnsi="Bookman Old Style" w:cs="Times New Roman"/>
          <w:sz w:val="28"/>
          <w:szCs w:val="28"/>
        </w:rPr>
      </w:pPr>
      <w:r>
        <w:rPr>
          <w:rFonts w:ascii="Bookman Old Style" w:hAnsi="Bookman Old Style" w:cs="Times New Roman"/>
          <w:sz w:val="28"/>
          <w:szCs w:val="28"/>
        </w:rPr>
        <w:t>(</w:t>
      </w:r>
      <w:proofErr w:type="spellStart"/>
      <w:r>
        <w:rPr>
          <w:rFonts w:ascii="Bookman Old Style" w:hAnsi="Bookman Old Style" w:cs="Times New Roman"/>
          <w:sz w:val="28"/>
          <w:szCs w:val="28"/>
        </w:rPr>
        <w:t>i</w:t>
      </w:r>
      <w:proofErr w:type="spellEnd"/>
      <w:r>
        <w:rPr>
          <w:rFonts w:ascii="Bookman Old Style" w:hAnsi="Bookman Old Style" w:cs="Times New Roman"/>
          <w:sz w:val="28"/>
          <w:szCs w:val="28"/>
        </w:rPr>
        <w:t xml:space="preserve">)    </w:t>
      </w:r>
      <w:r w:rsidR="00261C02" w:rsidRPr="004D1314">
        <w:rPr>
          <w:rFonts w:ascii="Bookman Old Style" w:hAnsi="Bookman Old Style" w:cs="Times New Roman"/>
          <w:sz w:val="28"/>
          <w:szCs w:val="28"/>
        </w:rPr>
        <w:t>Opening balance of Security Deposits received from Consumers and the unpaid as well as accrued interests are taken on the basis of the accounts fil</w:t>
      </w:r>
      <w:r w:rsidR="008A3F11" w:rsidRPr="004D1314">
        <w:rPr>
          <w:rFonts w:ascii="Bookman Old Style" w:hAnsi="Bookman Old Style" w:cs="Times New Roman"/>
          <w:sz w:val="28"/>
          <w:szCs w:val="28"/>
        </w:rPr>
        <w:t>ed for 2012-13</w:t>
      </w:r>
      <w:r w:rsidR="00261C02" w:rsidRPr="004D1314">
        <w:rPr>
          <w:rFonts w:ascii="Bookman Old Style" w:hAnsi="Bookman Old Style" w:cs="Times New Roman"/>
          <w:sz w:val="28"/>
          <w:szCs w:val="28"/>
        </w:rPr>
        <w:t xml:space="preserve"> True </w:t>
      </w:r>
      <w:r w:rsidR="00DC7575" w:rsidRPr="004D1314">
        <w:rPr>
          <w:rFonts w:ascii="Bookman Old Style" w:hAnsi="Bookman Old Style" w:cs="Times New Roman"/>
          <w:sz w:val="28"/>
          <w:szCs w:val="28"/>
        </w:rPr>
        <w:t>up</w:t>
      </w:r>
      <w:r w:rsidR="00261C02" w:rsidRPr="004D1314">
        <w:rPr>
          <w:rFonts w:ascii="Bookman Old Style" w:hAnsi="Bookman Old Style" w:cs="Times New Roman"/>
          <w:sz w:val="28"/>
          <w:szCs w:val="28"/>
        </w:rPr>
        <w:t xml:space="preserve"> Petition.</w:t>
      </w:r>
    </w:p>
    <w:p w:rsidR="00261C02" w:rsidRPr="004D1314" w:rsidRDefault="00FC580B" w:rsidP="00A75718">
      <w:pPr>
        <w:tabs>
          <w:tab w:val="left" w:pos="90"/>
        </w:tabs>
        <w:ind w:left="720" w:hanging="720"/>
        <w:jc w:val="both"/>
        <w:rPr>
          <w:rFonts w:ascii="Bookman Old Style" w:hAnsi="Bookman Old Style" w:cs="Times New Roman"/>
          <w:sz w:val="28"/>
          <w:szCs w:val="28"/>
        </w:rPr>
      </w:pPr>
      <w:r>
        <w:rPr>
          <w:rFonts w:ascii="Bookman Old Style" w:hAnsi="Bookman Old Style" w:cs="Times New Roman"/>
          <w:sz w:val="28"/>
          <w:szCs w:val="28"/>
        </w:rPr>
        <w:t xml:space="preserve">(ii)   </w:t>
      </w:r>
      <w:r w:rsidR="00261C02" w:rsidRPr="004D1314">
        <w:rPr>
          <w:rFonts w:ascii="Bookman Old Style" w:hAnsi="Bookman Old Style" w:cs="Times New Roman"/>
          <w:sz w:val="28"/>
          <w:szCs w:val="28"/>
        </w:rPr>
        <w:t>This year paid interest on Sec</w:t>
      </w:r>
      <w:r w:rsidR="008C327B" w:rsidRPr="004D1314">
        <w:rPr>
          <w:rFonts w:ascii="Bookman Old Style" w:hAnsi="Bookman Old Style" w:cs="Times New Roman"/>
          <w:sz w:val="28"/>
          <w:szCs w:val="28"/>
        </w:rPr>
        <w:t>urity Deposits includes Rs.</w:t>
      </w:r>
      <w:r w:rsidR="00A75718">
        <w:rPr>
          <w:rFonts w:ascii="Bookman Old Style" w:hAnsi="Bookman Old Style" w:cs="Times New Roman"/>
          <w:sz w:val="28"/>
          <w:szCs w:val="28"/>
        </w:rPr>
        <w:t>37.86</w:t>
      </w:r>
      <w:r>
        <w:rPr>
          <w:rFonts w:ascii="Bookman Old Style" w:hAnsi="Bookman Old Style" w:cs="Times New Roman"/>
          <w:color w:val="FF0000"/>
          <w:sz w:val="28"/>
          <w:szCs w:val="28"/>
        </w:rPr>
        <w:t xml:space="preserve"> </w:t>
      </w:r>
      <w:proofErr w:type="spellStart"/>
      <w:r w:rsidR="00261C02" w:rsidRPr="00A75718">
        <w:rPr>
          <w:rFonts w:ascii="Bookman Old Style" w:hAnsi="Bookman Old Style" w:cs="Times New Roman"/>
          <w:color w:val="000000" w:themeColor="text1"/>
          <w:sz w:val="28"/>
          <w:szCs w:val="28"/>
        </w:rPr>
        <w:t>Lakhs</w:t>
      </w:r>
      <w:proofErr w:type="spellEnd"/>
      <w:r w:rsidR="00261C02" w:rsidRPr="00A75718">
        <w:rPr>
          <w:rFonts w:ascii="Bookman Old Style" w:hAnsi="Bookman Old Style" w:cs="Times New Roman"/>
          <w:color w:val="000000" w:themeColor="text1"/>
          <w:sz w:val="28"/>
          <w:szCs w:val="28"/>
        </w:rPr>
        <w:t>.</w:t>
      </w:r>
    </w:p>
    <w:p w:rsidR="00261C02" w:rsidRPr="004D1314" w:rsidRDefault="00261C02" w:rsidP="001D3B1B">
      <w:pPr>
        <w:pStyle w:val="ListParagraph"/>
        <w:numPr>
          <w:ilvl w:val="0"/>
          <w:numId w:val="3"/>
        </w:numPr>
        <w:ind w:left="720"/>
        <w:jc w:val="both"/>
        <w:rPr>
          <w:rFonts w:ascii="Bookman Old Style" w:hAnsi="Bookman Old Style" w:cs="Times New Roman"/>
          <w:sz w:val="28"/>
          <w:szCs w:val="28"/>
        </w:rPr>
      </w:pPr>
      <w:r w:rsidRPr="004D1314">
        <w:rPr>
          <w:rFonts w:ascii="Bookman Old Style" w:hAnsi="Bookman Old Style" w:cs="Times New Roman"/>
          <w:sz w:val="28"/>
          <w:szCs w:val="28"/>
        </w:rPr>
        <w:t>Interest for the period is actually payable only in first quarter of the next financial year, so the amount is shown as “interest on security deposit accrued but not due”.</w:t>
      </w:r>
    </w:p>
    <w:p w:rsidR="00261C02" w:rsidRPr="00FC580B" w:rsidRDefault="00FC580B" w:rsidP="00261C02">
      <w:pPr>
        <w:jc w:val="both"/>
        <w:rPr>
          <w:rFonts w:ascii="Bookman Old Style" w:hAnsi="Bookman Old Style" w:cs="Times New Roman"/>
          <w:b/>
          <w:sz w:val="28"/>
          <w:szCs w:val="28"/>
          <w:u w:val="single"/>
        </w:rPr>
      </w:pPr>
      <w:r w:rsidRPr="00FC580B">
        <w:rPr>
          <w:rFonts w:ascii="Bookman Old Style" w:hAnsi="Bookman Old Style" w:cs="Times New Roman"/>
          <w:b/>
          <w:sz w:val="28"/>
          <w:szCs w:val="28"/>
        </w:rPr>
        <w:t>7.3.11</w:t>
      </w:r>
      <w:r w:rsidR="00261C02" w:rsidRPr="00FC580B">
        <w:rPr>
          <w:rFonts w:ascii="Bookman Old Style" w:hAnsi="Bookman Old Style" w:cs="Times New Roman"/>
          <w:b/>
          <w:sz w:val="28"/>
          <w:szCs w:val="28"/>
        </w:rPr>
        <w:t xml:space="preserve"> </w:t>
      </w:r>
      <w:r w:rsidR="00261C02" w:rsidRPr="00FC580B">
        <w:rPr>
          <w:rFonts w:ascii="Bookman Old Style" w:hAnsi="Bookman Old Style" w:cs="Times New Roman"/>
          <w:b/>
          <w:sz w:val="28"/>
          <w:szCs w:val="28"/>
          <w:u w:val="single"/>
        </w:rPr>
        <w:t>EMD</w:t>
      </w:r>
    </w:p>
    <w:p w:rsidR="00261C02" w:rsidRPr="004D1314" w:rsidRDefault="00FC580B" w:rsidP="00261C02">
      <w:pPr>
        <w:ind w:left="720" w:hanging="720"/>
        <w:jc w:val="both"/>
        <w:rPr>
          <w:rFonts w:ascii="Bookman Old Style" w:hAnsi="Bookman Old Style" w:cs="Times New Roman"/>
          <w:sz w:val="28"/>
          <w:szCs w:val="28"/>
        </w:rPr>
      </w:pPr>
      <w:r>
        <w:rPr>
          <w:rFonts w:ascii="Bookman Old Style" w:hAnsi="Bookman Old Style" w:cs="Times New Roman"/>
          <w:sz w:val="28"/>
          <w:szCs w:val="28"/>
        </w:rPr>
        <w:t>(</w:t>
      </w:r>
      <w:proofErr w:type="spellStart"/>
      <w:r>
        <w:rPr>
          <w:rFonts w:ascii="Bookman Old Style" w:hAnsi="Bookman Old Style" w:cs="Times New Roman"/>
          <w:sz w:val="28"/>
          <w:szCs w:val="28"/>
        </w:rPr>
        <w:t>i</w:t>
      </w:r>
      <w:proofErr w:type="spellEnd"/>
      <w:r>
        <w:rPr>
          <w:rFonts w:ascii="Bookman Old Style" w:hAnsi="Bookman Old Style" w:cs="Times New Roman"/>
          <w:sz w:val="28"/>
          <w:szCs w:val="28"/>
        </w:rPr>
        <w:t xml:space="preserve">)   </w:t>
      </w:r>
      <w:r w:rsidR="00261C02" w:rsidRPr="004D1314">
        <w:rPr>
          <w:rFonts w:ascii="Bookman Old Style" w:hAnsi="Bookman Old Style" w:cs="Times New Roman"/>
          <w:sz w:val="28"/>
          <w:szCs w:val="28"/>
        </w:rPr>
        <w:t>Opening balance</w:t>
      </w:r>
      <w:r w:rsidR="00840F73">
        <w:rPr>
          <w:rFonts w:ascii="Bookman Old Style" w:hAnsi="Bookman Old Style" w:cs="Times New Roman"/>
          <w:sz w:val="28"/>
          <w:szCs w:val="28"/>
        </w:rPr>
        <w:t xml:space="preserve"> </w:t>
      </w:r>
      <w:r w:rsidR="00261C02" w:rsidRPr="004D1314">
        <w:rPr>
          <w:rFonts w:ascii="Bookman Old Style" w:hAnsi="Bookman Old Style" w:cs="Times New Roman"/>
          <w:sz w:val="28"/>
          <w:szCs w:val="28"/>
        </w:rPr>
        <w:t>of EMD is taken on the basi</w:t>
      </w:r>
      <w:r w:rsidR="00A84A0B" w:rsidRPr="004D1314">
        <w:rPr>
          <w:rFonts w:ascii="Bookman Old Style" w:hAnsi="Bookman Old Style" w:cs="Times New Roman"/>
          <w:sz w:val="28"/>
          <w:szCs w:val="28"/>
        </w:rPr>
        <w:t>s of the accounts filed for 2012-13</w:t>
      </w:r>
      <w:r w:rsidR="00261C02" w:rsidRPr="004D1314">
        <w:rPr>
          <w:rFonts w:ascii="Bookman Old Style" w:hAnsi="Bookman Old Style" w:cs="Times New Roman"/>
          <w:sz w:val="28"/>
          <w:szCs w:val="28"/>
        </w:rPr>
        <w:t xml:space="preserve"> True </w:t>
      </w:r>
      <w:r w:rsidR="00DC7575" w:rsidRPr="004D1314">
        <w:rPr>
          <w:rFonts w:ascii="Bookman Old Style" w:hAnsi="Bookman Old Style" w:cs="Times New Roman"/>
          <w:sz w:val="28"/>
          <w:szCs w:val="28"/>
        </w:rPr>
        <w:t>up</w:t>
      </w:r>
      <w:r w:rsidR="00261C02" w:rsidRPr="004D1314">
        <w:rPr>
          <w:rFonts w:ascii="Bookman Old Style" w:hAnsi="Bookman Old Style" w:cs="Times New Roman"/>
          <w:sz w:val="28"/>
          <w:szCs w:val="28"/>
        </w:rPr>
        <w:t xml:space="preserve"> Petition.</w:t>
      </w:r>
    </w:p>
    <w:p w:rsidR="00261C02" w:rsidRPr="004D1314" w:rsidRDefault="00FC580B" w:rsidP="00261C02">
      <w:pPr>
        <w:ind w:left="720" w:hanging="720"/>
        <w:jc w:val="both"/>
        <w:rPr>
          <w:rFonts w:ascii="Bookman Old Style" w:hAnsi="Bookman Old Style" w:cs="Times New Roman"/>
          <w:sz w:val="28"/>
          <w:szCs w:val="28"/>
        </w:rPr>
      </w:pPr>
      <w:r>
        <w:rPr>
          <w:rFonts w:ascii="Bookman Old Style" w:hAnsi="Bookman Old Style" w:cs="Times New Roman"/>
          <w:sz w:val="28"/>
          <w:szCs w:val="28"/>
        </w:rPr>
        <w:t xml:space="preserve">(ii)   </w:t>
      </w:r>
      <w:r w:rsidR="00261C02" w:rsidRPr="004D1314">
        <w:rPr>
          <w:rFonts w:ascii="Bookman Old Style" w:hAnsi="Bookman Old Style" w:cs="Times New Roman"/>
          <w:sz w:val="28"/>
          <w:szCs w:val="28"/>
        </w:rPr>
        <w:t>This year payment to vendors and the collections from them are recorded.</w:t>
      </w:r>
    </w:p>
    <w:p w:rsidR="00261C02" w:rsidRPr="004D1314" w:rsidRDefault="00FC580B" w:rsidP="00261C02">
      <w:pPr>
        <w:ind w:left="720" w:hanging="720"/>
        <w:jc w:val="both"/>
        <w:rPr>
          <w:rFonts w:ascii="Bookman Old Style" w:hAnsi="Bookman Old Style" w:cs="Times New Roman"/>
          <w:sz w:val="28"/>
          <w:szCs w:val="28"/>
        </w:rPr>
      </w:pPr>
      <w:r>
        <w:rPr>
          <w:rFonts w:ascii="Bookman Old Style" w:hAnsi="Bookman Old Style" w:cs="Times New Roman"/>
          <w:sz w:val="28"/>
          <w:szCs w:val="28"/>
        </w:rPr>
        <w:t xml:space="preserve">(iii)  </w:t>
      </w:r>
      <w:r w:rsidR="00261C02" w:rsidRPr="004D1314">
        <w:rPr>
          <w:rFonts w:ascii="Bookman Old Style" w:hAnsi="Bookman Old Style" w:cs="Times New Roman"/>
          <w:sz w:val="28"/>
          <w:szCs w:val="28"/>
        </w:rPr>
        <w:t>The store items transferred to them as inventory are also typically recorded.</w:t>
      </w:r>
    </w:p>
    <w:p w:rsidR="00261C02" w:rsidRPr="004D1314" w:rsidRDefault="0038687B" w:rsidP="00261C02">
      <w:pPr>
        <w:jc w:val="both"/>
        <w:rPr>
          <w:rFonts w:ascii="Bookman Old Style" w:hAnsi="Bookman Old Style" w:cs="Times New Roman"/>
          <w:b/>
          <w:sz w:val="28"/>
          <w:szCs w:val="28"/>
        </w:rPr>
      </w:pPr>
      <w:proofErr w:type="gramStart"/>
      <w:r>
        <w:rPr>
          <w:rFonts w:ascii="Bookman Old Style" w:hAnsi="Bookman Old Style" w:cs="Times New Roman"/>
          <w:b/>
          <w:sz w:val="28"/>
          <w:szCs w:val="28"/>
        </w:rPr>
        <w:t xml:space="preserve">7.3.12 </w:t>
      </w:r>
      <w:r w:rsidR="00261C02" w:rsidRPr="004D1314">
        <w:rPr>
          <w:rFonts w:ascii="Bookman Old Style" w:hAnsi="Bookman Old Style" w:cs="Times New Roman"/>
          <w:b/>
          <w:sz w:val="28"/>
          <w:szCs w:val="28"/>
        </w:rPr>
        <w:t xml:space="preserve"> </w:t>
      </w:r>
      <w:r w:rsidR="00261C02" w:rsidRPr="0038687B">
        <w:rPr>
          <w:rFonts w:ascii="Bookman Old Style" w:hAnsi="Bookman Old Style" w:cs="Times New Roman"/>
          <w:b/>
          <w:sz w:val="28"/>
          <w:szCs w:val="28"/>
          <w:u w:val="single"/>
        </w:rPr>
        <w:t>Revenue</w:t>
      </w:r>
      <w:proofErr w:type="gramEnd"/>
      <w:r w:rsidR="00261C02" w:rsidRPr="0038687B">
        <w:rPr>
          <w:rFonts w:ascii="Bookman Old Style" w:hAnsi="Bookman Old Style" w:cs="Times New Roman"/>
          <w:b/>
          <w:sz w:val="28"/>
          <w:szCs w:val="28"/>
          <w:u w:val="single"/>
        </w:rPr>
        <w:t xml:space="preserve"> from Sale of Power</w:t>
      </w:r>
    </w:p>
    <w:p w:rsidR="00F60507" w:rsidRDefault="00DB553F" w:rsidP="00F60507">
      <w:pPr>
        <w:ind w:left="720" w:hanging="720"/>
        <w:jc w:val="both"/>
        <w:rPr>
          <w:rFonts w:ascii="Bookman Old Style" w:hAnsi="Bookman Old Style" w:cs="Times New Roman"/>
          <w:color w:val="000000" w:themeColor="text1"/>
          <w:sz w:val="28"/>
          <w:szCs w:val="28"/>
        </w:rPr>
      </w:pPr>
      <w:r>
        <w:rPr>
          <w:rFonts w:ascii="Bookman Old Style" w:hAnsi="Bookman Old Style" w:cs="Times New Roman"/>
          <w:sz w:val="28"/>
          <w:szCs w:val="28"/>
        </w:rPr>
        <w:t xml:space="preserve">     </w:t>
      </w:r>
      <w:r w:rsidR="0038687B">
        <w:rPr>
          <w:rFonts w:ascii="Bookman Old Style" w:hAnsi="Bookman Old Style" w:cs="Times New Roman"/>
          <w:sz w:val="28"/>
          <w:szCs w:val="28"/>
        </w:rPr>
        <w:t xml:space="preserve"> </w:t>
      </w:r>
      <w:r w:rsidR="00261C02" w:rsidRPr="004D1314">
        <w:rPr>
          <w:rFonts w:ascii="Bookman Old Style" w:hAnsi="Bookman Old Style" w:cs="Times New Roman"/>
          <w:sz w:val="28"/>
          <w:szCs w:val="28"/>
        </w:rPr>
        <w:t xml:space="preserve"> The units of energy cons</w:t>
      </w:r>
      <w:r w:rsidR="00575E47" w:rsidRPr="004D1314">
        <w:rPr>
          <w:rFonts w:ascii="Bookman Old Style" w:hAnsi="Bookman Old Style" w:cs="Times New Roman"/>
          <w:sz w:val="28"/>
          <w:szCs w:val="28"/>
        </w:rPr>
        <w:t>umed by</w:t>
      </w:r>
      <w:r w:rsidR="004B0C65" w:rsidRPr="004D1314">
        <w:rPr>
          <w:rFonts w:ascii="Bookman Old Style" w:hAnsi="Bookman Old Style" w:cs="Times New Roman"/>
          <w:sz w:val="28"/>
          <w:szCs w:val="28"/>
        </w:rPr>
        <w:t xml:space="preserve"> the street lights are 2.19MU</w:t>
      </w:r>
      <w:r w:rsidR="00261C02" w:rsidRPr="004D1314">
        <w:rPr>
          <w:rFonts w:ascii="Bookman Old Style" w:hAnsi="Bookman Old Style" w:cs="Times New Roman"/>
          <w:sz w:val="28"/>
          <w:szCs w:val="28"/>
        </w:rPr>
        <w:t xml:space="preserve"> and the demand total for the period amounts </w:t>
      </w:r>
      <w:r w:rsidR="00575E47" w:rsidRPr="004D1314">
        <w:rPr>
          <w:rFonts w:ascii="Bookman Old Style" w:hAnsi="Bookman Old Style" w:cs="Times New Roman"/>
          <w:sz w:val="28"/>
          <w:szCs w:val="28"/>
        </w:rPr>
        <w:t>to</w:t>
      </w:r>
      <w:r w:rsidR="00575E47" w:rsidRPr="004D1314">
        <w:rPr>
          <w:rFonts w:ascii="Bookman Old Style" w:hAnsi="Bookman Old Style" w:cs="Times New Roman"/>
          <w:color w:val="FF0000"/>
          <w:sz w:val="28"/>
          <w:szCs w:val="28"/>
        </w:rPr>
        <w:t xml:space="preserve"> </w:t>
      </w:r>
      <w:r w:rsidR="00575E47" w:rsidRPr="00840F73">
        <w:rPr>
          <w:rFonts w:ascii="Bookman Old Style" w:hAnsi="Bookman Old Style" w:cs="Times New Roman"/>
          <w:color w:val="000000" w:themeColor="text1"/>
          <w:sz w:val="28"/>
          <w:szCs w:val="28"/>
        </w:rPr>
        <w:t>Rs.70.40</w:t>
      </w:r>
      <w:r w:rsidR="001C7563">
        <w:rPr>
          <w:rFonts w:ascii="Bookman Old Style" w:hAnsi="Bookman Old Style" w:cs="Times New Roman"/>
          <w:color w:val="000000" w:themeColor="text1"/>
          <w:sz w:val="28"/>
          <w:szCs w:val="28"/>
        </w:rPr>
        <w:t xml:space="preserve"> </w:t>
      </w:r>
      <w:proofErr w:type="spellStart"/>
      <w:r w:rsidR="001C7563">
        <w:rPr>
          <w:rFonts w:ascii="Bookman Old Style" w:hAnsi="Bookman Old Style" w:cs="Times New Roman"/>
          <w:color w:val="000000" w:themeColor="text1"/>
          <w:sz w:val="28"/>
          <w:szCs w:val="28"/>
        </w:rPr>
        <w:t>Lakhs</w:t>
      </w:r>
      <w:proofErr w:type="spellEnd"/>
      <w:r w:rsidR="001C7563">
        <w:rPr>
          <w:rFonts w:ascii="Bookman Old Style" w:hAnsi="Bookman Old Style" w:cs="Times New Roman"/>
          <w:color w:val="000000" w:themeColor="text1"/>
          <w:sz w:val="28"/>
          <w:szCs w:val="28"/>
        </w:rPr>
        <w:t xml:space="preserve"> against streetlights.</w:t>
      </w:r>
    </w:p>
    <w:p w:rsidR="00261C02" w:rsidRPr="0038687B" w:rsidRDefault="0038687B" w:rsidP="00261C02">
      <w:pPr>
        <w:jc w:val="both"/>
        <w:rPr>
          <w:rFonts w:ascii="Bookman Old Style" w:hAnsi="Bookman Old Style" w:cs="Times New Roman"/>
          <w:b/>
          <w:sz w:val="28"/>
          <w:szCs w:val="28"/>
          <w:u w:val="single"/>
        </w:rPr>
      </w:pPr>
      <w:r w:rsidRPr="0038687B">
        <w:rPr>
          <w:rFonts w:ascii="Bookman Old Style" w:hAnsi="Bookman Old Style" w:cs="Times New Roman"/>
          <w:b/>
          <w:sz w:val="28"/>
          <w:szCs w:val="28"/>
        </w:rPr>
        <w:t xml:space="preserve">7.3.13 </w:t>
      </w:r>
      <w:r w:rsidR="00261C02" w:rsidRPr="0038687B">
        <w:rPr>
          <w:rFonts w:ascii="Bookman Old Style" w:hAnsi="Bookman Old Style" w:cs="Times New Roman"/>
          <w:b/>
          <w:sz w:val="28"/>
          <w:szCs w:val="28"/>
          <w:u w:val="single"/>
        </w:rPr>
        <w:t>Other Income</w:t>
      </w:r>
    </w:p>
    <w:p w:rsidR="001C7563" w:rsidRDefault="00BF7218" w:rsidP="001C7563">
      <w:pPr>
        <w:ind w:left="720" w:hanging="720"/>
        <w:jc w:val="both"/>
        <w:rPr>
          <w:rFonts w:ascii="Bookman Old Style" w:hAnsi="Bookman Old Style" w:cs="Times New Roman"/>
          <w:color w:val="000000" w:themeColor="text1"/>
          <w:sz w:val="28"/>
          <w:szCs w:val="28"/>
        </w:rPr>
      </w:pPr>
      <w:r>
        <w:rPr>
          <w:rFonts w:ascii="Bookman Old Style" w:hAnsi="Bookman Old Style" w:cs="Times New Roman"/>
          <w:sz w:val="28"/>
          <w:szCs w:val="28"/>
        </w:rPr>
        <w:t xml:space="preserve">   </w:t>
      </w:r>
      <w:r w:rsidR="00BB38DE" w:rsidRPr="004D1314">
        <w:rPr>
          <w:rFonts w:ascii="Bookman Old Style" w:hAnsi="Bookman Old Style" w:cs="Times New Roman"/>
          <w:sz w:val="28"/>
          <w:szCs w:val="28"/>
        </w:rPr>
        <w:t xml:space="preserve">    </w:t>
      </w:r>
      <w:r w:rsidR="007A32AD" w:rsidRPr="004D1314">
        <w:rPr>
          <w:rFonts w:ascii="Bookman Old Style" w:hAnsi="Bookman Old Style" w:cs="Times New Roman"/>
          <w:sz w:val="28"/>
          <w:szCs w:val="28"/>
        </w:rPr>
        <w:t xml:space="preserve"> Other income also</w:t>
      </w:r>
      <w:r w:rsidR="007A32AD" w:rsidRPr="00840F73">
        <w:rPr>
          <w:rFonts w:ascii="Bookman Old Style" w:hAnsi="Bookman Old Style" w:cs="Times New Roman"/>
          <w:color w:val="000000" w:themeColor="text1"/>
          <w:sz w:val="28"/>
          <w:szCs w:val="28"/>
        </w:rPr>
        <w:t xml:space="preserve"> includes </w:t>
      </w:r>
      <w:r w:rsidR="00261C02" w:rsidRPr="00840F73">
        <w:rPr>
          <w:rFonts w:ascii="Bookman Old Style" w:hAnsi="Bookman Old Style" w:cs="Times New Roman"/>
          <w:color w:val="000000" w:themeColor="text1"/>
          <w:sz w:val="28"/>
          <w:szCs w:val="28"/>
        </w:rPr>
        <w:t>Sal</w:t>
      </w:r>
      <w:r w:rsidR="00881464" w:rsidRPr="00840F73">
        <w:rPr>
          <w:rFonts w:ascii="Bookman Old Style" w:hAnsi="Bookman Old Style" w:cs="Times New Roman"/>
          <w:color w:val="000000" w:themeColor="text1"/>
          <w:sz w:val="28"/>
          <w:szCs w:val="28"/>
        </w:rPr>
        <w:t>e of old Material amount to Rs.6</w:t>
      </w:r>
      <w:r w:rsidR="00261C02" w:rsidRPr="00840F73">
        <w:rPr>
          <w:rFonts w:ascii="Bookman Old Style" w:hAnsi="Bookman Old Style" w:cs="Times New Roman"/>
          <w:color w:val="000000" w:themeColor="text1"/>
          <w:sz w:val="28"/>
          <w:szCs w:val="28"/>
        </w:rPr>
        <w:t xml:space="preserve"> </w:t>
      </w:r>
      <w:proofErr w:type="spellStart"/>
      <w:r w:rsidR="00261C02" w:rsidRPr="00840F73">
        <w:rPr>
          <w:rFonts w:ascii="Bookman Old Style" w:hAnsi="Bookman Old Style" w:cs="Times New Roman"/>
          <w:color w:val="000000" w:themeColor="text1"/>
          <w:sz w:val="28"/>
          <w:szCs w:val="28"/>
        </w:rPr>
        <w:t>Lakhs</w:t>
      </w:r>
      <w:proofErr w:type="spellEnd"/>
      <w:r w:rsidR="00261C02" w:rsidRPr="00840F73">
        <w:rPr>
          <w:rFonts w:ascii="Bookman Old Style" w:hAnsi="Bookman Old Style" w:cs="Times New Roman"/>
          <w:color w:val="000000" w:themeColor="text1"/>
          <w:sz w:val="28"/>
          <w:szCs w:val="28"/>
        </w:rPr>
        <w:t>, Power Allocation cost of Rs.</w:t>
      </w:r>
      <w:r w:rsidR="00881464" w:rsidRPr="00840F73">
        <w:rPr>
          <w:rFonts w:ascii="Bookman Old Style" w:hAnsi="Bookman Old Style" w:cs="Times New Roman"/>
          <w:color w:val="000000" w:themeColor="text1"/>
          <w:sz w:val="28"/>
          <w:szCs w:val="28"/>
        </w:rPr>
        <w:t>0.</w:t>
      </w:r>
      <w:r w:rsidR="00261C02" w:rsidRPr="00840F73">
        <w:rPr>
          <w:rFonts w:ascii="Bookman Old Style" w:hAnsi="Bookman Old Style" w:cs="Times New Roman"/>
          <w:color w:val="000000" w:themeColor="text1"/>
          <w:sz w:val="28"/>
          <w:szCs w:val="28"/>
        </w:rPr>
        <w:t>1</w:t>
      </w:r>
      <w:r w:rsidR="00881464" w:rsidRPr="00840F73">
        <w:rPr>
          <w:rFonts w:ascii="Bookman Old Style" w:hAnsi="Bookman Old Style" w:cs="Times New Roman"/>
          <w:color w:val="000000" w:themeColor="text1"/>
          <w:sz w:val="28"/>
          <w:szCs w:val="28"/>
        </w:rPr>
        <w:t>2</w:t>
      </w:r>
      <w:r w:rsidR="00261C02" w:rsidRPr="00840F73">
        <w:rPr>
          <w:rFonts w:ascii="Bookman Old Style" w:hAnsi="Bookman Old Style" w:cs="Times New Roman"/>
          <w:color w:val="000000" w:themeColor="text1"/>
          <w:sz w:val="28"/>
          <w:szCs w:val="28"/>
        </w:rPr>
        <w:t xml:space="preserve"> </w:t>
      </w:r>
      <w:proofErr w:type="spellStart"/>
      <w:r w:rsidR="00261C02" w:rsidRPr="00840F73">
        <w:rPr>
          <w:rFonts w:ascii="Bookman Old Style" w:hAnsi="Bookman Old Style" w:cs="Times New Roman"/>
          <w:color w:val="000000" w:themeColor="text1"/>
          <w:sz w:val="28"/>
          <w:szCs w:val="28"/>
        </w:rPr>
        <w:t>Lakh</w:t>
      </w:r>
      <w:proofErr w:type="spellEnd"/>
      <w:r w:rsidR="00261C02" w:rsidRPr="00840F73">
        <w:rPr>
          <w:rFonts w:ascii="Bookman Old Style" w:hAnsi="Bookman Old Style" w:cs="Times New Roman"/>
          <w:color w:val="000000" w:themeColor="text1"/>
          <w:sz w:val="28"/>
          <w:szCs w:val="28"/>
        </w:rPr>
        <w:t>, Proc</w:t>
      </w:r>
      <w:r w:rsidR="00D927AF" w:rsidRPr="00840F73">
        <w:rPr>
          <w:rFonts w:ascii="Bookman Old Style" w:hAnsi="Bookman Old Style" w:cs="Times New Roman"/>
          <w:color w:val="000000" w:themeColor="text1"/>
          <w:sz w:val="28"/>
          <w:szCs w:val="28"/>
        </w:rPr>
        <w:t xml:space="preserve">essing Fee </w:t>
      </w:r>
      <w:r w:rsidR="00597C16" w:rsidRPr="00840F73">
        <w:rPr>
          <w:rFonts w:ascii="Bookman Old Style" w:hAnsi="Bookman Old Style" w:cs="Times New Roman"/>
          <w:color w:val="000000" w:themeColor="text1"/>
          <w:sz w:val="28"/>
          <w:szCs w:val="28"/>
        </w:rPr>
        <w:t>of Rs.3.55</w:t>
      </w:r>
      <w:r w:rsidR="00D927AF" w:rsidRPr="00840F73">
        <w:rPr>
          <w:rFonts w:ascii="Bookman Old Style" w:hAnsi="Bookman Old Style" w:cs="Times New Roman"/>
          <w:color w:val="000000" w:themeColor="text1"/>
          <w:sz w:val="28"/>
          <w:szCs w:val="28"/>
        </w:rPr>
        <w:t xml:space="preserve"> </w:t>
      </w:r>
      <w:proofErr w:type="spellStart"/>
      <w:r w:rsidR="00D927AF" w:rsidRPr="00840F73">
        <w:rPr>
          <w:rFonts w:ascii="Bookman Old Style" w:hAnsi="Bookman Old Style" w:cs="Times New Roman"/>
          <w:color w:val="000000" w:themeColor="text1"/>
          <w:sz w:val="28"/>
          <w:szCs w:val="28"/>
        </w:rPr>
        <w:t>Lakhs</w:t>
      </w:r>
      <w:proofErr w:type="spellEnd"/>
      <w:r w:rsidR="00D927AF" w:rsidRPr="00840F73">
        <w:rPr>
          <w:rFonts w:ascii="Bookman Old Style" w:hAnsi="Bookman Old Style" w:cs="Times New Roman"/>
          <w:color w:val="000000" w:themeColor="text1"/>
          <w:sz w:val="28"/>
          <w:szCs w:val="28"/>
        </w:rPr>
        <w:t>, etc.</w:t>
      </w:r>
      <w:r w:rsidR="001C7563">
        <w:rPr>
          <w:rFonts w:ascii="Bookman Old Style" w:hAnsi="Bookman Old Style" w:cs="Times New Roman"/>
          <w:color w:val="000000" w:themeColor="text1"/>
          <w:sz w:val="28"/>
          <w:szCs w:val="28"/>
        </w:rPr>
        <w:t xml:space="preserve"> </w:t>
      </w:r>
    </w:p>
    <w:p w:rsidR="00A05205" w:rsidRDefault="001C7563" w:rsidP="001C7563">
      <w:pPr>
        <w:ind w:left="720" w:hanging="720"/>
        <w:jc w:val="both"/>
        <w:rPr>
          <w:rFonts w:ascii="Bookman Old Style" w:hAnsi="Bookman Old Style" w:cs="Times New Roman"/>
          <w:color w:val="000000" w:themeColor="text1"/>
          <w:sz w:val="28"/>
          <w:szCs w:val="28"/>
        </w:rPr>
      </w:pPr>
      <w:r>
        <w:rPr>
          <w:rFonts w:ascii="Bookman Old Style" w:hAnsi="Bookman Old Style" w:cs="Times New Roman"/>
          <w:color w:val="000000" w:themeColor="text1"/>
          <w:sz w:val="28"/>
          <w:szCs w:val="28"/>
        </w:rPr>
        <w:t xml:space="preserve">       Supervision Charge is of Rs.32.46 </w:t>
      </w:r>
      <w:proofErr w:type="spellStart"/>
      <w:r>
        <w:rPr>
          <w:rFonts w:ascii="Bookman Old Style" w:hAnsi="Bookman Old Style" w:cs="Times New Roman"/>
          <w:color w:val="000000" w:themeColor="text1"/>
          <w:sz w:val="28"/>
          <w:szCs w:val="28"/>
        </w:rPr>
        <w:t>Lakhs</w:t>
      </w:r>
      <w:proofErr w:type="spellEnd"/>
      <w:r>
        <w:rPr>
          <w:rFonts w:ascii="Bookman Old Style" w:hAnsi="Bookman Old Style" w:cs="Times New Roman"/>
          <w:color w:val="000000" w:themeColor="text1"/>
          <w:sz w:val="28"/>
          <w:szCs w:val="28"/>
        </w:rPr>
        <w:t>.</w:t>
      </w:r>
    </w:p>
    <w:p w:rsidR="001C7563" w:rsidRDefault="001C7563" w:rsidP="001C7563">
      <w:pPr>
        <w:ind w:left="720" w:hanging="720"/>
        <w:jc w:val="both"/>
        <w:rPr>
          <w:rFonts w:ascii="Bookman Old Style" w:hAnsi="Bookman Old Style" w:cs="Times New Roman"/>
          <w:color w:val="000000" w:themeColor="text1"/>
          <w:sz w:val="28"/>
          <w:szCs w:val="28"/>
        </w:rPr>
      </w:pPr>
      <w:r>
        <w:rPr>
          <w:rFonts w:ascii="Bookman Old Style" w:hAnsi="Bookman Old Style" w:cs="Times New Roman"/>
          <w:color w:val="000000" w:themeColor="text1"/>
          <w:sz w:val="28"/>
          <w:szCs w:val="28"/>
        </w:rPr>
        <w:lastRenderedPageBreak/>
        <w:t xml:space="preserve">       Meter rent is of Rs.65.76 </w:t>
      </w:r>
      <w:proofErr w:type="spellStart"/>
      <w:r>
        <w:rPr>
          <w:rFonts w:ascii="Bookman Old Style" w:hAnsi="Bookman Old Style" w:cs="Times New Roman"/>
          <w:color w:val="000000" w:themeColor="text1"/>
          <w:sz w:val="28"/>
          <w:szCs w:val="28"/>
        </w:rPr>
        <w:t>Lakhs</w:t>
      </w:r>
      <w:proofErr w:type="spellEnd"/>
      <w:r>
        <w:rPr>
          <w:rFonts w:ascii="Bookman Old Style" w:hAnsi="Bookman Old Style" w:cs="Times New Roman"/>
          <w:color w:val="000000" w:themeColor="text1"/>
          <w:sz w:val="28"/>
          <w:szCs w:val="28"/>
        </w:rPr>
        <w:t xml:space="preserve"> and an amount of Rs.45.06 </w:t>
      </w:r>
      <w:proofErr w:type="spellStart"/>
      <w:r>
        <w:rPr>
          <w:rFonts w:ascii="Bookman Old Style" w:hAnsi="Bookman Old Style" w:cs="Times New Roman"/>
          <w:color w:val="000000" w:themeColor="text1"/>
          <w:sz w:val="28"/>
          <w:szCs w:val="28"/>
        </w:rPr>
        <w:t>lakhs</w:t>
      </w:r>
      <w:proofErr w:type="spellEnd"/>
      <w:r>
        <w:rPr>
          <w:rFonts w:ascii="Bookman Old Style" w:hAnsi="Bookman Old Style" w:cs="Times New Roman"/>
          <w:color w:val="000000" w:themeColor="text1"/>
          <w:sz w:val="28"/>
          <w:szCs w:val="28"/>
        </w:rPr>
        <w:t xml:space="preserve"> is against Anti Power Theft Squad Penalty.</w:t>
      </w:r>
    </w:p>
    <w:p w:rsidR="00A75718" w:rsidRDefault="001C7563" w:rsidP="00D6049D">
      <w:pPr>
        <w:ind w:left="720" w:hanging="720"/>
        <w:rPr>
          <w:rFonts w:ascii="Bookman Old Style" w:hAnsi="Bookman Old Style" w:cs="Times New Roman"/>
          <w:color w:val="000000" w:themeColor="text1"/>
          <w:sz w:val="28"/>
          <w:szCs w:val="28"/>
        </w:rPr>
      </w:pPr>
      <w:r>
        <w:rPr>
          <w:rFonts w:ascii="Bookman Old Style" w:hAnsi="Bookman Old Style" w:cs="Times New Roman"/>
          <w:color w:val="000000" w:themeColor="text1"/>
          <w:sz w:val="28"/>
          <w:szCs w:val="28"/>
        </w:rPr>
        <w:t xml:space="preserve">        Income from Poles is of Rs.37.29 </w:t>
      </w:r>
      <w:proofErr w:type="spellStart"/>
      <w:r>
        <w:rPr>
          <w:rFonts w:ascii="Bookman Old Style" w:hAnsi="Bookman Old Style" w:cs="Times New Roman"/>
          <w:color w:val="000000" w:themeColor="text1"/>
          <w:sz w:val="28"/>
          <w:szCs w:val="28"/>
        </w:rPr>
        <w:t>Lakhs</w:t>
      </w:r>
      <w:proofErr w:type="spellEnd"/>
      <w:r>
        <w:rPr>
          <w:rFonts w:ascii="Bookman Old Style" w:hAnsi="Bookman Old Style" w:cs="Times New Roman"/>
          <w:color w:val="000000" w:themeColor="text1"/>
          <w:sz w:val="28"/>
          <w:szCs w:val="28"/>
        </w:rPr>
        <w:t>.</w:t>
      </w:r>
    </w:p>
    <w:p w:rsidR="00A75718" w:rsidRPr="004D1314" w:rsidRDefault="00A75718" w:rsidP="00D6049D">
      <w:pPr>
        <w:ind w:left="720" w:hanging="720"/>
        <w:rPr>
          <w:rFonts w:ascii="Bookman Old Style" w:hAnsi="Bookman Old Style" w:cs="Times New Roman"/>
          <w:sz w:val="28"/>
          <w:szCs w:val="28"/>
        </w:rPr>
      </w:pPr>
    </w:p>
    <w:p w:rsidR="00261C02" w:rsidRPr="0038687B" w:rsidRDefault="0038687B" w:rsidP="00261C02">
      <w:pPr>
        <w:jc w:val="both"/>
        <w:rPr>
          <w:rFonts w:ascii="Bookman Old Style" w:hAnsi="Bookman Old Style" w:cs="Times New Roman"/>
          <w:b/>
          <w:bCs/>
          <w:sz w:val="28"/>
          <w:szCs w:val="28"/>
          <w:u w:val="single"/>
        </w:rPr>
      </w:pPr>
      <w:r>
        <w:rPr>
          <w:rFonts w:ascii="Bookman Old Style" w:hAnsi="Bookman Old Style" w:cs="Times New Roman"/>
          <w:b/>
          <w:bCs/>
          <w:sz w:val="28"/>
          <w:szCs w:val="28"/>
        </w:rPr>
        <w:t>7.3.14</w:t>
      </w:r>
      <w:r w:rsidR="00261C02" w:rsidRPr="004D1314">
        <w:rPr>
          <w:rFonts w:ascii="Bookman Old Style" w:hAnsi="Bookman Old Style" w:cs="Times New Roman"/>
          <w:b/>
          <w:bCs/>
          <w:sz w:val="28"/>
          <w:szCs w:val="28"/>
        </w:rPr>
        <w:t xml:space="preserve"> </w:t>
      </w:r>
      <w:r w:rsidR="00261C02" w:rsidRPr="0038687B">
        <w:rPr>
          <w:rFonts w:ascii="Bookman Old Style" w:hAnsi="Bookman Old Style" w:cs="Times New Roman"/>
          <w:b/>
          <w:bCs/>
          <w:sz w:val="28"/>
          <w:szCs w:val="28"/>
          <w:u w:val="single"/>
        </w:rPr>
        <w:t>Employee Cost</w:t>
      </w:r>
    </w:p>
    <w:p w:rsidR="00261C02" w:rsidRDefault="009E56B5" w:rsidP="00261C02">
      <w:pPr>
        <w:ind w:left="720" w:hanging="720"/>
        <w:jc w:val="both"/>
        <w:rPr>
          <w:rFonts w:ascii="Bookman Old Style" w:hAnsi="Bookman Old Style" w:cs="Times New Roman"/>
          <w:sz w:val="28"/>
          <w:szCs w:val="28"/>
        </w:rPr>
      </w:pPr>
      <w:r>
        <w:rPr>
          <w:rFonts w:ascii="Bookman Old Style" w:hAnsi="Bookman Old Style" w:cs="Times New Roman"/>
          <w:sz w:val="28"/>
          <w:szCs w:val="28"/>
        </w:rPr>
        <w:t xml:space="preserve">       </w:t>
      </w:r>
      <w:r w:rsidR="00261C02" w:rsidRPr="004D1314">
        <w:rPr>
          <w:rFonts w:ascii="Bookman Old Style" w:hAnsi="Bookman Old Style" w:cs="Times New Roman"/>
          <w:sz w:val="28"/>
          <w:szCs w:val="28"/>
        </w:rPr>
        <w:t xml:space="preserve">During </w:t>
      </w:r>
      <w:r w:rsidR="00A75718">
        <w:rPr>
          <w:rFonts w:ascii="Bookman Old Style" w:hAnsi="Bookman Old Style" w:cs="Times New Roman"/>
          <w:sz w:val="28"/>
          <w:szCs w:val="28"/>
        </w:rPr>
        <w:t xml:space="preserve">the year 2013-14 TCED has accrued 758.86 </w:t>
      </w:r>
      <w:proofErr w:type="spellStart"/>
      <w:r w:rsidR="00A75718">
        <w:rPr>
          <w:rFonts w:ascii="Bookman Old Style" w:hAnsi="Bookman Old Style" w:cs="Times New Roman"/>
          <w:sz w:val="28"/>
          <w:szCs w:val="28"/>
        </w:rPr>
        <w:t>lakhs</w:t>
      </w:r>
      <w:proofErr w:type="spellEnd"/>
      <w:r w:rsidR="00A75718">
        <w:rPr>
          <w:rFonts w:ascii="Bookman Old Style" w:hAnsi="Bookman Old Style" w:cs="Times New Roman"/>
          <w:sz w:val="28"/>
          <w:szCs w:val="28"/>
        </w:rPr>
        <w:t xml:space="preserve"> which is 10% more than previous period.</w:t>
      </w:r>
    </w:p>
    <w:p w:rsidR="00A75718" w:rsidRDefault="00A75718" w:rsidP="00261C02">
      <w:pPr>
        <w:ind w:left="720" w:hanging="720"/>
        <w:jc w:val="both"/>
        <w:rPr>
          <w:rFonts w:ascii="Bookman Old Style" w:hAnsi="Bookman Old Style" w:cs="Times New Roman"/>
          <w:sz w:val="28"/>
          <w:szCs w:val="28"/>
        </w:rPr>
      </w:pPr>
      <w:r>
        <w:rPr>
          <w:rFonts w:ascii="Bookman Old Style" w:hAnsi="Bookman Old Style" w:cs="Times New Roman"/>
          <w:sz w:val="28"/>
          <w:szCs w:val="28"/>
        </w:rPr>
        <w:t xml:space="preserve">       Pension Contribution has been accrued 151.89 </w:t>
      </w:r>
      <w:proofErr w:type="spellStart"/>
      <w:r>
        <w:rPr>
          <w:rFonts w:ascii="Bookman Old Style" w:hAnsi="Bookman Old Style" w:cs="Times New Roman"/>
          <w:sz w:val="28"/>
          <w:szCs w:val="28"/>
        </w:rPr>
        <w:t>Lakhs</w:t>
      </w:r>
      <w:proofErr w:type="spellEnd"/>
      <w:r>
        <w:rPr>
          <w:rFonts w:ascii="Bookman Old Style" w:hAnsi="Bookman Old Style" w:cs="Times New Roman"/>
          <w:sz w:val="28"/>
          <w:szCs w:val="28"/>
        </w:rPr>
        <w:t xml:space="preserve"> and </w:t>
      </w:r>
      <w:proofErr w:type="gramStart"/>
      <w:r>
        <w:rPr>
          <w:rFonts w:ascii="Bookman Old Style" w:hAnsi="Bookman Old Style" w:cs="Times New Roman"/>
          <w:sz w:val="28"/>
          <w:szCs w:val="28"/>
        </w:rPr>
        <w:t>an</w:t>
      </w:r>
      <w:proofErr w:type="gramEnd"/>
      <w:r>
        <w:rPr>
          <w:rFonts w:ascii="Bookman Old Style" w:hAnsi="Bookman Old Style" w:cs="Times New Roman"/>
          <w:sz w:val="28"/>
          <w:szCs w:val="28"/>
        </w:rPr>
        <w:t xml:space="preserve"> revision of Rs 200 </w:t>
      </w:r>
      <w:proofErr w:type="spellStart"/>
      <w:r>
        <w:rPr>
          <w:rFonts w:ascii="Bookman Old Style" w:hAnsi="Bookman Old Style" w:cs="Times New Roman"/>
          <w:sz w:val="28"/>
          <w:szCs w:val="28"/>
        </w:rPr>
        <w:t>Lakhs</w:t>
      </w:r>
      <w:proofErr w:type="spellEnd"/>
      <w:r>
        <w:rPr>
          <w:rFonts w:ascii="Bookman Old Style" w:hAnsi="Bookman Old Style" w:cs="Times New Roman"/>
          <w:sz w:val="28"/>
          <w:szCs w:val="28"/>
        </w:rPr>
        <w:t xml:space="preserve"> has been accrued this period.</w:t>
      </w:r>
    </w:p>
    <w:p w:rsidR="00A75718" w:rsidRDefault="00A75718" w:rsidP="00261C02">
      <w:pPr>
        <w:ind w:left="720" w:hanging="720"/>
        <w:jc w:val="both"/>
        <w:rPr>
          <w:rFonts w:ascii="Bookman Old Style" w:hAnsi="Bookman Old Style" w:cs="Times New Roman"/>
          <w:sz w:val="28"/>
          <w:szCs w:val="28"/>
        </w:rPr>
      </w:pPr>
      <w:r>
        <w:rPr>
          <w:rFonts w:ascii="Bookman Old Style" w:hAnsi="Bookman Old Style" w:cs="Times New Roman"/>
          <w:sz w:val="28"/>
          <w:szCs w:val="28"/>
        </w:rPr>
        <w:t xml:space="preserve">       Earned Leave Encashment </w:t>
      </w:r>
      <w:r w:rsidR="001C7563">
        <w:rPr>
          <w:rFonts w:ascii="Bookman Old Style" w:hAnsi="Bookman Old Style" w:cs="Times New Roman"/>
          <w:sz w:val="28"/>
          <w:szCs w:val="28"/>
        </w:rPr>
        <w:t xml:space="preserve">has been accrued of Rs.68.17 </w:t>
      </w:r>
      <w:proofErr w:type="spellStart"/>
      <w:r w:rsidR="001C7563">
        <w:rPr>
          <w:rFonts w:ascii="Bookman Old Style" w:hAnsi="Bookman Old Style" w:cs="Times New Roman"/>
          <w:sz w:val="28"/>
          <w:szCs w:val="28"/>
        </w:rPr>
        <w:t>Lakhs</w:t>
      </w:r>
      <w:proofErr w:type="spellEnd"/>
      <w:r w:rsidR="001C7563">
        <w:rPr>
          <w:rFonts w:ascii="Bookman Old Style" w:hAnsi="Bookman Old Style" w:cs="Times New Roman"/>
          <w:sz w:val="28"/>
          <w:szCs w:val="28"/>
        </w:rPr>
        <w:t>.</w:t>
      </w:r>
    </w:p>
    <w:p w:rsidR="001C7563" w:rsidRDefault="001C7563" w:rsidP="00261C02">
      <w:pPr>
        <w:ind w:left="720" w:hanging="720"/>
        <w:jc w:val="both"/>
        <w:rPr>
          <w:rFonts w:ascii="Bookman Old Style" w:hAnsi="Bookman Old Style" w:cs="Times New Roman"/>
          <w:sz w:val="28"/>
          <w:szCs w:val="28"/>
        </w:rPr>
      </w:pPr>
      <w:r>
        <w:rPr>
          <w:rFonts w:ascii="Bookman Old Style" w:hAnsi="Bookman Old Style" w:cs="Times New Roman"/>
          <w:sz w:val="28"/>
          <w:szCs w:val="28"/>
        </w:rPr>
        <w:t xml:space="preserve">       Stipend &amp; Daily Wages paid in the year is Rs.29.68 </w:t>
      </w:r>
      <w:proofErr w:type="spellStart"/>
      <w:r>
        <w:rPr>
          <w:rFonts w:ascii="Bookman Old Style" w:hAnsi="Bookman Old Style" w:cs="Times New Roman"/>
          <w:sz w:val="28"/>
          <w:szCs w:val="28"/>
        </w:rPr>
        <w:t>Lakhs</w:t>
      </w:r>
      <w:proofErr w:type="spellEnd"/>
      <w:r>
        <w:rPr>
          <w:rFonts w:ascii="Bookman Old Style" w:hAnsi="Bookman Old Style" w:cs="Times New Roman"/>
          <w:sz w:val="28"/>
          <w:szCs w:val="28"/>
        </w:rPr>
        <w:t>.</w:t>
      </w:r>
    </w:p>
    <w:p w:rsidR="00A75718" w:rsidRPr="004D1314" w:rsidRDefault="00A75718" w:rsidP="00261C02">
      <w:pPr>
        <w:ind w:left="720" w:hanging="720"/>
        <w:jc w:val="both"/>
        <w:rPr>
          <w:rFonts w:ascii="Bookman Old Style" w:hAnsi="Bookman Old Style" w:cs="Times New Roman"/>
          <w:sz w:val="28"/>
          <w:szCs w:val="28"/>
        </w:rPr>
      </w:pPr>
    </w:p>
    <w:p w:rsidR="00261C02" w:rsidRPr="009E56B5" w:rsidRDefault="009E56B5" w:rsidP="009E56B5">
      <w:pPr>
        <w:jc w:val="both"/>
        <w:rPr>
          <w:rFonts w:ascii="Bookman Old Style" w:hAnsi="Bookman Old Style" w:cs="Times New Roman"/>
          <w:b/>
          <w:sz w:val="28"/>
          <w:szCs w:val="28"/>
          <w:u w:val="single"/>
        </w:rPr>
      </w:pPr>
      <w:r w:rsidRPr="009E56B5">
        <w:rPr>
          <w:rFonts w:ascii="Bookman Old Style" w:hAnsi="Bookman Old Style" w:cs="Times New Roman"/>
          <w:b/>
          <w:sz w:val="28"/>
          <w:szCs w:val="28"/>
        </w:rPr>
        <w:t>7.3.15</w:t>
      </w:r>
      <w:r w:rsidR="00261C02" w:rsidRPr="009E56B5">
        <w:rPr>
          <w:rFonts w:ascii="Bookman Old Style" w:hAnsi="Bookman Old Style" w:cs="Times New Roman"/>
          <w:b/>
          <w:sz w:val="28"/>
          <w:szCs w:val="28"/>
        </w:rPr>
        <w:t xml:space="preserve"> </w:t>
      </w:r>
      <w:r w:rsidR="00261C02" w:rsidRPr="009E56B5">
        <w:rPr>
          <w:rFonts w:ascii="Bookman Old Style" w:hAnsi="Bookman Old Style" w:cs="Times New Roman"/>
          <w:b/>
          <w:sz w:val="28"/>
          <w:szCs w:val="28"/>
          <w:u w:val="single"/>
        </w:rPr>
        <w:t>Other Matters</w:t>
      </w:r>
    </w:p>
    <w:p w:rsidR="00261C02" w:rsidRPr="004D1314" w:rsidRDefault="009E56B5" w:rsidP="00261C02">
      <w:pPr>
        <w:ind w:left="720" w:hanging="720"/>
        <w:jc w:val="both"/>
        <w:rPr>
          <w:rFonts w:ascii="Bookman Old Style" w:hAnsi="Bookman Old Style" w:cs="Times New Roman"/>
          <w:sz w:val="28"/>
          <w:szCs w:val="28"/>
        </w:rPr>
      </w:pPr>
      <w:r>
        <w:rPr>
          <w:rFonts w:ascii="Bookman Old Style" w:hAnsi="Bookman Old Style" w:cs="Times New Roman"/>
          <w:sz w:val="28"/>
          <w:szCs w:val="28"/>
        </w:rPr>
        <w:t xml:space="preserve">       </w:t>
      </w:r>
      <w:r w:rsidR="00261C02" w:rsidRPr="004D1314">
        <w:rPr>
          <w:rFonts w:ascii="Bookman Old Style" w:hAnsi="Bookman Old Style" w:cs="Times New Roman"/>
          <w:sz w:val="28"/>
          <w:szCs w:val="28"/>
        </w:rPr>
        <w:t>As the accounting has been computerized the accounts in the tally is taken as the basis for the preparation of Final true Up Petition.</w:t>
      </w:r>
    </w:p>
    <w:p w:rsidR="00BF471C" w:rsidRPr="004D1314" w:rsidRDefault="00BF471C" w:rsidP="00230979">
      <w:pPr>
        <w:jc w:val="lowKashida"/>
        <w:rPr>
          <w:rFonts w:ascii="Bookman Old Style" w:hAnsi="Bookman Old Style" w:cs="Times New Roman"/>
          <w:bCs/>
          <w:sz w:val="28"/>
          <w:szCs w:val="28"/>
        </w:rPr>
      </w:pPr>
    </w:p>
    <w:sectPr w:rsidR="00BF471C" w:rsidRPr="004D1314" w:rsidSect="00383A4F">
      <w:footerReference w:type="default" r:id="rId8"/>
      <w:pgSz w:w="12240" w:h="15840"/>
      <w:pgMar w:top="1440" w:right="1440" w:bottom="1440" w:left="1440" w:header="720" w:footer="252"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563" w:rsidRDefault="001C7563" w:rsidP="003D7BF1">
      <w:pPr>
        <w:spacing w:after="0" w:line="240" w:lineRule="auto"/>
      </w:pPr>
      <w:r>
        <w:separator/>
      </w:r>
    </w:p>
  </w:endnote>
  <w:endnote w:type="continuationSeparator" w:id="0">
    <w:p w:rsidR="001C7563" w:rsidRDefault="001C7563" w:rsidP="003D7B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erlin Sans FB Demi">
    <w:panose1 w:val="020E0802020502020306"/>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ndalus">
    <w:altName w:val="Times New Roman"/>
    <w:panose1 w:val="02020603050405020304"/>
    <w:charset w:val="00"/>
    <w:family w:val="roman"/>
    <w:pitch w:val="variable"/>
    <w:sig w:usb0="00002003" w:usb1="80000000" w:usb2="00000008" w:usb3="00000000" w:csb0="0000004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332313"/>
      <w:docPartObj>
        <w:docPartGallery w:val="Page Numbers (Bottom of Page)"/>
        <w:docPartUnique/>
      </w:docPartObj>
    </w:sdtPr>
    <w:sdtContent>
      <w:p w:rsidR="00C20904" w:rsidRDefault="00814EF1">
        <w:pPr>
          <w:pStyle w:val="Footer"/>
          <w:jc w:val="center"/>
        </w:pPr>
        <w:fldSimple w:instr=" PAGE   \* MERGEFORMAT ">
          <w:r w:rsidR="002F2627">
            <w:rPr>
              <w:noProof/>
            </w:rPr>
            <w:t>31</w:t>
          </w:r>
        </w:fldSimple>
      </w:p>
    </w:sdtContent>
  </w:sdt>
  <w:p w:rsidR="001C7563" w:rsidRDefault="001C75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563" w:rsidRDefault="001C7563" w:rsidP="003D7BF1">
      <w:pPr>
        <w:spacing w:after="0" w:line="240" w:lineRule="auto"/>
      </w:pPr>
      <w:r>
        <w:separator/>
      </w:r>
    </w:p>
  </w:footnote>
  <w:footnote w:type="continuationSeparator" w:id="0">
    <w:p w:rsidR="001C7563" w:rsidRDefault="001C7563" w:rsidP="003D7B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A04C7"/>
    <w:multiLevelType w:val="hybridMultilevel"/>
    <w:tmpl w:val="5CC20A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17D28"/>
    <w:multiLevelType w:val="hybridMultilevel"/>
    <w:tmpl w:val="C9D0A644"/>
    <w:lvl w:ilvl="0" w:tplc="38382BD6">
      <w:start w:val="1"/>
      <w:numFmt w:val="bullet"/>
      <w:lvlText w:val=""/>
      <w:lvlJc w:val="left"/>
      <w:pPr>
        <w:ind w:left="1316" w:hanging="360"/>
      </w:pPr>
      <w:rPr>
        <w:rFonts w:ascii="Wingdings" w:hAnsi="Wingdings" w:hint="default"/>
        <w:color w:val="auto"/>
      </w:rPr>
    </w:lvl>
    <w:lvl w:ilvl="1" w:tplc="04090003" w:tentative="1">
      <w:start w:val="1"/>
      <w:numFmt w:val="bullet"/>
      <w:lvlText w:val="o"/>
      <w:lvlJc w:val="left"/>
      <w:pPr>
        <w:ind w:left="1738" w:hanging="360"/>
      </w:pPr>
      <w:rPr>
        <w:rFonts w:ascii="Courier New" w:hAnsi="Courier New" w:cs="Courier New" w:hint="default"/>
      </w:rPr>
    </w:lvl>
    <w:lvl w:ilvl="2" w:tplc="04090005" w:tentative="1">
      <w:start w:val="1"/>
      <w:numFmt w:val="bullet"/>
      <w:lvlText w:val=""/>
      <w:lvlJc w:val="left"/>
      <w:pPr>
        <w:ind w:left="2458" w:hanging="360"/>
      </w:pPr>
      <w:rPr>
        <w:rFonts w:ascii="Wingdings" w:hAnsi="Wingdings" w:hint="default"/>
      </w:rPr>
    </w:lvl>
    <w:lvl w:ilvl="3" w:tplc="04090001" w:tentative="1">
      <w:start w:val="1"/>
      <w:numFmt w:val="bullet"/>
      <w:lvlText w:val=""/>
      <w:lvlJc w:val="left"/>
      <w:pPr>
        <w:ind w:left="3178" w:hanging="360"/>
      </w:pPr>
      <w:rPr>
        <w:rFonts w:ascii="Symbol" w:hAnsi="Symbol" w:hint="default"/>
      </w:rPr>
    </w:lvl>
    <w:lvl w:ilvl="4" w:tplc="04090003" w:tentative="1">
      <w:start w:val="1"/>
      <w:numFmt w:val="bullet"/>
      <w:lvlText w:val="o"/>
      <w:lvlJc w:val="left"/>
      <w:pPr>
        <w:ind w:left="3898" w:hanging="360"/>
      </w:pPr>
      <w:rPr>
        <w:rFonts w:ascii="Courier New" w:hAnsi="Courier New" w:cs="Courier New" w:hint="default"/>
      </w:rPr>
    </w:lvl>
    <w:lvl w:ilvl="5" w:tplc="04090005" w:tentative="1">
      <w:start w:val="1"/>
      <w:numFmt w:val="bullet"/>
      <w:lvlText w:val=""/>
      <w:lvlJc w:val="left"/>
      <w:pPr>
        <w:ind w:left="4618" w:hanging="360"/>
      </w:pPr>
      <w:rPr>
        <w:rFonts w:ascii="Wingdings" w:hAnsi="Wingdings" w:hint="default"/>
      </w:rPr>
    </w:lvl>
    <w:lvl w:ilvl="6" w:tplc="04090001" w:tentative="1">
      <w:start w:val="1"/>
      <w:numFmt w:val="bullet"/>
      <w:lvlText w:val=""/>
      <w:lvlJc w:val="left"/>
      <w:pPr>
        <w:ind w:left="5338" w:hanging="360"/>
      </w:pPr>
      <w:rPr>
        <w:rFonts w:ascii="Symbol" w:hAnsi="Symbol" w:hint="default"/>
      </w:rPr>
    </w:lvl>
    <w:lvl w:ilvl="7" w:tplc="04090003" w:tentative="1">
      <w:start w:val="1"/>
      <w:numFmt w:val="bullet"/>
      <w:lvlText w:val="o"/>
      <w:lvlJc w:val="left"/>
      <w:pPr>
        <w:ind w:left="6058" w:hanging="360"/>
      </w:pPr>
      <w:rPr>
        <w:rFonts w:ascii="Courier New" w:hAnsi="Courier New" w:cs="Courier New" w:hint="default"/>
      </w:rPr>
    </w:lvl>
    <w:lvl w:ilvl="8" w:tplc="04090005" w:tentative="1">
      <w:start w:val="1"/>
      <w:numFmt w:val="bullet"/>
      <w:lvlText w:val=""/>
      <w:lvlJc w:val="left"/>
      <w:pPr>
        <w:ind w:left="6778" w:hanging="360"/>
      </w:pPr>
      <w:rPr>
        <w:rFonts w:ascii="Wingdings" w:hAnsi="Wingdings" w:hint="default"/>
      </w:rPr>
    </w:lvl>
  </w:abstractNum>
  <w:abstractNum w:abstractNumId="2">
    <w:nsid w:val="03F202AE"/>
    <w:multiLevelType w:val="hybridMultilevel"/>
    <w:tmpl w:val="765C2C14"/>
    <w:lvl w:ilvl="0" w:tplc="4260E8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263ED"/>
    <w:multiLevelType w:val="hybridMultilevel"/>
    <w:tmpl w:val="748A55AE"/>
    <w:lvl w:ilvl="0" w:tplc="04090011">
      <w:start w:val="1"/>
      <w:numFmt w:val="decimal"/>
      <w:lvlText w:val="%1)"/>
      <w:lvlJc w:val="left"/>
      <w:pPr>
        <w:ind w:left="2783" w:hanging="360"/>
      </w:pPr>
    </w:lvl>
    <w:lvl w:ilvl="1" w:tplc="04090019" w:tentative="1">
      <w:start w:val="1"/>
      <w:numFmt w:val="lowerLetter"/>
      <w:lvlText w:val="%2."/>
      <w:lvlJc w:val="left"/>
      <w:pPr>
        <w:ind w:left="3503" w:hanging="360"/>
      </w:pPr>
    </w:lvl>
    <w:lvl w:ilvl="2" w:tplc="0409001B" w:tentative="1">
      <w:start w:val="1"/>
      <w:numFmt w:val="lowerRoman"/>
      <w:lvlText w:val="%3."/>
      <w:lvlJc w:val="right"/>
      <w:pPr>
        <w:ind w:left="4223" w:hanging="180"/>
      </w:pPr>
    </w:lvl>
    <w:lvl w:ilvl="3" w:tplc="0409000F" w:tentative="1">
      <w:start w:val="1"/>
      <w:numFmt w:val="decimal"/>
      <w:lvlText w:val="%4."/>
      <w:lvlJc w:val="left"/>
      <w:pPr>
        <w:ind w:left="4943" w:hanging="360"/>
      </w:pPr>
    </w:lvl>
    <w:lvl w:ilvl="4" w:tplc="04090019" w:tentative="1">
      <w:start w:val="1"/>
      <w:numFmt w:val="lowerLetter"/>
      <w:lvlText w:val="%5."/>
      <w:lvlJc w:val="left"/>
      <w:pPr>
        <w:ind w:left="5663" w:hanging="360"/>
      </w:pPr>
    </w:lvl>
    <w:lvl w:ilvl="5" w:tplc="0409001B" w:tentative="1">
      <w:start w:val="1"/>
      <w:numFmt w:val="lowerRoman"/>
      <w:lvlText w:val="%6."/>
      <w:lvlJc w:val="right"/>
      <w:pPr>
        <w:ind w:left="6383" w:hanging="180"/>
      </w:pPr>
    </w:lvl>
    <w:lvl w:ilvl="6" w:tplc="0409000F" w:tentative="1">
      <w:start w:val="1"/>
      <w:numFmt w:val="decimal"/>
      <w:lvlText w:val="%7."/>
      <w:lvlJc w:val="left"/>
      <w:pPr>
        <w:ind w:left="7103" w:hanging="360"/>
      </w:pPr>
    </w:lvl>
    <w:lvl w:ilvl="7" w:tplc="04090019" w:tentative="1">
      <w:start w:val="1"/>
      <w:numFmt w:val="lowerLetter"/>
      <w:lvlText w:val="%8."/>
      <w:lvlJc w:val="left"/>
      <w:pPr>
        <w:ind w:left="7823" w:hanging="360"/>
      </w:pPr>
    </w:lvl>
    <w:lvl w:ilvl="8" w:tplc="0409001B" w:tentative="1">
      <w:start w:val="1"/>
      <w:numFmt w:val="lowerRoman"/>
      <w:lvlText w:val="%9."/>
      <w:lvlJc w:val="right"/>
      <w:pPr>
        <w:ind w:left="8543" w:hanging="180"/>
      </w:pPr>
    </w:lvl>
  </w:abstractNum>
  <w:abstractNum w:abstractNumId="4">
    <w:nsid w:val="06297FC2"/>
    <w:multiLevelType w:val="hybridMultilevel"/>
    <w:tmpl w:val="E65CDBDC"/>
    <w:lvl w:ilvl="0" w:tplc="0409000B">
      <w:start w:val="1"/>
      <w:numFmt w:val="bullet"/>
      <w:lvlText w:val=""/>
      <w:lvlJc w:val="left"/>
      <w:pPr>
        <w:ind w:left="2139" w:hanging="360"/>
      </w:pPr>
      <w:rPr>
        <w:rFonts w:ascii="Wingdings" w:hAnsi="Wingdings" w:hint="default"/>
      </w:rPr>
    </w:lvl>
    <w:lvl w:ilvl="1" w:tplc="04090003" w:tentative="1">
      <w:start w:val="1"/>
      <w:numFmt w:val="bullet"/>
      <w:lvlText w:val="o"/>
      <w:lvlJc w:val="left"/>
      <w:pPr>
        <w:ind w:left="2859" w:hanging="360"/>
      </w:pPr>
      <w:rPr>
        <w:rFonts w:ascii="Courier New" w:hAnsi="Courier New" w:cs="Courier New" w:hint="default"/>
      </w:rPr>
    </w:lvl>
    <w:lvl w:ilvl="2" w:tplc="04090005" w:tentative="1">
      <w:start w:val="1"/>
      <w:numFmt w:val="bullet"/>
      <w:lvlText w:val=""/>
      <w:lvlJc w:val="left"/>
      <w:pPr>
        <w:ind w:left="3579" w:hanging="360"/>
      </w:pPr>
      <w:rPr>
        <w:rFonts w:ascii="Wingdings" w:hAnsi="Wingdings" w:hint="default"/>
      </w:rPr>
    </w:lvl>
    <w:lvl w:ilvl="3" w:tplc="04090001" w:tentative="1">
      <w:start w:val="1"/>
      <w:numFmt w:val="bullet"/>
      <w:lvlText w:val=""/>
      <w:lvlJc w:val="left"/>
      <w:pPr>
        <w:ind w:left="4299" w:hanging="360"/>
      </w:pPr>
      <w:rPr>
        <w:rFonts w:ascii="Symbol" w:hAnsi="Symbol" w:hint="default"/>
      </w:rPr>
    </w:lvl>
    <w:lvl w:ilvl="4" w:tplc="04090003" w:tentative="1">
      <w:start w:val="1"/>
      <w:numFmt w:val="bullet"/>
      <w:lvlText w:val="o"/>
      <w:lvlJc w:val="left"/>
      <w:pPr>
        <w:ind w:left="5019" w:hanging="360"/>
      </w:pPr>
      <w:rPr>
        <w:rFonts w:ascii="Courier New" w:hAnsi="Courier New" w:cs="Courier New" w:hint="default"/>
      </w:rPr>
    </w:lvl>
    <w:lvl w:ilvl="5" w:tplc="04090005" w:tentative="1">
      <w:start w:val="1"/>
      <w:numFmt w:val="bullet"/>
      <w:lvlText w:val=""/>
      <w:lvlJc w:val="left"/>
      <w:pPr>
        <w:ind w:left="5739" w:hanging="360"/>
      </w:pPr>
      <w:rPr>
        <w:rFonts w:ascii="Wingdings" w:hAnsi="Wingdings" w:hint="default"/>
      </w:rPr>
    </w:lvl>
    <w:lvl w:ilvl="6" w:tplc="04090001" w:tentative="1">
      <w:start w:val="1"/>
      <w:numFmt w:val="bullet"/>
      <w:lvlText w:val=""/>
      <w:lvlJc w:val="left"/>
      <w:pPr>
        <w:ind w:left="6459" w:hanging="360"/>
      </w:pPr>
      <w:rPr>
        <w:rFonts w:ascii="Symbol" w:hAnsi="Symbol" w:hint="default"/>
      </w:rPr>
    </w:lvl>
    <w:lvl w:ilvl="7" w:tplc="04090003" w:tentative="1">
      <w:start w:val="1"/>
      <w:numFmt w:val="bullet"/>
      <w:lvlText w:val="o"/>
      <w:lvlJc w:val="left"/>
      <w:pPr>
        <w:ind w:left="7179" w:hanging="360"/>
      </w:pPr>
      <w:rPr>
        <w:rFonts w:ascii="Courier New" w:hAnsi="Courier New" w:cs="Courier New" w:hint="default"/>
      </w:rPr>
    </w:lvl>
    <w:lvl w:ilvl="8" w:tplc="04090005" w:tentative="1">
      <w:start w:val="1"/>
      <w:numFmt w:val="bullet"/>
      <w:lvlText w:val=""/>
      <w:lvlJc w:val="left"/>
      <w:pPr>
        <w:ind w:left="7899" w:hanging="360"/>
      </w:pPr>
      <w:rPr>
        <w:rFonts w:ascii="Wingdings" w:hAnsi="Wingdings" w:hint="default"/>
      </w:rPr>
    </w:lvl>
  </w:abstractNum>
  <w:abstractNum w:abstractNumId="5">
    <w:nsid w:val="09BC2971"/>
    <w:multiLevelType w:val="hybridMultilevel"/>
    <w:tmpl w:val="84C896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B56F0F"/>
    <w:multiLevelType w:val="hybridMultilevel"/>
    <w:tmpl w:val="2200B24C"/>
    <w:lvl w:ilvl="0" w:tplc="0409000B">
      <w:start w:val="1"/>
      <w:numFmt w:val="bullet"/>
      <w:lvlText w:val=""/>
      <w:lvlJc w:val="left"/>
      <w:pPr>
        <w:ind w:left="2096" w:hanging="360"/>
      </w:pPr>
      <w:rPr>
        <w:rFonts w:ascii="Wingdings" w:hAnsi="Wingdings" w:hint="default"/>
      </w:rPr>
    </w:lvl>
    <w:lvl w:ilvl="1" w:tplc="04090003" w:tentative="1">
      <w:start w:val="1"/>
      <w:numFmt w:val="bullet"/>
      <w:lvlText w:val="o"/>
      <w:lvlJc w:val="left"/>
      <w:pPr>
        <w:ind w:left="2816" w:hanging="360"/>
      </w:pPr>
      <w:rPr>
        <w:rFonts w:ascii="Courier New" w:hAnsi="Courier New" w:cs="Courier New" w:hint="default"/>
      </w:rPr>
    </w:lvl>
    <w:lvl w:ilvl="2" w:tplc="04090005" w:tentative="1">
      <w:start w:val="1"/>
      <w:numFmt w:val="bullet"/>
      <w:lvlText w:val=""/>
      <w:lvlJc w:val="left"/>
      <w:pPr>
        <w:ind w:left="3536" w:hanging="360"/>
      </w:pPr>
      <w:rPr>
        <w:rFonts w:ascii="Wingdings" w:hAnsi="Wingdings" w:hint="default"/>
      </w:rPr>
    </w:lvl>
    <w:lvl w:ilvl="3" w:tplc="04090001" w:tentative="1">
      <w:start w:val="1"/>
      <w:numFmt w:val="bullet"/>
      <w:lvlText w:val=""/>
      <w:lvlJc w:val="left"/>
      <w:pPr>
        <w:ind w:left="4256" w:hanging="360"/>
      </w:pPr>
      <w:rPr>
        <w:rFonts w:ascii="Symbol" w:hAnsi="Symbol" w:hint="default"/>
      </w:rPr>
    </w:lvl>
    <w:lvl w:ilvl="4" w:tplc="04090003" w:tentative="1">
      <w:start w:val="1"/>
      <w:numFmt w:val="bullet"/>
      <w:lvlText w:val="o"/>
      <w:lvlJc w:val="left"/>
      <w:pPr>
        <w:ind w:left="4976" w:hanging="360"/>
      </w:pPr>
      <w:rPr>
        <w:rFonts w:ascii="Courier New" w:hAnsi="Courier New" w:cs="Courier New" w:hint="default"/>
      </w:rPr>
    </w:lvl>
    <w:lvl w:ilvl="5" w:tplc="04090005" w:tentative="1">
      <w:start w:val="1"/>
      <w:numFmt w:val="bullet"/>
      <w:lvlText w:val=""/>
      <w:lvlJc w:val="left"/>
      <w:pPr>
        <w:ind w:left="5696" w:hanging="360"/>
      </w:pPr>
      <w:rPr>
        <w:rFonts w:ascii="Wingdings" w:hAnsi="Wingdings" w:hint="default"/>
      </w:rPr>
    </w:lvl>
    <w:lvl w:ilvl="6" w:tplc="04090001" w:tentative="1">
      <w:start w:val="1"/>
      <w:numFmt w:val="bullet"/>
      <w:lvlText w:val=""/>
      <w:lvlJc w:val="left"/>
      <w:pPr>
        <w:ind w:left="6416" w:hanging="360"/>
      </w:pPr>
      <w:rPr>
        <w:rFonts w:ascii="Symbol" w:hAnsi="Symbol" w:hint="default"/>
      </w:rPr>
    </w:lvl>
    <w:lvl w:ilvl="7" w:tplc="04090003" w:tentative="1">
      <w:start w:val="1"/>
      <w:numFmt w:val="bullet"/>
      <w:lvlText w:val="o"/>
      <w:lvlJc w:val="left"/>
      <w:pPr>
        <w:ind w:left="7136" w:hanging="360"/>
      </w:pPr>
      <w:rPr>
        <w:rFonts w:ascii="Courier New" w:hAnsi="Courier New" w:cs="Courier New" w:hint="default"/>
      </w:rPr>
    </w:lvl>
    <w:lvl w:ilvl="8" w:tplc="04090005" w:tentative="1">
      <w:start w:val="1"/>
      <w:numFmt w:val="bullet"/>
      <w:lvlText w:val=""/>
      <w:lvlJc w:val="left"/>
      <w:pPr>
        <w:ind w:left="7856" w:hanging="360"/>
      </w:pPr>
      <w:rPr>
        <w:rFonts w:ascii="Wingdings" w:hAnsi="Wingdings" w:hint="default"/>
      </w:rPr>
    </w:lvl>
  </w:abstractNum>
  <w:abstractNum w:abstractNumId="7">
    <w:nsid w:val="0B736B8F"/>
    <w:multiLevelType w:val="hybridMultilevel"/>
    <w:tmpl w:val="1D38448C"/>
    <w:lvl w:ilvl="0" w:tplc="04090011">
      <w:start w:val="1"/>
      <w:numFmt w:val="decimal"/>
      <w:lvlText w:val="%1)"/>
      <w:lvlJc w:val="left"/>
      <w:pPr>
        <w:ind w:left="2135" w:hanging="360"/>
      </w:pPr>
    </w:lvl>
    <w:lvl w:ilvl="1" w:tplc="04090019" w:tentative="1">
      <w:start w:val="1"/>
      <w:numFmt w:val="lowerLetter"/>
      <w:lvlText w:val="%2."/>
      <w:lvlJc w:val="left"/>
      <w:pPr>
        <w:ind w:left="2855" w:hanging="360"/>
      </w:pPr>
    </w:lvl>
    <w:lvl w:ilvl="2" w:tplc="0409001B" w:tentative="1">
      <w:start w:val="1"/>
      <w:numFmt w:val="lowerRoman"/>
      <w:lvlText w:val="%3."/>
      <w:lvlJc w:val="right"/>
      <w:pPr>
        <w:ind w:left="3575" w:hanging="180"/>
      </w:pPr>
    </w:lvl>
    <w:lvl w:ilvl="3" w:tplc="0409000F" w:tentative="1">
      <w:start w:val="1"/>
      <w:numFmt w:val="decimal"/>
      <w:lvlText w:val="%4."/>
      <w:lvlJc w:val="left"/>
      <w:pPr>
        <w:ind w:left="4295" w:hanging="360"/>
      </w:pPr>
    </w:lvl>
    <w:lvl w:ilvl="4" w:tplc="04090019" w:tentative="1">
      <w:start w:val="1"/>
      <w:numFmt w:val="lowerLetter"/>
      <w:lvlText w:val="%5."/>
      <w:lvlJc w:val="left"/>
      <w:pPr>
        <w:ind w:left="5015" w:hanging="360"/>
      </w:pPr>
    </w:lvl>
    <w:lvl w:ilvl="5" w:tplc="0409001B" w:tentative="1">
      <w:start w:val="1"/>
      <w:numFmt w:val="lowerRoman"/>
      <w:lvlText w:val="%6."/>
      <w:lvlJc w:val="right"/>
      <w:pPr>
        <w:ind w:left="5735" w:hanging="180"/>
      </w:pPr>
    </w:lvl>
    <w:lvl w:ilvl="6" w:tplc="0409000F" w:tentative="1">
      <w:start w:val="1"/>
      <w:numFmt w:val="decimal"/>
      <w:lvlText w:val="%7."/>
      <w:lvlJc w:val="left"/>
      <w:pPr>
        <w:ind w:left="6455" w:hanging="360"/>
      </w:pPr>
    </w:lvl>
    <w:lvl w:ilvl="7" w:tplc="04090019" w:tentative="1">
      <w:start w:val="1"/>
      <w:numFmt w:val="lowerLetter"/>
      <w:lvlText w:val="%8."/>
      <w:lvlJc w:val="left"/>
      <w:pPr>
        <w:ind w:left="7175" w:hanging="360"/>
      </w:pPr>
    </w:lvl>
    <w:lvl w:ilvl="8" w:tplc="0409001B" w:tentative="1">
      <w:start w:val="1"/>
      <w:numFmt w:val="lowerRoman"/>
      <w:lvlText w:val="%9."/>
      <w:lvlJc w:val="right"/>
      <w:pPr>
        <w:ind w:left="7895" w:hanging="180"/>
      </w:pPr>
    </w:lvl>
  </w:abstractNum>
  <w:abstractNum w:abstractNumId="8">
    <w:nsid w:val="0E1B615C"/>
    <w:multiLevelType w:val="hybridMultilevel"/>
    <w:tmpl w:val="C6C28EE6"/>
    <w:lvl w:ilvl="0" w:tplc="04090011">
      <w:start w:val="1"/>
      <w:numFmt w:val="decimal"/>
      <w:lvlText w:val="%1)"/>
      <w:lvlJc w:val="left"/>
      <w:pPr>
        <w:ind w:left="153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nsid w:val="0EC66925"/>
    <w:multiLevelType w:val="hybridMultilevel"/>
    <w:tmpl w:val="956CE74E"/>
    <w:lvl w:ilvl="0" w:tplc="38382BD6">
      <w:start w:val="1"/>
      <w:numFmt w:val="bullet"/>
      <w:lvlText w:val=""/>
      <w:lvlJc w:val="left"/>
      <w:pPr>
        <w:ind w:left="1316" w:hanging="360"/>
      </w:pPr>
      <w:rPr>
        <w:rFonts w:ascii="Wingdings" w:hAnsi="Wingdings" w:hint="default"/>
        <w:color w:val="auto"/>
      </w:rPr>
    </w:lvl>
    <w:lvl w:ilvl="1" w:tplc="04090003" w:tentative="1">
      <w:start w:val="1"/>
      <w:numFmt w:val="bullet"/>
      <w:lvlText w:val="o"/>
      <w:lvlJc w:val="left"/>
      <w:pPr>
        <w:ind w:left="1738" w:hanging="360"/>
      </w:pPr>
      <w:rPr>
        <w:rFonts w:ascii="Courier New" w:hAnsi="Courier New" w:cs="Courier New" w:hint="default"/>
      </w:rPr>
    </w:lvl>
    <w:lvl w:ilvl="2" w:tplc="04090005" w:tentative="1">
      <w:start w:val="1"/>
      <w:numFmt w:val="bullet"/>
      <w:lvlText w:val=""/>
      <w:lvlJc w:val="left"/>
      <w:pPr>
        <w:ind w:left="2458" w:hanging="360"/>
      </w:pPr>
      <w:rPr>
        <w:rFonts w:ascii="Wingdings" w:hAnsi="Wingdings" w:hint="default"/>
      </w:rPr>
    </w:lvl>
    <w:lvl w:ilvl="3" w:tplc="04090001" w:tentative="1">
      <w:start w:val="1"/>
      <w:numFmt w:val="bullet"/>
      <w:lvlText w:val=""/>
      <w:lvlJc w:val="left"/>
      <w:pPr>
        <w:ind w:left="3178" w:hanging="360"/>
      </w:pPr>
      <w:rPr>
        <w:rFonts w:ascii="Symbol" w:hAnsi="Symbol" w:hint="default"/>
      </w:rPr>
    </w:lvl>
    <w:lvl w:ilvl="4" w:tplc="04090003" w:tentative="1">
      <w:start w:val="1"/>
      <w:numFmt w:val="bullet"/>
      <w:lvlText w:val="o"/>
      <w:lvlJc w:val="left"/>
      <w:pPr>
        <w:ind w:left="3898" w:hanging="360"/>
      </w:pPr>
      <w:rPr>
        <w:rFonts w:ascii="Courier New" w:hAnsi="Courier New" w:cs="Courier New" w:hint="default"/>
      </w:rPr>
    </w:lvl>
    <w:lvl w:ilvl="5" w:tplc="04090005" w:tentative="1">
      <w:start w:val="1"/>
      <w:numFmt w:val="bullet"/>
      <w:lvlText w:val=""/>
      <w:lvlJc w:val="left"/>
      <w:pPr>
        <w:ind w:left="4618" w:hanging="360"/>
      </w:pPr>
      <w:rPr>
        <w:rFonts w:ascii="Wingdings" w:hAnsi="Wingdings" w:hint="default"/>
      </w:rPr>
    </w:lvl>
    <w:lvl w:ilvl="6" w:tplc="04090001" w:tentative="1">
      <w:start w:val="1"/>
      <w:numFmt w:val="bullet"/>
      <w:lvlText w:val=""/>
      <w:lvlJc w:val="left"/>
      <w:pPr>
        <w:ind w:left="5338" w:hanging="360"/>
      </w:pPr>
      <w:rPr>
        <w:rFonts w:ascii="Symbol" w:hAnsi="Symbol" w:hint="default"/>
      </w:rPr>
    </w:lvl>
    <w:lvl w:ilvl="7" w:tplc="04090003" w:tentative="1">
      <w:start w:val="1"/>
      <w:numFmt w:val="bullet"/>
      <w:lvlText w:val="o"/>
      <w:lvlJc w:val="left"/>
      <w:pPr>
        <w:ind w:left="6058" w:hanging="360"/>
      </w:pPr>
      <w:rPr>
        <w:rFonts w:ascii="Courier New" w:hAnsi="Courier New" w:cs="Courier New" w:hint="default"/>
      </w:rPr>
    </w:lvl>
    <w:lvl w:ilvl="8" w:tplc="04090005" w:tentative="1">
      <w:start w:val="1"/>
      <w:numFmt w:val="bullet"/>
      <w:lvlText w:val=""/>
      <w:lvlJc w:val="left"/>
      <w:pPr>
        <w:ind w:left="6778" w:hanging="360"/>
      </w:pPr>
      <w:rPr>
        <w:rFonts w:ascii="Wingdings" w:hAnsi="Wingdings" w:hint="default"/>
      </w:rPr>
    </w:lvl>
  </w:abstractNum>
  <w:abstractNum w:abstractNumId="10">
    <w:nsid w:val="13695249"/>
    <w:multiLevelType w:val="hybridMultilevel"/>
    <w:tmpl w:val="3C68DEC2"/>
    <w:lvl w:ilvl="0" w:tplc="3FA8A478">
      <w:start w:val="15"/>
      <w:numFmt w:val="bullet"/>
      <w:lvlText w:val="﷒"/>
      <w:lvlJc w:val="left"/>
      <w:pPr>
        <w:ind w:left="720" w:hanging="360"/>
      </w:pPr>
      <w:rPr>
        <w:rFonts w:ascii="Berlin Sans FB Demi" w:eastAsiaTheme="minorHAnsi" w:hAnsi="Berlin Sans FB Demi"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15E11B72"/>
    <w:multiLevelType w:val="hybridMultilevel"/>
    <w:tmpl w:val="563EFDE8"/>
    <w:lvl w:ilvl="0" w:tplc="0409000B">
      <w:start w:val="1"/>
      <w:numFmt w:val="bullet"/>
      <w:lvlText w:val=""/>
      <w:lvlJc w:val="left"/>
      <w:pPr>
        <w:ind w:left="1812" w:hanging="360"/>
      </w:pPr>
      <w:rPr>
        <w:rFonts w:ascii="Wingdings" w:hAnsi="Wingdings" w:hint="default"/>
      </w:rPr>
    </w:lvl>
    <w:lvl w:ilvl="1" w:tplc="04090003" w:tentative="1">
      <w:start w:val="1"/>
      <w:numFmt w:val="bullet"/>
      <w:lvlText w:val="o"/>
      <w:lvlJc w:val="left"/>
      <w:pPr>
        <w:ind w:left="2532" w:hanging="360"/>
      </w:pPr>
      <w:rPr>
        <w:rFonts w:ascii="Courier New" w:hAnsi="Courier New" w:cs="Courier New" w:hint="default"/>
      </w:rPr>
    </w:lvl>
    <w:lvl w:ilvl="2" w:tplc="04090005" w:tentative="1">
      <w:start w:val="1"/>
      <w:numFmt w:val="bullet"/>
      <w:lvlText w:val=""/>
      <w:lvlJc w:val="left"/>
      <w:pPr>
        <w:ind w:left="3252" w:hanging="360"/>
      </w:pPr>
      <w:rPr>
        <w:rFonts w:ascii="Wingdings" w:hAnsi="Wingdings" w:hint="default"/>
      </w:rPr>
    </w:lvl>
    <w:lvl w:ilvl="3" w:tplc="04090001" w:tentative="1">
      <w:start w:val="1"/>
      <w:numFmt w:val="bullet"/>
      <w:lvlText w:val=""/>
      <w:lvlJc w:val="left"/>
      <w:pPr>
        <w:ind w:left="3972" w:hanging="360"/>
      </w:pPr>
      <w:rPr>
        <w:rFonts w:ascii="Symbol" w:hAnsi="Symbol" w:hint="default"/>
      </w:rPr>
    </w:lvl>
    <w:lvl w:ilvl="4" w:tplc="04090003" w:tentative="1">
      <w:start w:val="1"/>
      <w:numFmt w:val="bullet"/>
      <w:lvlText w:val="o"/>
      <w:lvlJc w:val="left"/>
      <w:pPr>
        <w:ind w:left="4692" w:hanging="360"/>
      </w:pPr>
      <w:rPr>
        <w:rFonts w:ascii="Courier New" w:hAnsi="Courier New" w:cs="Courier New" w:hint="default"/>
      </w:rPr>
    </w:lvl>
    <w:lvl w:ilvl="5" w:tplc="04090005" w:tentative="1">
      <w:start w:val="1"/>
      <w:numFmt w:val="bullet"/>
      <w:lvlText w:val=""/>
      <w:lvlJc w:val="left"/>
      <w:pPr>
        <w:ind w:left="5412" w:hanging="360"/>
      </w:pPr>
      <w:rPr>
        <w:rFonts w:ascii="Wingdings" w:hAnsi="Wingdings" w:hint="default"/>
      </w:rPr>
    </w:lvl>
    <w:lvl w:ilvl="6" w:tplc="04090001" w:tentative="1">
      <w:start w:val="1"/>
      <w:numFmt w:val="bullet"/>
      <w:lvlText w:val=""/>
      <w:lvlJc w:val="left"/>
      <w:pPr>
        <w:ind w:left="6132" w:hanging="360"/>
      </w:pPr>
      <w:rPr>
        <w:rFonts w:ascii="Symbol" w:hAnsi="Symbol" w:hint="default"/>
      </w:rPr>
    </w:lvl>
    <w:lvl w:ilvl="7" w:tplc="04090003" w:tentative="1">
      <w:start w:val="1"/>
      <w:numFmt w:val="bullet"/>
      <w:lvlText w:val="o"/>
      <w:lvlJc w:val="left"/>
      <w:pPr>
        <w:ind w:left="6852" w:hanging="360"/>
      </w:pPr>
      <w:rPr>
        <w:rFonts w:ascii="Courier New" w:hAnsi="Courier New" w:cs="Courier New" w:hint="default"/>
      </w:rPr>
    </w:lvl>
    <w:lvl w:ilvl="8" w:tplc="04090005" w:tentative="1">
      <w:start w:val="1"/>
      <w:numFmt w:val="bullet"/>
      <w:lvlText w:val=""/>
      <w:lvlJc w:val="left"/>
      <w:pPr>
        <w:ind w:left="7572" w:hanging="360"/>
      </w:pPr>
      <w:rPr>
        <w:rFonts w:ascii="Wingdings" w:hAnsi="Wingdings" w:hint="default"/>
      </w:rPr>
    </w:lvl>
  </w:abstractNum>
  <w:abstractNum w:abstractNumId="12">
    <w:nsid w:val="17055E6E"/>
    <w:multiLevelType w:val="hybridMultilevel"/>
    <w:tmpl w:val="3836E94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7D57D20"/>
    <w:multiLevelType w:val="hybridMultilevel"/>
    <w:tmpl w:val="C680D54A"/>
    <w:lvl w:ilvl="0" w:tplc="38382BD6">
      <w:start w:val="1"/>
      <w:numFmt w:val="bullet"/>
      <w:lvlText w:val=""/>
      <w:lvlJc w:val="left"/>
      <w:pPr>
        <w:ind w:left="1316" w:hanging="360"/>
      </w:pPr>
      <w:rPr>
        <w:rFonts w:ascii="Wingdings" w:hAnsi="Wingdings" w:hint="default"/>
        <w:color w:val="auto"/>
      </w:rPr>
    </w:lvl>
    <w:lvl w:ilvl="1" w:tplc="04090003" w:tentative="1">
      <w:start w:val="1"/>
      <w:numFmt w:val="bullet"/>
      <w:lvlText w:val="o"/>
      <w:lvlJc w:val="left"/>
      <w:pPr>
        <w:ind w:left="1738" w:hanging="360"/>
      </w:pPr>
      <w:rPr>
        <w:rFonts w:ascii="Courier New" w:hAnsi="Courier New" w:cs="Courier New" w:hint="default"/>
      </w:rPr>
    </w:lvl>
    <w:lvl w:ilvl="2" w:tplc="04090005" w:tentative="1">
      <w:start w:val="1"/>
      <w:numFmt w:val="bullet"/>
      <w:lvlText w:val=""/>
      <w:lvlJc w:val="left"/>
      <w:pPr>
        <w:ind w:left="2458" w:hanging="360"/>
      </w:pPr>
      <w:rPr>
        <w:rFonts w:ascii="Wingdings" w:hAnsi="Wingdings" w:hint="default"/>
      </w:rPr>
    </w:lvl>
    <w:lvl w:ilvl="3" w:tplc="04090001" w:tentative="1">
      <w:start w:val="1"/>
      <w:numFmt w:val="bullet"/>
      <w:lvlText w:val=""/>
      <w:lvlJc w:val="left"/>
      <w:pPr>
        <w:ind w:left="3178" w:hanging="360"/>
      </w:pPr>
      <w:rPr>
        <w:rFonts w:ascii="Symbol" w:hAnsi="Symbol" w:hint="default"/>
      </w:rPr>
    </w:lvl>
    <w:lvl w:ilvl="4" w:tplc="04090003" w:tentative="1">
      <w:start w:val="1"/>
      <w:numFmt w:val="bullet"/>
      <w:lvlText w:val="o"/>
      <w:lvlJc w:val="left"/>
      <w:pPr>
        <w:ind w:left="3898" w:hanging="360"/>
      </w:pPr>
      <w:rPr>
        <w:rFonts w:ascii="Courier New" w:hAnsi="Courier New" w:cs="Courier New" w:hint="default"/>
      </w:rPr>
    </w:lvl>
    <w:lvl w:ilvl="5" w:tplc="04090005" w:tentative="1">
      <w:start w:val="1"/>
      <w:numFmt w:val="bullet"/>
      <w:lvlText w:val=""/>
      <w:lvlJc w:val="left"/>
      <w:pPr>
        <w:ind w:left="4618" w:hanging="360"/>
      </w:pPr>
      <w:rPr>
        <w:rFonts w:ascii="Wingdings" w:hAnsi="Wingdings" w:hint="default"/>
      </w:rPr>
    </w:lvl>
    <w:lvl w:ilvl="6" w:tplc="04090001" w:tentative="1">
      <w:start w:val="1"/>
      <w:numFmt w:val="bullet"/>
      <w:lvlText w:val=""/>
      <w:lvlJc w:val="left"/>
      <w:pPr>
        <w:ind w:left="5338" w:hanging="360"/>
      </w:pPr>
      <w:rPr>
        <w:rFonts w:ascii="Symbol" w:hAnsi="Symbol" w:hint="default"/>
      </w:rPr>
    </w:lvl>
    <w:lvl w:ilvl="7" w:tplc="04090003" w:tentative="1">
      <w:start w:val="1"/>
      <w:numFmt w:val="bullet"/>
      <w:lvlText w:val="o"/>
      <w:lvlJc w:val="left"/>
      <w:pPr>
        <w:ind w:left="6058" w:hanging="360"/>
      </w:pPr>
      <w:rPr>
        <w:rFonts w:ascii="Courier New" w:hAnsi="Courier New" w:cs="Courier New" w:hint="default"/>
      </w:rPr>
    </w:lvl>
    <w:lvl w:ilvl="8" w:tplc="04090005" w:tentative="1">
      <w:start w:val="1"/>
      <w:numFmt w:val="bullet"/>
      <w:lvlText w:val=""/>
      <w:lvlJc w:val="left"/>
      <w:pPr>
        <w:ind w:left="6778" w:hanging="360"/>
      </w:pPr>
      <w:rPr>
        <w:rFonts w:ascii="Wingdings" w:hAnsi="Wingdings" w:hint="default"/>
      </w:rPr>
    </w:lvl>
  </w:abstractNum>
  <w:abstractNum w:abstractNumId="14">
    <w:nsid w:val="1CC143E6"/>
    <w:multiLevelType w:val="hybridMultilevel"/>
    <w:tmpl w:val="0B3C82C6"/>
    <w:lvl w:ilvl="0" w:tplc="38382BD6">
      <w:start w:val="1"/>
      <w:numFmt w:val="bullet"/>
      <w:lvlText w:val=""/>
      <w:lvlJc w:val="left"/>
      <w:pPr>
        <w:ind w:left="1117" w:hanging="360"/>
      </w:pPr>
      <w:rPr>
        <w:rFonts w:ascii="Wingdings" w:hAnsi="Wingdings" w:hint="default"/>
        <w:color w:val="auto"/>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5">
    <w:nsid w:val="22D32FCB"/>
    <w:multiLevelType w:val="hybridMultilevel"/>
    <w:tmpl w:val="B41ADAF4"/>
    <w:lvl w:ilvl="0" w:tplc="38382BD6">
      <w:start w:val="1"/>
      <w:numFmt w:val="bullet"/>
      <w:lvlText w:val=""/>
      <w:lvlJc w:val="left"/>
      <w:pPr>
        <w:ind w:left="1018"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5B0DC1"/>
    <w:multiLevelType w:val="hybridMultilevel"/>
    <w:tmpl w:val="D4541320"/>
    <w:lvl w:ilvl="0" w:tplc="04090011">
      <w:start w:val="1"/>
      <w:numFmt w:val="decimal"/>
      <w:lvlText w:val="%1)"/>
      <w:lvlJc w:val="left"/>
      <w:pPr>
        <w:ind w:left="2998" w:hanging="360"/>
      </w:pPr>
    </w:lvl>
    <w:lvl w:ilvl="1" w:tplc="04090019" w:tentative="1">
      <w:start w:val="1"/>
      <w:numFmt w:val="lowerLetter"/>
      <w:lvlText w:val="%2."/>
      <w:lvlJc w:val="left"/>
      <w:pPr>
        <w:ind w:left="3718" w:hanging="360"/>
      </w:pPr>
    </w:lvl>
    <w:lvl w:ilvl="2" w:tplc="0409001B" w:tentative="1">
      <w:start w:val="1"/>
      <w:numFmt w:val="lowerRoman"/>
      <w:lvlText w:val="%3."/>
      <w:lvlJc w:val="right"/>
      <w:pPr>
        <w:ind w:left="4438" w:hanging="180"/>
      </w:pPr>
    </w:lvl>
    <w:lvl w:ilvl="3" w:tplc="0409000F" w:tentative="1">
      <w:start w:val="1"/>
      <w:numFmt w:val="decimal"/>
      <w:lvlText w:val="%4."/>
      <w:lvlJc w:val="left"/>
      <w:pPr>
        <w:ind w:left="5158" w:hanging="360"/>
      </w:pPr>
    </w:lvl>
    <w:lvl w:ilvl="4" w:tplc="04090019" w:tentative="1">
      <w:start w:val="1"/>
      <w:numFmt w:val="lowerLetter"/>
      <w:lvlText w:val="%5."/>
      <w:lvlJc w:val="left"/>
      <w:pPr>
        <w:ind w:left="5878" w:hanging="360"/>
      </w:pPr>
    </w:lvl>
    <w:lvl w:ilvl="5" w:tplc="0409001B" w:tentative="1">
      <w:start w:val="1"/>
      <w:numFmt w:val="lowerRoman"/>
      <w:lvlText w:val="%6."/>
      <w:lvlJc w:val="right"/>
      <w:pPr>
        <w:ind w:left="6598" w:hanging="180"/>
      </w:pPr>
    </w:lvl>
    <w:lvl w:ilvl="6" w:tplc="0409000F" w:tentative="1">
      <w:start w:val="1"/>
      <w:numFmt w:val="decimal"/>
      <w:lvlText w:val="%7."/>
      <w:lvlJc w:val="left"/>
      <w:pPr>
        <w:ind w:left="7318" w:hanging="360"/>
      </w:pPr>
    </w:lvl>
    <w:lvl w:ilvl="7" w:tplc="04090019" w:tentative="1">
      <w:start w:val="1"/>
      <w:numFmt w:val="lowerLetter"/>
      <w:lvlText w:val="%8."/>
      <w:lvlJc w:val="left"/>
      <w:pPr>
        <w:ind w:left="8038" w:hanging="360"/>
      </w:pPr>
    </w:lvl>
    <w:lvl w:ilvl="8" w:tplc="0409001B" w:tentative="1">
      <w:start w:val="1"/>
      <w:numFmt w:val="lowerRoman"/>
      <w:lvlText w:val="%9."/>
      <w:lvlJc w:val="right"/>
      <w:pPr>
        <w:ind w:left="8758" w:hanging="180"/>
      </w:pPr>
    </w:lvl>
  </w:abstractNum>
  <w:abstractNum w:abstractNumId="17">
    <w:nsid w:val="2FFC0985"/>
    <w:multiLevelType w:val="hybridMultilevel"/>
    <w:tmpl w:val="A524E912"/>
    <w:lvl w:ilvl="0" w:tplc="5C8CF58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30A977D4"/>
    <w:multiLevelType w:val="hybridMultilevel"/>
    <w:tmpl w:val="50343B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DF259F"/>
    <w:multiLevelType w:val="hybridMultilevel"/>
    <w:tmpl w:val="F3A82994"/>
    <w:lvl w:ilvl="0" w:tplc="0409000B">
      <w:start w:val="1"/>
      <w:numFmt w:val="bullet"/>
      <w:lvlText w:val=""/>
      <w:lvlJc w:val="left"/>
      <w:pPr>
        <w:ind w:left="1614" w:hanging="360"/>
      </w:pPr>
      <w:rPr>
        <w:rFonts w:ascii="Wingdings" w:hAnsi="Wingdings" w:hint="default"/>
      </w:rPr>
    </w:lvl>
    <w:lvl w:ilvl="1" w:tplc="04090003" w:tentative="1">
      <w:start w:val="1"/>
      <w:numFmt w:val="bullet"/>
      <w:lvlText w:val="o"/>
      <w:lvlJc w:val="left"/>
      <w:pPr>
        <w:ind w:left="2334" w:hanging="360"/>
      </w:pPr>
      <w:rPr>
        <w:rFonts w:ascii="Courier New" w:hAnsi="Courier New" w:cs="Courier New" w:hint="default"/>
      </w:rPr>
    </w:lvl>
    <w:lvl w:ilvl="2" w:tplc="04090005" w:tentative="1">
      <w:start w:val="1"/>
      <w:numFmt w:val="bullet"/>
      <w:lvlText w:val=""/>
      <w:lvlJc w:val="left"/>
      <w:pPr>
        <w:ind w:left="3054" w:hanging="360"/>
      </w:pPr>
      <w:rPr>
        <w:rFonts w:ascii="Wingdings" w:hAnsi="Wingdings" w:hint="default"/>
      </w:rPr>
    </w:lvl>
    <w:lvl w:ilvl="3" w:tplc="04090001" w:tentative="1">
      <w:start w:val="1"/>
      <w:numFmt w:val="bullet"/>
      <w:lvlText w:val=""/>
      <w:lvlJc w:val="left"/>
      <w:pPr>
        <w:ind w:left="3774" w:hanging="360"/>
      </w:pPr>
      <w:rPr>
        <w:rFonts w:ascii="Symbol" w:hAnsi="Symbol" w:hint="default"/>
      </w:rPr>
    </w:lvl>
    <w:lvl w:ilvl="4" w:tplc="04090003" w:tentative="1">
      <w:start w:val="1"/>
      <w:numFmt w:val="bullet"/>
      <w:lvlText w:val="o"/>
      <w:lvlJc w:val="left"/>
      <w:pPr>
        <w:ind w:left="4494" w:hanging="360"/>
      </w:pPr>
      <w:rPr>
        <w:rFonts w:ascii="Courier New" w:hAnsi="Courier New" w:cs="Courier New" w:hint="default"/>
      </w:rPr>
    </w:lvl>
    <w:lvl w:ilvl="5" w:tplc="04090005" w:tentative="1">
      <w:start w:val="1"/>
      <w:numFmt w:val="bullet"/>
      <w:lvlText w:val=""/>
      <w:lvlJc w:val="left"/>
      <w:pPr>
        <w:ind w:left="5214" w:hanging="360"/>
      </w:pPr>
      <w:rPr>
        <w:rFonts w:ascii="Wingdings" w:hAnsi="Wingdings" w:hint="default"/>
      </w:rPr>
    </w:lvl>
    <w:lvl w:ilvl="6" w:tplc="04090001" w:tentative="1">
      <w:start w:val="1"/>
      <w:numFmt w:val="bullet"/>
      <w:lvlText w:val=""/>
      <w:lvlJc w:val="left"/>
      <w:pPr>
        <w:ind w:left="5934" w:hanging="360"/>
      </w:pPr>
      <w:rPr>
        <w:rFonts w:ascii="Symbol" w:hAnsi="Symbol" w:hint="default"/>
      </w:rPr>
    </w:lvl>
    <w:lvl w:ilvl="7" w:tplc="04090003" w:tentative="1">
      <w:start w:val="1"/>
      <w:numFmt w:val="bullet"/>
      <w:lvlText w:val="o"/>
      <w:lvlJc w:val="left"/>
      <w:pPr>
        <w:ind w:left="6654" w:hanging="360"/>
      </w:pPr>
      <w:rPr>
        <w:rFonts w:ascii="Courier New" w:hAnsi="Courier New" w:cs="Courier New" w:hint="default"/>
      </w:rPr>
    </w:lvl>
    <w:lvl w:ilvl="8" w:tplc="04090005" w:tentative="1">
      <w:start w:val="1"/>
      <w:numFmt w:val="bullet"/>
      <w:lvlText w:val=""/>
      <w:lvlJc w:val="left"/>
      <w:pPr>
        <w:ind w:left="7374" w:hanging="360"/>
      </w:pPr>
      <w:rPr>
        <w:rFonts w:ascii="Wingdings" w:hAnsi="Wingdings" w:hint="default"/>
      </w:rPr>
    </w:lvl>
  </w:abstractNum>
  <w:abstractNum w:abstractNumId="20">
    <w:nsid w:val="31DF6A17"/>
    <w:multiLevelType w:val="multilevel"/>
    <w:tmpl w:val="897E0A92"/>
    <w:lvl w:ilvl="0">
      <w:start w:val="2"/>
      <w:numFmt w:val="decimal"/>
      <w:lvlText w:val="%1"/>
      <w:lvlJc w:val="left"/>
      <w:pPr>
        <w:ind w:left="765" w:hanging="765"/>
      </w:pPr>
      <w:rPr>
        <w:rFonts w:hint="default"/>
      </w:rPr>
    </w:lvl>
    <w:lvl w:ilvl="1">
      <w:start w:val="2"/>
      <w:numFmt w:val="decimal"/>
      <w:lvlText w:val="%1.%2"/>
      <w:lvlJc w:val="left"/>
      <w:pPr>
        <w:ind w:left="1185" w:hanging="765"/>
      </w:pPr>
      <w:rPr>
        <w:rFonts w:hint="default"/>
      </w:rPr>
    </w:lvl>
    <w:lvl w:ilvl="2">
      <w:start w:val="2"/>
      <w:numFmt w:val="decimal"/>
      <w:lvlText w:val="%1.%2.%3"/>
      <w:lvlJc w:val="left"/>
      <w:pPr>
        <w:ind w:left="1605" w:hanging="765"/>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21">
    <w:nsid w:val="330466B4"/>
    <w:multiLevelType w:val="multilevel"/>
    <w:tmpl w:val="8328262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50C4308"/>
    <w:multiLevelType w:val="hybridMultilevel"/>
    <w:tmpl w:val="2376B170"/>
    <w:lvl w:ilvl="0" w:tplc="0409000B">
      <w:start w:val="1"/>
      <w:numFmt w:val="bullet"/>
      <w:lvlText w:val=""/>
      <w:lvlJc w:val="left"/>
      <w:pPr>
        <w:ind w:left="1514" w:hanging="360"/>
      </w:pPr>
      <w:rPr>
        <w:rFonts w:ascii="Wingdings" w:hAnsi="Wingding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3">
    <w:nsid w:val="368669EB"/>
    <w:multiLevelType w:val="hybridMultilevel"/>
    <w:tmpl w:val="F858F672"/>
    <w:lvl w:ilvl="0" w:tplc="B02652B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39CB5D72"/>
    <w:multiLevelType w:val="multilevel"/>
    <w:tmpl w:val="6D9C866A"/>
    <w:lvl w:ilvl="0">
      <w:start w:val="2"/>
      <w:numFmt w:val="decimal"/>
      <w:lvlText w:val="%1"/>
      <w:lvlJc w:val="left"/>
      <w:pPr>
        <w:ind w:left="960" w:hanging="960"/>
      </w:pPr>
      <w:rPr>
        <w:rFonts w:hint="default"/>
      </w:rPr>
    </w:lvl>
    <w:lvl w:ilvl="1">
      <w:start w:val="3"/>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39D14C8D"/>
    <w:multiLevelType w:val="hybridMultilevel"/>
    <w:tmpl w:val="D8B8B55C"/>
    <w:lvl w:ilvl="0" w:tplc="0409000B">
      <w:start w:val="1"/>
      <w:numFmt w:val="bullet"/>
      <w:lvlText w:val=""/>
      <w:lvlJc w:val="left"/>
      <w:pPr>
        <w:ind w:left="2010" w:hanging="360"/>
      </w:pPr>
      <w:rPr>
        <w:rFonts w:ascii="Wingdings" w:hAnsi="Wingdings" w:hint="default"/>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26">
    <w:nsid w:val="3E841763"/>
    <w:multiLevelType w:val="hybridMultilevel"/>
    <w:tmpl w:val="37EE3282"/>
    <w:lvl w:ilvl="0" w:tplc="1D1C1A06">
      <w:start w:val="1"/>
      <w:numFmt w:val="decimal"/>
      <w:lvlText w:val="%1."/>
      <w:lvlJc w:val="left"/>
      <w:pPr>
        <w:ind w:left="1320" w:hanging="360"/>
      </w:pPr>
      <w:rPr>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7">
    <w:nsid w:val="40D27303"/>
    <w:multiLevelType w:val="hybridMultilevel"/>
    <w:tmpl w:val="32228970"/>
    <w:lvl w:ilvl="0" w:tplc="0409000B">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8">
    <w:nsid w:val="434616DB"/>
    <w:multiLevelType w:val="hybridMultilevel"/>
    <w:tmpl w:val="7D20BF6C"/>
    <w:lvl w:ilvl="0" w:tplc="38382BD6">
      <w:start w:val="1"/>
      <w:numFmt w:val="bullet"/>
      <w:lvlText w:val=""/>
      <w:lvlJc w:val="left"/>
      <w:pPr>
        <w:ind w:left="1117" w:hanging="360"/>
      </w:pPr>
      <w:rPr>
        <w:rFonts w:ascii="Wingdings" w:hAnsi="Wingdings" w:hint="default"/>
        <w:color w:val="auto"/>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9">
    <w:nsid w:val="437C2A34"/>
    <w:multiLevelType w:val="hybridMultilevel"/>
    <w:tmpl w:val="976C9776"/>
    <w:lvl w:ilvl="0" w:tplc="0409000B">
      <w:start w:val="1"/>
      <w:numFmt w:val="bullet"/>
      <w:lvlText w:val=""/>
      <w:lvlJc w:val="left"/>
      <w:pPr>
        <w:ind w:left="2053" w:hanging="360"/>
      </w:pPr>
      <w:rPr>
        <w:rFonts w:ascii="Wingdings" w:hAnsi="Wingdings" w:hint="default"/>
      </w:rPr>
    </w:lvl>
    <w:lvl w:ilvl="1" w:tplc="04090003" w:tentative="1">
      <w:start w:val="1"/>
      <w:numFmt w:val="bullet"/>
      <w:lvlText w:val="o"/>
      <w:lvlJc w:val="left"/>
      <w:pPr>
        <w:ind w:left="2773" w:hanging="360"/>
      </w:pPr>
      <w:rPr>
        <w:rFonts w:ascii="Courier New" w:hAnsi="Courier New" w:cs="Courier New" w:hint="default"/>
      </w:rPr>
    </w:lvl>
    <w:lvl w:ilvl="2" w:tplc="04090005" w:tentative="1">
      <w:start w:val="1"/>
      <w:numFmt w:val="bullet"/>
      <w:lvlText w:val=""/>
      <w:lvlJc w:val="left"/>
      <w:pPr>
        <w:ind w:left="3493" w:hanging="360"/>
      </w:pPr>
      <w:rPr>
        <w:rFonts w:ascii="Wingdings" w:hAnsi="Wingdings" w:hint="default"/>
      </w:rPr>
    </w:lvl>
    <w:lvl w:ilvl="3" w:tplc="04090001" w:tentative="1">
      <w:start w:val="1"/>
      <w:numFmt w:val="bullet"/>
      <w:lvlText w:val=""/>
      <w:lvlJc w:val="left"/>
      <w:pPr>
        <w:ind w:left="4213" w:hanging="360"/>
      </w:pPr>
      <w:rPr>
        <w:rFonts w:ascii="Symbol" w:hAnsi="Symbol" w:hint="default"/>
      </w:rPr>
    </w:lvl>
    <w:lvl w:ilvl="4" w:tplc="04090003" w:tentative="1">
      <w:start w:val="1"/>
      <w:numFmt w:val="bullet"/>
      <w:lvlText w:val="o"/>
      <w:lvlJc w:val="left"/>
      <w:pPr>
        <w:ind w:left="4933" w:hanging="360"/>
      </w:pPr>
      <w:rPr>
        <w:rFonts w:ascii="Courier New" w:hAnsi="Courier New" w:cs="Courier New" w:hint="default"/>
      </w:rPr>
    </w:lvl>
    <w:lvl w:ilvl="5" w:tplc="04090005" w:tentative="1">
      <w:start w:val="1"/>
      <w:numFmt w:val="bullet"/>
      <w:lvlText w:val=""/>
      <w:lvlJc w:val="left"/>
      <w:pPr>
        <w:ind w:left="5653" w:hanging="360"/>
      </w:pPr>
      <w:rPr>
        <w:rFonts w:ascii="Wingdings" w:hAnsi="Wingdings" w:hint="default"/>
      </w:rPr>
    </w:lvl>
    <w:lvl w:ilvl="6" w:tplc="04090001" w:tentative="1">
      <w:start w:val="1"/>
      <w:numFmt w:val="bullet"/>
      <w:lvlText w:val=""/>
      <w:lvlJc w:val="left"/>
      <w:pPr>
        <w:ind w:left="6373" w:hanging="360"/>
      </w:pPr>
      <w:rPr>
        <w:rFonts w:ascii="Symbol" w:hAnsi="Symbol" w:hint="default"/>
      </w:rPr>
    </w:lvl>
    <w:lvl w:ilvl="7" w:tplc="04090003" w:tentative="1">
      <w:start w:val="1"/>
      <w:numFmt w:val="bullet"/>
      <w:lvlText w:val="o"/>
      <w:lvlJc w:val="left"/>
      <w:pPr>
        <w:ind w:left="7093" w:hanging="360"/>
      </w:pPr>
      <w:rPr>
        <w:rFonts w:ascii="Courier New" w:hAnsi="Courier New" w:cs="Courier New" w:hint="default"/>
      </w:rPr>
    </w:lvl>
    <w:lvl w:ilvl="8" w:tplc="04090005" w:tentative="1">
      <w:start w:val="1"/>
      <w:numFmt w:val="bullet"/>
      <w:lvlText w:val=""/>
      <w:lvlJc w:val="left"/>
      <w:pPr>
        <w:ind w:left="7813" w:hanging="360"/>
      </w:pPr>
      <w:rPr>
        <w:rFonts w:ascii="Wingdings" w:hAnsi="Wingdings" w:hint="default"/>
      </w:rPr>
    </w:lvl>
  </w:abstractNum>
  <w:abstractNum w:abstractNumId="30">
    <w:nsid w:val="4631055A"/>
    <w:multiLevelType w:val="multilevel"/>
    <w:tmpl w:val="7A8E20B4"/>
    <w:lvl w:ilvl="0">
      <w:start w:val="1"/>
      <w:numFmt w:val="decimal"/>
      <w:lvlText w:val="%1."/>
      <w:lvlJc w:val="left"/>
      <w:pPr>
        <w:ind w:left="990" w:hanging="720"/>
      </w:pPr>
      <w:rPr>
        <w:rFonts w:hint="default"/>
        <w:b/>
      </w:rPr>
    </w:lvl>
    <w:lvl w:ilvl="1">
      <w:start w:val="2"/>
      <w:numFmt w:val="decimal"/>
      <w:isLgl/>
      <w:lvlText w:val="%1.%2"/>
      <w:lvlJc w:val="left"/>
      <w:pPr>
        <w:ind w:left="690" w:hanging="420"/>
      </w:pPr>
      <w:rPr>
        <w:rFonts w:hint="default"/>
        <w:u w:val="none"/>
      </w:rPr>
    </w:lvl>
    <w:lvl w:ilvl="2">
      <w:start w:val="1"/>
      <w:numFmt w:val="decimal"/>
      <w:isLgl/>
      <w:lvlText w:val="%1.%2.%3"/>
      <w:lvlJc w:val="left"/>
      <w:pPr>
        <w:ind w:left="990" w:hanging="720"/>
      </w:pPr>
      <w:rPr>
        <w:rFonts w:hint="default"/>
        <w:u w:val="none"/>
      </w:rPr>
    </w:lvl>
    <w:lvl w:ilvl="3">
      <w:start w:val="1"/>
      <w:numFmt w:val="decimal"/>
      <w:isLgl/>
      <w:lvlText w:val="%1.%2.%3.%4"/>
      <w:lvlJc w:val="left"/>
      <w:pPr>
        <w:ind w:left="1350" w:hanging="1080"/>
      </w:pPr>
      <w:rPr>
        <w:rFonts w:hint="default"/>
        <w:u w:val="none"/>
      </w:rPr>
    </w:lvl>
    <w:lvl w:ilvl="4">
      <w:start w:val="1"/>
      <w:numFmt w:val="decimal"/>
      <w:isLgl/>
      <w:lvlText w:val="%1.%2.%3.%4.%5"/>
      <w:lvlJc w:val="left"/>
      <w:pPr>
        <w:ind w:left="1350" w:hanging="1080"/>
      </w:pPr>
      <w:rPr>
        <w:rFonts w:hint="default"/>
        <w:u w:val="none"/>
      </w:rPr>
    </w:lvl>
    <w:lvl w:ilvl="5">
      <w:start w:val="1"/>
      <w:numFmt w:val="decimal"/>
      <w:isLgl/>
      <w:lvlText w:val="%1.%2.%3.%4.%5.%6"/>
      <w:lvlJc w:val="left"/>
      <w:pPr>
        <w:ind w:left="1710" w:hanging="1440"/>
      </w:pPr>
      <w:rPr>
        <w:rFonts w:hint="default"/>
        <w:u w:val="none"/>
      </w:rPr>
    </w:lvl>
    <w:lvl w:ilvl="6">
      <w:start w:val="1"/>
      <w:numFmt w:val="decimal"/>
      <w:isLgl/>
      <w:lvlText w:val="%1.%2.%3.%4.%5.%6.%7"/>
      <w:lvlJc w:val="left"/>
      <w:pPr>
        <w:ind w:left="1710" w:hanging="1440"/>
      </w:pPr>
      <w:rPr>
        <w:rFonts w:hint="default"/>
        <w:u w:val="none"/>
      </w:rPr>
    </w:lvl>
    <w:lvl w:ilvl="7">
      <w:start w:val="1"/>
      <w:numFmt w:val="decimal"/>
      <w:isLgl/>
      <w:lvlText w:val="%1.%2.%3.%4.%5.%6.%7.%8"/>
      <w:lvlJc w:val="left"/>
      <w:pPr>
        <w:ind w:left="2070" w:hanging="1800"/>
      </w:pPr>
      <w:rPr>
        <w:rFonts w:hint="default"/>
        <w:u w:val="none"/>
      </w:rPr>
    </w:lvl>
    <w:lvl w:ilvl="8">
      <w:start w:val="1"/>
      <w:numFmt w:val="decimal"/>
      <w:isLgl/>
      <w:lvlText w:val="%1.%2.%3.%4.%5.%6.%7.%8.%9"/>
      <w:lvlJc w:val="left"/>
      <w:pPr>
        <w:ind w:left="2430" w:hanging="2160"/>
      </w:pPr>
      <w:rPr>
        <w:rFonts w:hint="default"/>
        <w:u w:val="none"/>
      </w:rPr>
    </w:lvl>
  </w:abstractNum>
  <w:abstractNum w:abstractNumId="31">
    <w:nsid w:val="47432487"/>
    <w:multiLevelType w:val="hybridMultilevel"/>
    <w:tmpl w:val="84CE677E"/>
    <w:lvl w:ilvl="0" w:tplc="38382BD6">
      <w:start w:val="1"/>
      <w:numFmt w:val="bullet"/>
      <w:lvlText w:val=""/>
      <w:lvlJc w:val="left"/>
      <w:pPr>
        <w:ind w:left="1266" w:hanging="360"/>
      </w:pPr>
      <w:rPr>
        <w:rFonts w:ascii="Wingdings" w:hAnsi="Wingdings" w:hint="default"/>
        <w:color w:val="auto"/>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2">
    <w:nsid w:val="49A74FB3"/>
    <w:multiLevelType w:val="hybridMultilevel"/>
    <w:tmpl w:val="5448DE9A"/>
    <w:lvl w:ilvl="0" w:tplc="6512CEFE">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C1A54C0"/>
    <w:multiLevelType w:val="hybridMultilevel"/>
    <w:tmpl w:val="1C483890"/>
    <w:lvl w:ilvl="0" w:tplc="38382BD6">
      <w:start w:val="1"/>
      <w:numFmt w:val="bullet"/>
      <w:lvlText w:val=""/>
      <w:lvlJc w:val="left"/>
      <w:pPr>
        <w:ind w:left="1117" w:hanging="360"/>
      </w:pPr>
      <w:rPr>
        <w:rFonts w:ascii="Wingdings" w:hAnsi="Wingdings" w:hint="default"/>
        <w:color w:val="auto"/>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4">
    <w:nsid w:val="50C30ECB"/>
    <w:multiLevelType w:val="hybridMultilevel"/>
    <w:tmpl w:val="792C0CA6"/>
    <w:lvl w:ilvl="0" w:tplc="40D6B490">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5222350C"/>
    <w:multiLevelType w:val="hybridMultilevel"/>
    <w:tmpl w:val="401ABB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BD766A"/>
    <w:multiLevelType w:val="multilevel"/>
    <w:tmpl w:val="9A5417CC"/>
    <w:lvl w:ilvl="0">
      <w:start w:val="1"/>
      <w:numFmt w:val="decimal"/>
      <w:lvlText w:val="%1."/>
      <w:lvlJc w:val="left"/>
      <w:pPr>
        <w:ind w:left="840" w:hanging="480"/>
      </w:pPr>
      <w:rPr>
        <w:rFonts w:hint="default"/>
        <w:u w:val="none"/>
      </w:rPr>
    </w:lvl>
    <w:lvl w:ilvl="1">
      <w:start w:val="2"/>
      <w:numFmt w:val="decimal"/>
      <w:isLgl/>
      <w:lvlText w:val="%1.%2"/>
      <w:lvlJc w:val="left"/>
      <w:pPr>
        <w:ind w:left="1365" w:hanging="765"/>
      </w:pPr>
      <w:rPr>
        <w:rFonts w:hint="default"/>
      </w:rPr>
    </w:lvl>
    <w:lvl w:ilvl="2">
      <w:start w:val="5"/>
      <w:numFmt w:val="decimal"/>
      <w:isLgl/>
      <w:lvlText w:val="%1.%2.%3"/>
      <w:lvlJc w:val="left"/>
      <w:pPr>
        <w:ind w:left="1605" w:hanging="76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760" w:hanging="1440"/>
      </w:pPr>
      <w:rPr>
        <w:rFonts w:hint="default"/>
      </w:rPr>
    </w:lvl>
    <w:lvl w:ilvl="5">
      <w:start w:val="1"/>
      <w:numFmt w:val="decimal"/>
      <w:isLgl/>
      <w:lvlText w:val="%1.%2.%3.%4.%5.%6"/>
      <w:lvlJc w:val="left"/>
      <w:pPr>
        <w:ind w:left="3360" w:hanging="1800"/>
      </w:pPr>
      <w:rPr>
        <w:rFonts w:hint="default"/>
      </w:rPr>
    </w:lvl>
    <w:lvl w:ilvl="6">
      <w:start w:val="1"/>
      <w:numFmt w:val="decimal"/>
      <w:isLgl/>
      <w:lvlText w:val="%1.%2.%3.%4.%5.%6.%7"/>
      <w:lvlJc w:val="left"/>
      <w:pPr>
        <w:ind w:left="3600" w:hanging="1800"/>
      </w:pPr>
      <w:rPr>
        <w:rFonts w:hint="default"/>
      </w:rPr>
    </w:lvl>
    <w:lvl w:ilvl="7">
      <w:start w:val="1"/>
      <w:numFmt w:val="decimal"/>
      <w:isLgl/>
      <w:lvlText w:val="%1.%2.%3.%4.%5.%6.%7.%8"/>
      <w:lvlJc w:val="left"/>
      <w:pPr>
        <w:ind w:left="4200" w:hanging="2160"/>
      </w:pPr>
      <w:rPr>
        <w:rFonts w:hint="default"/>
      </w:rPr>
    </w:lvl>
    <w:lvl w:ilvl="8">
      <w:start w:val="1"/>
      <w:numFmt w:val="decimal"/>
      <w:isLgl/>
      <w:lvlText w:val="%1.%2.%3.%4.%5.%6.%7.%8.%9"/>
      <w:lvlJc w:val="left"/>
      <w:pPr>
        <w:ind w:left="4800" w:hanging="2520"/>
      </w:pPr>
      <w:rPr>
        <w:rFonts w:hint="default"/>
      </w:rPr>
    </w:lvl>
  </w:abstractNum>
  <w:abstractNum w:abstractNumId="37">
    <w:nsid w:val="547C5AC5"/>
    <w:multiLevelType w:val="hybridMultilevel"/>
    <w:tmpl w:val="8C2052E6"/>
    <w:lvl w:ilvl="0" w:tplc="38382BD6">
      <w:start w:val="1"/>
      <w:numFmt w:val="bullet"/>
      <w:lvlText w:val=""/>
      <w:lvlJc w:val="left"/>
      <w:pPr>
        <w:ind w:left="1217" w:hanging="360"/>
      </w:pPr>
      <w:rPr>
        <w:rFonts w:ascii="Wingdings" w:hAnsi="Wingdings" w:hint="default"/>
        <w:color w:val="auto"/>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38">
    <w:nsid w:val="55822E57"/>
    <w:multiLevelType w:val="hybridMultilevel"/>
    <w:tmpl w:val="35FC6A58"/>
    <w:lvl w:ilvl="0" w:tplc="0409000B">
      <w:start w:val="1"/>
      <w:numFmt w:val="bullet"/>
      <w:lvlText w:val=""/>
      <w:lvlJc w:val="left"/>
      <w:pPr>
        <w:ind w:left="1316" w:hanging="360"/>
      </w:pPr>
      <w:rPr>
        <w:rFonts w:ascii="Wingdings" w:hAnsi="Wingdings" w:hint="default"/>
      </w:rPr>
    </w:lvl>
    <w:lvl w:ilvl="1" w:tplc="04090003" w:tentative="1">
      <w:start w:val="1"/>
      <w:numFmt w:val="bullet"/>
      <w:lvlText w:val="o"/>
      <w:lvlJc w:val="left"/>
      <w:pPr>
        <w:ind w:left="2036" w:hanging="360"/>
      </w:pPr>
      <w:rPr>
        <w:rFonts w:ascii="Courier New" w:hAnsi="Courier New" w:cs="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cs="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cs="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39">
    <w:nsid w:val="5C810BF4"/>
    <w:multiLevelType w:val="hybridMultilevel"/>
    <w:tmpl w:val="22AEF2DC"/>
    <w:lvl w:ilvl="0" w:tplc="38382BD6">
      <w:start w:val="1"/>
      <w:numFmt w:val="bullet"/>
      <w:lvlText w:val=""/>
      <w:lvlJc w:val="left"/>
      <w:pPr>
        <w:ind w:left="1018"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5E6690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65F77D26"/>
    <w:multiLevelType w:val="hybridMultilevel"/>
    <w:tmpl w:val="8C946FC6"/>
    <w:lvl w:ilvl="0" w:tplc="0409000B">
      <w:start w:val="1"/>
      <w:numFmt w:val="bullet"/>
      <w:lvlText w:val=""/>
      <w:lvlJc w:val="left"/>
      <w:pPr>
        <w:ind w:left="2096" w:hanging="360"/>
      </w:pPr>
      <w:rPr>
        <w:rFonts w:ascii="Wingdings" w:hAnsi="Wingdings" w:hint="default"/>
      </w:rPr>
    </w:lvl>
    <w:lvl w:ilvl="1" w:tplc="04090003" w:tentative="1">
      <w:start w:val="1"/>
      <w:numFmt w:val="bullet"/>
      <w:lvlText w:val="o"/>
      <w:lvlJc w:val="left"/>
      <w:pPr>
        <w:ind w:left="2816" w:hanging="360"/>
      </w:pPr>
      <w:rPr>
        <w:rFonts w:ascii="Courier New" w:hAnsi="Courier New" w:cs="Courier New" w:hint="default"/>
      </w:rPr>
    </w:lvl>
    <w:lvl w:ilvl="2" w:tplc="04090005" w:tentative="1">
      <w:start w:val="1"/>
      <w:numFmt w:val="bullet"/>
      <w:lvlText w:val=""/>
      <w:lvlJc w:val="left"/>
      <w:pPr>
        <w:ind w:left="3536" w:hanging="360"/>
      </w:pPr>
      <w:rPr>
        <w:rFonts w:ascii="Wingdings" w:hAnsi="Wingdings" w:hint="default"/>
      </w:rPr>
    </w:lvl>
    <w:lvl w:ilvl="3" w:tplc="04090001" w:tentative="1">
      <w:start w:val="1"/>
      <w:numFmt w:val="bullet"/>
      <w:lvlText w:val=""/>
      <w:lvlJc w:val="left"/>
      <w:pPr>
        <w:ind w:left="4256" w:hanging="360"/>
      </w:pPr>
      <w:rPr>
        <w:rFonts w:ascii="Symbol" w:hAnsi="Symbol" w:hint="default"/>
      </w:rPr>
    </w:lvl>
    <w:lvl w:ilvl="4" w:tplc="04090003" w:tentative="1">
      <w:start w:val="1"/>
      <w:numFmt w:val="bullet"/>
      <w:lvlText w:val="o"/>
      <w:lvlJc w:val="left"/>
      <w:pPr>
        <w:ind w:left="4976" w:hanging="360"/>
      </w:pPr>
      <w:rPr>
        <w:rFonts w:ascii="Courier New" w:hAnsi="Courier New" w:cs="Courier New" w:hint="default"/>
      </w:rPr>
    </w:lvl>
    <w:lvl w:ilvl="5" w:tplc="04090005" w:tentative="1">
      <w:start w:val="1"/>
      <w:numFmt w:val="bullet"/>
      <w:lvlText w:val=""/>
      <w:lvlJc w:val="left"/>
      <w:pPr>
        <w:ind w:left="5696" w:hanging="360"/>
      </w:pPr>
      <w:rPr>
        <w:rFonts w:ascii="Wingdings" w:hAnsi="Wingdings" w:hint="default"/>
      </w:rPr>
    </w:lvl>
    <w:lvl w:ilvl="6" w:tplc="04090001" w:tentative="1">
      <w:start w:val="1"/>
      <w:numFmt w:val="bullet"/>
      <w:lvlText w:val=""/>
      <w:lvlJc w:val="left"/>
      <w:pPr>
        <w:ind w:left="6416" w:hanging="360"/>
      </w:pPr>
      <w:rPr>
        <w:rFonts w:ascii="Symbol" w:hAnsi="Symbol" w:hint="default"/>
      </w:rPr>
    </w:lvl>
    <w:lvl w:ilvl="7" w:tplc="04090003" w:tentative="1">
      <w:start w:val="1"/>
      <w:numFmt w:val="bullet"/>
      <w:lvlText w:val="o"/>
      <w:lvlJc w:val="left"/>
      <w:pPr>
        <w:ind w:left="7136" w:hanging="360"/>
      </w:pPr>
      <w:rPr>
        <w:rFonts w:ascii="Courier New" w:hAnsi="Courier New" w:cs="Courier New" w:hint="default"/>
      </w:rPr>
    </w:lvl>
    <w:lvl w:ilvl="8" w:tplc="04090005" w:tentative="1">
      <w:start w:val="1"/>
      <w:numFmt w:val="bullet"/>
      <w:lvlText w:val=""/>
      <w:lvlJc w:val="left"/>
      <w:pPr>
        <w:ind w:left="7856" w:hanging="360"/>
      </w:pPr>
      <w:rPr>
        <w:rFonts w:ascii="Wingdings" w:hAnsi="Wingdings" w:hint="default"/>
      </w:rPr>
    </w:lvl>
  </w:abstractNum>
  <w:abstractNum w:abstractNumId="42">
    <w:nsid w:val="65FC3699"/>
    <w:multiLevelType w:val="hybridMultilevel"/>
    <w:tmpl w:val="4770263C"/>
    <w:lvl w:ilvl="0" w:tplc="0409000B">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3">
    <w:nsid w:val="66201B92"/>
    <w:multiLevelType w:val="hybridMultilevel"/>
    <w:tmpl w:val="215E6CD8"/>
    <w:lvl w:ilvl="0" w:tplc="0409000B">
      <w:start w:val="1"/>
      <w:numFmt w:val="bullet"/>
      <w:lvlText w:val=""/>
      <w:lvlJc w:val="left"/>
      <w:pPr>
        <w:ind w:left="2096" w:hanging="360"/>
      </w:pPr>
      <w:rPr>
        <w:rFonts w:ascii="Wingdings" w:hAnsi="Wingdings" w:hint="default"/>
      </w:rPr>
    </w:lvl>
    <w:lvl w:ilvl="1" w:tplc="04090003" w:tentative="1">
      <w:start w:val="1"/>
      <w:numFmt w:val="bullet"/>
      <w:lvlText w:val="o"/>
      <w:lvlJc w:val="left"/>
      <w:pPr>
        <w:ind w:left="2816" w:hanging="360"/>
      </w:pPr>
      <w:rPr>
        <w:rFonts w:ascii="Courier New" w:hAnsi="Courier New" w:cs="Courier New" w:hint="default"/>
      </w:rPr>
    </w:lvl>
    <w:lvl w:ilvl="2" w:tplc="04090005" w:tentative="1">
      <w:start w:val="1"/>
      <w:numFmt w:val="bullet"/>
      <w:lvlText w:val=""/>
      <w:lvlJc w:val="left"/>
      <w:pPr>
        <w:ind w:left="3536" w:hanging="360"/>
      </w:pPr>
      <w:rPr>
        <w:rFonts w:ascii="Wingdings" w:hAnsi="Wingdings" w:hint="default"/>
      </w:rPr>
    </w:lvl>
    <w:lvl w:ilvl="3" w:tplc="04090001" w:tentative="1">
      <w:start w:val="1"/>
      <w:numFmt w:val="bullet"/>
      <w:lvlText w:val=""/>
      <w:lvlJc w:val="left"/>
      <w:pPr>
        <w:ind w:left="4256" w:hanging="360"/>
      </w:pPr>
      <w:rPr>
        <w:rFonts w:ascii="Symbol" w:hAnsi="Symbol" w:hint="default"/>
      </w:rPr>
    </w:lvl>
    <w:lvl w:ilvl="4" w:tplc="04090003" w:tentative="1">
      <w:start w:val="1"/>
      <w:numFmt w:val="bullet"/>
      <w:lvlText w:val="o"/>
      <w:lvlJc w:val="left"/>
      <w:pPr>
        <w:ind w:left="4976" w:hanging="360"/>
      </w:pPr>
      <w:rPr>
        <w:rFonts w:ascii="Courier New" w:hAnsi="Courier New" w:cs="Courier New" w:hint="default"/>
      </w:rPr>
    </w:lvl>
    <w:lvl w:ilvl="5" w:tplc="04090005" w:tentative="1">
      <w:start w:val="1"/>
      <w:numFmt w:val="bullet"/>
      <w:lvlText w:val=""/>
      <w:lvlJc w:val="left"/>
      <w:pPr>
        <w:ind w:left="5696" w:hanging="360"/>
      </w:pPr>
      <w:rPr>
        <w:rFonts w:ascii="Wingdings" w:hAnsi="Wingdings" w:hint="default"/>
      </w:rPr>
    </w:lvl>
    <w:lvl w:ilvl="6" w:tplc="04090001" w:tentative="1">
      <w:start w:val="1"/>
      <w:numFmt w:val="bullet"/>
      <w:lvlText w:val=""/>
      <w:lvlJc w:val="left"/>
      <w:pPr>
        <w:ind w:left="6416" w:hanging="360"/>
      </w:pPr>
      <w:rPr>
        <w:rFonts w:ascii="Symbol" w:hAnsi="Symbol" w:hint="default"/>
      </w:rPr>
    </w:lvl>
    <w:lvl w:ilvl="7" w:tplc="04090003" w:tentative="1">
      <w:start w:val="1"/>
      <w:numFmt w:val="bullet"/>
      <w:lvlText w:val="o"/>
      <w:lvlJc w:val="left"/>
      <w:pPr>
        <w:ind w:left="7136" w:hanging="360"/>
      </w:pPr>
      <w:rPr>
        <w:rFonts w:ascii="Courier New" w:hAnsi="Courier New" w:cs="Courier New" w:hint="default"/>
      </w:rPr>
    </w:lvl>
    <w:lvl w:ilvl="8" w:tplc="04090005" w:tentative="1">
      <w:start w:val="1"/>
      <w:numFmt w:val="bullet"/>
      <w:lvlText w:val=""/>
      <w:lvlJc w:val="left"/>
      <w:pPr>
        <w:ind w:left="7856" w:hanging="360"/>
      </w:pPr>
      <w:rPr>
        <w:rFonts w:ascii="Wingdings" w:hAnsi="Wingdings" w:hint="default"/>
      </w:rPr>
    </w:lvl>
  </w:abstractNum>
  <w:abstractNum w:abstractNumId="44">
    <w:nsid w:val="664B1B5D"/>
    <w:multiLevelType w:val="hybridMultilevel"/>
    <w:tmpl w:val="B33ED20C"/>
    <w:lvl w:ilvl="0" w:tplc="38382BD6">
      <w:start w:val="1"/>
      <w:numFmt w:val="bullet"/>
      <w:lvlText w:val=""/>
      <w:lvlJc w:val="left"/>
      <w:pPr>
        <w:ind w:left="1415" w:hanging="360"/>
      </w:pPr>
      <w:rPr>
        <w:rFonts w:ascii="Wingdings" w:hAnsi="Wingdings" w:hint="default"/>
        <w:color w:val="auto"/>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5">
    <w:nsid w:val="6B154448"/>
    <w:multiLevelType w:val="hybridMultilevel"/>
    <w:tmpl w:val="2D069D7E"/>
    <w:lvl w:ilvl="0" w:tplc="38382BD6">
      <w:start w:val="1"/>
      <w:numFmt w:val="bullet"/>
      <w:lvlText w:val=""/>
      <w:lvlJc w:val="left"/>
      <w:pPr>
        <w:ind w:left="1018" w:hanging="360"/>
      </w:pPr>
      <w:rPr>
        <w:rFonts w:ascii="Wingdings" w:hAnsi="Wingdings" w:hint="default"/>
        <w:color w:val="auto"/>
      </w:rPr>
    </w:lvl>
    <w:lvl w:ilvl="1" w:tplc="04090003" w:tentative="1">
      <w:start w:val="1"/>
      <w:numFmt w:val="bullet"/>
      <w:lvlText w:val="o"/>
      <w:lvlJc w:val="left"/>
      <w:pPr>
        <w:ind w:left="1738" w:hanging="360"/>
      </w:pPr>
      <w:rPr>
        <w:rFonts w:ascii="Courier New" w:hAnsi="Courier New" w:cs="Courier New" w:hint="default"/>
      </w:rPr>
    </w:lvl>
    <w:lvl w:ilvl="2" w:tplc="04090005" w:tentative="1">
      <w:start w:val="1"/>
      <w:numFmt w:val="bullet"/>
      <w:lvlText w:val=""/>
      <w:lvlJc w:val="left"/>
      <w:pPr>
        <w:ind w:left="2458" w:hanging="360"/>
      </w:pPr>
      <w:rPr>
        <w:rFonts w:ascii="Wingdings" w:hAnsi="Wingdings" w:hint="default"/>
      </w:rPr>
    </w:lvl>
    <w:lvl w:ilvl="3" w:tplc="04090001" w:tentative="1">
      <w:start w:val="1"/>
      <w:numFmt w:val="bullet"/>
      <w:lvlText w:val=""/>
      <w:lvlJc w:val="left"/>
      <w:pPr>
        <w:ind w:left="3178" w:hanging="360"/>
      </w:pPr>
      <w:rPr>
        <w:rFonts w:ascii="Symbol" w:hAnsi="Symbol" w:hint="default"/>
      </w:rPr>
    </w:lvl>
    <w:lvl w:ilvl="4" w:tplc="04090003" w:tentative="1">
      <w:start w:val="1"/>
      <w:numFmt w:val="bullet"/>
      <w:lvlText w:val="o"/>
      <w:lvlJc w:val="left"/>
      <w:pPr>
        <w:ind w:left="3898" w:hanging="360"/>
      </w:pPr>
      <w:rPr>
        <w:rFonts w:ascii="Courier New" w:hAnsi="Courier New" w:cs="Courier New" w:hint="default"/>
      </w:rPr>
    </w:lvl>
    <w:lvl w:ilvl="5" w:tplc="04090005" w:tentative="1">
      <w:start w:val="1"/>
      <w:numFmt w:val="bullet"/>
      <w:lvlText w:val=""/>
      <w:lvlJc w:val="left"/>
      <w:pPr>
        <w:ind w:left="4618" w:hanging="360"/>
      </w:pPr>
      <w:rPr>
        <w:rFonts w:ascii="Wingdings" w:hAnsi="Wingdings" w:hint="default"/>
      </w:rPr>
    </w:lvl>
    <w:lvl w:ilvl="6" w:tplc="04090001" w:tentative="1">
      <w:start w:val="1"/>
      <w:numFmt w:val="bullet"/>
      <w:lvlText w:val=""/>
      <w:lvlJc w:val="left"/>
      <w:pPr>
        <w:ind w:left="5338" w:hanging="360"/>
      </w:pPr>
      <w:rPr>
        <w:rFonts w:ascii="Symbol" w:hAnsi="Symbol" w:hint="default"/>
      </w:rPr>
    </w:lvl>
    <w:lvl w:ilvl="7" w:tplc="04090003" w:tentative="1">
      <w:start w:val="1"/>
      <w:numFmt w:val="bullet"/>
      <w:lvlText w:val="o"/>
      <w:lvlJc w:val="left"/>
      <w:pPr>
        <w:ind w:left="6058" w:hanging="360"/>
      </w:pPr>
      <w:rPr>
        <w:rFonts w:ascii="Courier New" w:hAnsi="Courier New" w:cs="Courier New" w:hint="default"/>
      </w:rPr>
    </w:lvl>
    <w:lvl w:ilvl="8" w:tplc="04090005" w:tentative="1">
      <w:start w:val="1"/>
      <w:numFmt w:val="bullet"/>
      <w:lvlText w:val=""/>
      <w:lvlJc w:val="left"/>
      <w:pPr>
        <w:ind w:left="6778" w:hanging="360"/>
      </w:pPr>
      <w:rPr>
        <w:rFonts w:ascii="Wingdings" w:hAnsi="Wingdings" w:hint="default"/>
      </w:rPr>
    </w:lvl>
  </w:abstractNum>
  <w:abstractNum w:abstractNumId="46">
    <w:nsid w:val="733334F6"/>
    <w:multiLevelType w:val="hybridMultilevel"/>
    <w:tmpl w:val="D49CF288"/>
    <w:lvl w:ilvl="0" w:tplc="38382BD6">
      <w:start w:val="1"/>
      <w:numFmt w:val="bullet"/>
      <w:lvlText w:val=""/>
      <w:lvlJc w:val="left"/>
      <w:pPr>
        <w:ind w:left="1018"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4522CFD"/>
    <w:multiLevelType w:val="hybridMultilevel"/>
    <w:tmpl w:val="BB0E7924"/>
    <w:lvl w:ilvl="0" w:tplc="C4BAC21E">
      <w:start w:val="1"/>
      <w:numFmt w:val="lowerRoman"/>
      <w:lvlText w:val="(%1)"/>
      <w:lvlJc w:val="left"/>
      <w:pPr>
        <w:ind w:left="2070" w:hanging="72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8">
    <w:nsid w:val="75CF59E5"/>
    <w:multiLevelType w:val="hybridMultilevel"/>
    <w:tmpl w:val="1472E1C4"/>
    <w:lvl w:ilvl="0" w:tplc="38382BD6">
      <w:start w:val="1"/>
      <w:numFmt w:val="bullet"/>
      <w:lvlText w:val=""/>
      <w:lvlJc w:val="left"/>
      <w:pPr>
        <w:ind w:left="1415" w:hanging="360"/>
      </w:pPr>
      <w:rPr>
        <w:rFonts w:ascii="Wingdings" w:hAnsi="Wingdings" w:hint="default"/>
        <w:color w:val="auto"/>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9">
    <w:nsid w:val="78372F64"/>
    <w:multiLevelType w:val="hybridMultilevel"/>
    <w:tmpl w:val="242054DE"/>
    <w:lvl w:ilvl="0" w:tplc="38382BD6">
      <w:start w:val="1"/>
      <w:numFmt w:val="bullet"/>
      <w:lvlText w:val=""/>
      <w:lvlJc w:val="left"/>
      <w:pPr>
        <w:ind w:left="1415" w:hanging="360"/>
      </w:pPr>
      <w:rPr>
        <w:rFonts w:ascii="Wingdings" w:hAnsi="Wingdings" w:hint="default"/>
        <w:color w:val="auto"/>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0">
    <w:nsid w:val="79A459CB"/>
    <w:multiLevelType w:val="multilevel"/>
    <w:tmpl w:val="0409001D"/>
    <w:lvl w:ilvl="0">
      <w:start w:val="1"/>
      <w:numFmt w:val="decimal"/>
      <w:lvlText w:val="%1)"/>
      <w:lvlJc w:val="left"/>
      <w:pPr>
        <w:ind w:left="1800" w:hanging="360"/>
      </w:pPr>
    </w:lvl>
    <w:lvl w:ilvl="1">
      <w:start w:val="1"/>
      <w:numFmt w:val="lowerLetter"/>
      <w:lvlText w:val="%2)"/>
      <w:lvlJc w:val="left"/>
      <w:pPr>
        <w:ind w:left="1890" w:hanging="360"/>
      </w:pPr>
    </w:lvl>
    <w:lvl w:ilvl="2">
      <w:start w:val="1"/>
      <w:numFmt w:val="lowerRoman"/>
      <w:lvlText w:val="%3)"/>
      <w:lvlJc w:val="left"/>
      <w:pPr>
        <w:ind w:left="2250" w:hanging="360"/>
      </w:pPr>
    </w:lvl>
    <w:lvl w:ilvl="3">
      <w:start w:val="1"/>
      <w:numFmt w:val="decimal"/>
      <w:lvlText w:val="(%4)"/>
      <w:lvlJc w:val="left"/>
      <w:pPr>
        <w:ind w:left="2610" w:hanging="360"/>
      </w:pPr>
    </w:lvl>
    <w:lvl w:ilvl="4">
      <w:start w:val="1"/>
      <w:numFmt w:val="lowerLetter"/>
      <w:lvlText w:val="(%5)"/>
      <w:lvlJc w:val="left"/>
      <w:pPr>
        <w:ind w:left="2970" w:hanging="360"/>
      </w:pPr>
    </w:lvl>
    <w:lvl w:ilvl="5">
      <w:start w:val="1"/>
      <w:numFmt w:val="lowerRoman"/>
      <w:lvlText w:val="(%6)"/>
      <w:lvlJc w:val="left"/>
      <w:pPr>
        <w:ind w:left="3330" w:hanging="360"/>
      </w:pPr>
    </w:lvl>
    <w:lvl w:ilvl="6">
      <w:start w:val="1"/>
      <w:numFmt w:val="decimal"/>
      <w:lvlText w:val="%7."/>
      <w:lvlJc w:val="left"/>
      <w:pPr>
        <w:ind w:left="3690" w:hanging="360"/>
      </w:pPr>
    </w:lvl>
    <w:lvl w:ilvl="7">
      <w:start w:val="1"/>
      <w:numFmt w:val="lowerLetter"/>
      <w:lvlText w:val="%8."/>
      <w:lvlJc w:val="left"/>
      <w:pPr>
        <w:ind w:left="4050" w:hanging="360"/>
      </w:pPr>
    </w:lvl>
    <w:lvl w:ilvl="8">
      <w:start w:val="1"/>
      <w:numFmt w:val="lowerRoman"/>
      <w:lvlText w:val="%9."/>
      <w:lvlJc w:val="left"/>
      <w:pPr>
        <w:ind w:left="4410" w:hanging="360"/>
      </w:pPr>
    </w:lvl>
  </w:abstractNum>
  <w:abstractNum w:abstractNumId="51">
    <w:nsid w:val="7A6664A2"/>
    <w:multiLevelType w:val="hybridMultilevel"/>
    <w:tmpl w:val="8CAAB920"/>
    <w:lvl w:ilvl="0" w:tplc="38382BD6">
      <w:start w:val="1"/>
      <w:numFmt w:val="bullet"/>
      <w:lvlText w:val=""/>
      <w:lvlJc w:val="left"/>
      <w:pPr>
        <w:ind w:left="1018"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B152D05"/>
    <w:multiLevelType w:val="hybridMultilevel"/>
    <w:tmpl w:val="1A64C738"/>
    <w:lvl w:ilvl="0" w:tplc="04090011">
      <w:start w:val="1"/>
      <w:numFmt w:val="decimal"/>
      <w:lvlText w:val="%1)"/>
      <w:lvlJc w:val="left"/>
      <w:pPr>
        <w:ind w:left="1887" w:hanging="360"/>
      </w:p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53">
    <w:nsid w:val="7ED21B6E"/>
    <w:multiLevelType w:val="hybridMultilevel"/>
    <w:tmpl w:val="03D08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F4558AD"/>
    <w:multiLevelType w:val="hybridMultilevel"/>
    <w:tmpl w:val="62C6B936"/>
    <w:lvl w:ilvl="0" w:tplc="B70AA8C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3"/>
  </w:num>
  <w:num w:numId="2">
    <w:abstractNumId w:val="17"/>
  </w:num>
  <w:num w:numId="3">
    <w:abstractNumId w:val="34"/>
  </w:num>
  <w:num w:numId="4">
    <w:abstractNumId w:val="23"/>
  </w:num>
  <w:num w:numId="5">
    <w:abstractNumId w:val="26"/>
  </w:num>
  <w:num w:numId="6">
    <w:abstractNumId w:val="32"/>
  </w:num>
  <w:num w:numId="7">
    <w:abstractNumId w:val="2"/>
  </w:num>
  <w:num w:numId="8">
    <w:abstractNumId w:val="35"/>
  </w:num>
  <w:num w:numId="9">
    <w:abstractNumId w:val="47"/>
  </w:num>
  <w:num w:numId="10">
    <w:abstractNumId w:val="54"/>
  </w:num>
  <w:num w:numId="11">
    <w:abstractNumId w:val="30"/>
  </w:num>
  <w:num w:numId="12">
    <w:abstractNumId w:val="21"/>
  </w:num>
  <w:num w:numId="13">
    <w:abstractNumId w:val="40"/>
  </w:num>
  <w:num w:numId="14">
    <w:abstractNumId w:val="50"/>
  </w:num>
  <w:num w:numId="15">
    <w:abstractNumId w:val="10"/>
  </w:num>
  <w:num w:numId="16">
    <w:abstractNumId w:val="36"/>
  </w:num>
  <w:num w:numId="17">
    <w:abstractNumId w:val="27"/>
  </w:num>
  <w:num w:numId="18">
    <w:abstractNumId w:val="20"/>
  </w:num>
  <w:num w:numId="19">
    <w:abstractNumId w:val="25"/>
  </w:num>
  <w:num w:numId="20">
    <w:abstractNumId w:val="4"/>
  </w:num>
  <w:num w:numId="21">
    <w:abstractNumId w:val="3"/>
  </w:num>
  <w:num w:numId="22">
    <w:abstractNumId w:val="29"/>
  </w:num>
  <w:num w:numId="23">
    <w:abstractNumId w:val="43"/>
  </w:num>
  <w:num w:numId="24">
    <w:abstractNumId w:val="41"/>
  </w:num>
  <w:num w:numId="25">
    <w:abstractNumId w:val="8"/>
  </w:num>
  <w:num w:numId="26">
    <w:abstractNumId w:val="6"/>
  </w:num>
  <w:num w:numId="27">
    <w:abstractNumId w:val="16"/>
  </w:num>
  <w:num w:numId="28">
    <w:abstractNumId w:val="42"/>
  </w:num>
  <w:num w:numId="29">
    <w:abstractNumId w:val="7"/>
  </w:num>
  <w:num w:numId="30">
    <w:abstractNumId w:val="11"/>
  </w:num>
  <w:num w:numId="31">
    <w:abstractNumId w:val="22"/>
  </w:num>
  <w:num w:numId="32">
    <w:abstractNumId w:val="38"/>
  </w:num>
  <w:num w:numId="33">
    <w:abstractNumId w:val="24"/>
  </w:num>
  <w:num w:numId="34">
    <w:abstractNumId w:val="19"/>
  </w:num>
  <w:num w:numId="35">
    <w:abstractNumId w:val="5"/>
  </w:num>
  <w:num w:numId="36">
    <w:abstractNumId w:val="18"/>
  </w:num>
  <w:num w:numId="37">
    <w:abstractNumId w:val="52"/>
  </w:num>
  <w:num w:numId="38">
    <w:abstractNumId w:val="12"/>
  </w:num>
  <w:num w:numId="39">
    <w:abstractNumId w:val="0"/>
  </w:num>
  <w:num w:numId="40">
    <w:abstractNumId w:val="45"/>
  </w:num>
  <w:num w:numId="41">
    <w:abstractNumId w:val="49"/>
  </w:num>
  <w:num w:numId="42">
    <w:abstractNumId w:val="9"/>
  </w:num>
  <w:num w:numId="43">
    <w:abstractNumId w:val="37"/>
  </w:num>
  <w:num w:numId="44">
    <w:abstractNumId w:val="44"/>
  </w:num>
  <w:num w:numId="45">
    <w:abstractNumId w:val="33"/>
  </w:num>
  <w:num w:numId="46">
    <w:abstractNumId w:val="48"/>
  </w:num>
  <w:num w:numId="47">
    <w:abstractNumId w:val="13"/>
  </w:num>
  <w:num w:numId="48">
    <w:abstractNumId w:val="51"/>
  </w:num>
  <w:num w:numId="49">
    <w:abstractNumId w:val="1"/>
  </w:num>
  <w:num w:numId="50">
    <w:abstractNumId w:val="39"/>
  </w:num>
  <w:num w:numId="51">
    <w:abstractNumId w:val="31"/>
  </w:num>
  <w:num w:numId="52">
    <w:abstractNumId w:val="46"/>
  </w:num>
  <w:num w:numId="53">
    <w:abstractNumId w:val="28"/>
  </w:num>
  <w:num w:numId="54">
    <w:abstractNumId w:val="14"/>
  </w:num>
  <w:num w:numId="55">
    <w:abstractNumId w:val="15"/>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872"/>
  <w:characterSpacingControl w:val="doNotCompress"/>
  <w:hdrShapeDefaults>
    <o:shapedefaults v:ext="edit" spidmax="47105"/>
  </w:hdrShapeDefaults>
  <w:footnotePr>
    <w:footnote w:id="-1"/>
    <w:footnote w:id="0"/>
  </w:footnotePr>
  <w:endnotePr>
    <w:endnote w:id="-1"/>
    <w:endnote w:id="0"/>
  </w:endnotePr>
  <w:compat/>
  <w:rsids>
    <w:rsidRoot w:val="005A2C31"/>
    <w:rsid w:val="00013AC0"/>
    <w:rsid w:val="00022EEB"/>
    <w:rsid w:val="00023A0F"/>
    <w:rsid w:val="00036C23"/>
    <w:rsid w:val="00037233"/>
    <w:rsid w:val="000379EC"/>
    <w:rsid w:val="00044B50"/>
    <w:rsid w:val="0004792B"/>
    <w:rsid w:val="000479B6"/>
    <w:rsid w:val="00052826"/>
    <w:rsid w:val="000554C6"/>
    <w:rsid w:val="00055B9D"/>
    <w:rsid w:val="00055B9E"/>
    <w:rsid w:val="000627FD"/>
    <w:rsid w:val="00065E6B"/>
    <w:rsid w:val="00071DF5"/>
    <w:rsid w:val="00077D52"/>
    <w:rsid w:val="000818A8"/>
    <w:rsid w:val="00083463"/>
    <w:rsid w:val="000849DF"/>
    <w:rsid w:val="00084DFC"/>
    <w:rsid w:val="00085D1C"/>
    <w:rsid w:val="00093DFC"/>
    <w:rsid w:val="00094161"/>
    <w:rsid w:val="00096690"/>
    <w:rsid w:val="00096BB2"/>
    <w:rsid w:val="000A31CA"/>
    <w:rsid w:val="000A3858"/>
    <w:rsid w:val="000A3A7C"/>
    <w:rsid w:val="000A44E5"/>
    <w:rsid w:val="000A6AE6"/>
    <w:rsid w:val="000A6EBE"/>
    <w:rsid w:val="000B2D64"/>
    <w:rsid w:val="000B3052"/>
    <w:rsid w:val="000B4432"/>
    <w:rsid w:val="000C0178"/>
    <w:rsid w:val="000C1A24"/>
    <w:rsid w:val="000C7C4D"/>
    <w:rsid w:val="000D3080"/>
    <w:rsid w:val="000D6A41"/>
    <w:rsid w:val="000E021C"/>
    <w:rsid w:val="000E420A"/>
    <w:rsid w:val="000E551B"/>
    <w:rsid w:val="000F0B63"/>
    <w:rsid w:val="000F3FF7"/>
    <w:rsid w:val="00101F4B"/>
    <w:rsid w:val="00102200"/>
    <w:rsid w:val="001037E6"/>
    <w:rsid w:val="00120D77"/>
    <w:rsid w:val="00122E24"/>
    <w:rsid w:val="0013155B"/>
    <w:rsid w:val="00134332"/>
    <w:rsid w:val="0014193C"/>
    <w:rsid w:val="0015751C"/>
    <w:rsid w:val="00161FF1"/>
    <w:rsid w:val="00162446"/>
    <w:rsid w:val="001667C6"/>
    <w:rsid w:val="00173924"/>
    <w:rsid w:val="001745E4"/>
    <w:rsid w:val="0017566F"/>
    <w:rsid w:val="0018141A"/>
    <w:rsid w:val="0018273B"/>
    <w:rsid w:val="00186686"/>
    <w:rsid w:val="0018772C"/>
    <w:rsid w:val="00187C70"/>
    <w:rsid w:val="00190B92"/>
    <w:rsid w:val="00191C20"/>
    <w:rsid w:val="00193A95"/>
    <w:rsid w:val="00194DE9"/>
    <w:rsid w:val="001A4138"/>
    <w:rsid w:val="001A79BB"/>
    <w:rsid w:val="001B0E7E"/>
    <w:rsid w:val="001B21CE"/>
    <w:rsid w:val="001B41F8"/>
    <w:rsid w:val="001B4416"/>
    <w:rsid w:val="001B6D04"/>
    <w:rsid w:val="001C1588"/>
    <w:rsid w:val="001C7563"/>
    <w:rsid w:val="001C7A15"/>
    <w:rsid w:val="001D3B1B"/>
    <w:rsid w:val="001D570A"/>
    <w:rsid w:val="001E29E8"/>
    <w:rsid w:val="001E4772"/>
    <w:rsid w:val="001E4883"/>
    <w:rsid w:val="001E4DC9"/>
    <w:rsid w:val="001E5DE6"/>
    <w:rsid w:val="001E5F78"/>
    <w:rsid w:val="001F1BDC"/>
    <w:rsid w:val="001F50E9"/>
    <w:rsid w:val="001F5329"/>
    <w:rsid w:val="002008C6"/>
    <w:rsid w:val="00201006"/>
    <w:rsid w:val="00205C7E"/>
    <w:rsid w:val="002063D3"/>
    <w:rsid w:val="0020672E"/>
    <w:rsid w:val="002114D4"/>
    <w:rsid w:val="00212806"/>
    <w:rsid w:val="0021406F"/>
    <w:rsid w:val="002155E7"/>
    <w:rsid w:val="00224D3C"/>
    <w:rsid w:val="00230979"/>
    <w:rsid w:val="0023132C"/>
    <w:rsid w:val="00237E55"/>
    <w:rsid w:val="00246DE4"/>
    <w:rsid w:val="0025194C"/>
    <w:rsid w:val="0025373A"/>
    <w:rsid w:val="00261C02"/>
    <w:rsid w:val="002647A7"/>
    <w:rsid w:val="0026502C"/>
    <w:rsid w:val="00266B52"/>
    <w:rsid w:val="00274C45"/>
    <w:rsid w:val="002754E1"/>
    <w:rsid w:val="0027557A"/>
    <w:rsid w:val="00280C18"/>
    <w:rsid w:val="0028574B"/>
    <w:rsid w:val="00286A4A"/>
    <w:rsid w:val="002871D4"/>
    <w:rsid w:val="002913F7"/>
    <w:rsid w:val="00291D04"/>
    <w:rsid w:val="00297E6F"/>
    <w:rsid w:val="002A169A"/>
    <w:rsid w:val="002A1BA2"/>
    <w:rsid w:val="002B69AF"/>
    <w:rsid w:val="002B78FD"/>
    <w:rsid w:val="002C5048"/>
    <w:rsid w:val="002C7134"/>
    <w:rsid w:val="002C787F"/>
    <w:rsid w:val="002C7B67"/>
    <w:rsid w:val="002D0F58"/>
    <w:rsid w:val="002D0F59"/>
    <w:rsid w:val="002E0431"/>
    <w:rsid w:val="002F2627"/>
    <w:rsid w:val="003027E4"/>
    <w:rsid w:val="003034C1"/>
    <w:rsid w:val="003057A5"/>
    <w:rsid w:val="00315D98"/>
    <w:rsid w:val="00320603"/>
    <w:rsid w:val="00340A1D"/>
    <w:rsid w:val="00343171"/>
    <w:rsid w:val="00345537"/>
    <w:rsid w:val="00350D5A"/>
    <w:rsid w:val="0035480A"/>
    <w:rsid w:val="00355310"/>
    <w:rsid w:val="00363064"/>
    <w:rsid w:val="00373933"/>
    <w:rsid w:val="00382A3E"/>
    <w:rsid w:val="00383A4F"/>
    <w:rsid w:val="00386381"/>
    <w:rsid w:val="0038687B"/>
    <w:rsid w:val="00392C87"/>
    <w:rsid w:val="00395AC1"/>
    <w:rsid w:val="00395C07"/>
    <w:rsid w:val="003A09B7"/>
    <w:rsid w:val="003A3FEF"/>
    <w:rsid w:val="003A69BA"/>
    <w:rsid w:val="003B26FA"/>
    <w:rsid w:val="003B449C"/>
    <w:rsid w:val="003B47AC"/>
    <w:rsid w:val="003B5B23"/>
    <w:rsid w:val="003C006E"/>
    <w:rsid w:val="003C1C6C"/>
    <w:rsid w:val="003C475C"/>
    <w:rsid w:val="003C4F36"/>
    <w:rsid w:val="003D0F2B"/>
    <w:rsid w:val="003D1F0A"/>
    <w:rsid w:val="003D383E"/>
    <w:rsid w:val="003D3F55"/>
    <w:rsid w:val="003D7B33"/>
    <w:rsid w:val="003D7BF1"/>
    <w:rsid w:val="003E5BA1"/>
    <w:rsid w:val="003E5F6C"/>
    <w:rsid w:val="003F72E4"/>
    <w:rsid w:val="00400E7B"/>
    <w:rsid w:val="004055EF"/>
    <w:rsid w:val="00412B07"/>
    <w:rsid w:val="00416179"/>
    <w:rsid w:val="004201F3"/>
    <w:rsid w:val="00420308"/>
    <w:rsid w:val="0042654E"/>
    <w:rsid w:val="00431AE9"/>
    <w:rsid w:val="0043480D"/>
    <w:rsid w:val="00435F54"/>
    <w:rsid w:val="004367D8"/>
    <w:rsid w:val="00437B78"/>
    <w:rsid w:val="00441D93"/>
    <w:rsid w:val="00444963"/>
    <w:rsid w:val="00446EFD"/>
    <w:rsid w:val="00452303"/>
    <w:rsid w:val="0045308F"/>
    <w:rsid w:val="0045321A"/>
    <w:rsid w:val="0045478C"/>
    <w:rsid w:val="0045525F"/>
    <w:rsid w:val="00456E6B"/>
    <w:rsid w:val="00457BCF"/>
    <w:rsid w:val="00461212"/>
    <w:rsid w:val="00462A83"/>
    <w:rsid w:val="00464529"/>
    <w:rsid w:val="00476289"/>
    <w:rsid w:val="0047641B"/>
    <w:rsid w:val="004926BA"/>
    <w:rsid w:val="0049392D"/>
    <w:rsid w:val="004A0B48"/>
    <w:rsid w:val="004B00BD"/>
    <w:rsid w:val="004B0791"/>
    <w:rsid w:val="004B0C65"/>
    <w:rsid w:val="004B15F0"/>
    <w:rsid w:val="004B2D8C"/>
    <w:rsid w:val="004B57E0"/>
    <w:rsid w:val="004B7104"/>
    <w:rsid w:val="004B7D8F"/>
    <w:rsid w:val="004C0CDD"/>
    <w:rsid w:val="004C221D"/>
    <w:rsid w:val="004C30E5"/>
    <w:rsid w:val="004C5AB9"/>
    <w:rsid w:val="004D1314"/>
    <w:rsid w:val="004D5A02"/>
    <w:rsid w:val="004D7BCB"/>
    <w:rsid w:val="004E0D97"/>
    <w:rsid w:val="004E12B8"/>
    <w:rsid w:val="004E6A9E"/>
    <w:rsid w:val="004F4CEC"/>
    <w:rsid w:val="004F5603"/>
    <w:rsid w:val="004F72AD"/>
    <w:rsid w:val="00502A88"/>
    <w:rsid w:val="00506CC5"/>
    <w:rsid w:val="00511887"/>
    <w:rsid w:val="0051596B"/>
    <w:rsid w:val="005176E4"/>
    <w:rsid w:val="00520006"/>
    <w:rsid w:val="00526400"/>
    <w:rsid w:val="005344C6"/>
    <w:rsid w:val="005371F0"/>
    <w:rsid w:val="00537ECE"/>
    <w:rsid w:val="00542882"/>
    <w:rsid w:val="0054415F"/>
    <w:rsid w:val="00546A7B"/>
    <w:rsid w:val="00547DAA"/>
    <w:rsid w:val="00553C45"/>
    <w:rsid w:val="005565C5"/>
    <w:rsid w:val="00564BEB"/>
    <w:rsid w:val="00565554"/>
    <w:rsid w:val="0056593A"/>
    <w:rsid w:val="0056599B"/>
    <w:rsid w:val="00566F6B"/>
    <w:rsid w:val="00570348"/>
    <w:rsid w:val="00575E47"/>
    <w:rsid w:val="00582074"/>
    <w:rsid w:val="00587518"/>
    <w:rsid w:val="0059059F"/>
    <w:rsid w:val="0059355A"/>
    <w:rsid w:val="00594158"/>
    <w:rsid w:val="00597C16"/>
    <w:rsid w:val="005A11CA"/>
    <w:rsid w:val="005A2C31"/>
    <w:rsid w:val="005B2002"/>
    <w:rsid w:val="005B3121"/>
    <w:rsid w:val="005B32EB"/>
    <w:rsid w:val="005C3B36"/>
    <w:rsid w:val="005C3E0A"/>
    <w:rsid w:val="005C5190"/>
    <w:rsid w:val="005C6F05"/>
    <w:rsid w:val="005D313C"/>
    <w:rsid w:val="005D3CDE"/>
    <w:rsid w:val="005D4C2B"/>
    <w:rsid w:val="005D5631"/>
    <w:rsid w:val="005E0C2E"/>
    <w:rsid w:val="005E4DAC"/>
    <w:rsid w:val="005F1BAE"/>
    <w:rsid w:val="005F3FCC"/>
    <w:rsid w:val="005F61E2"/>
    <w:rsid w:val="0061232B"/>
    <w:rsid w:val="00612AFD"/>
    <w:rsid w:val="00622722"/>
    <w:rsid w:val="00626B9B"/>
    <w:rsid w:val="00626DB3"/>
    <w:rsid w:val="00627255"/>
    <w:rsid w:val="006316C9"/>
    <w:rsid w:val="00633702"/>
    <w:rsid w:val="006523CC"/>
    <w:rsid w:val="00653663"/>
    <w:rsid w:val="00653CA1"/>
    <w:rsid w:val="006557D3"/>
    <w:rsid w:val="00660F1D"/>
    <w:rsid w:val="006624BD"/>
    <w:rsid w:val="00663BF0"/>
    <w:rsid w:val="00665E1F"/>
    <w:rsid w:val="00666F82"/>
    <w:rsid w:val="006731DB"/>
    <w:rsid w:val="00675868"/>
    <w:rsid w:val="00683B44"/>
    <w:rsid w:val="00683D40"/>
    <w:rsid w:val="006849AC"/>
    <w:rsid w:val="0068689A"/>
    <w:rsid w:val="00687FE6"/>
    <w:rsid w:val="00692F46"/>
    <w:rsid w:val="00695434"/>
    <w:rsid w:val="006959BD"/>
    <w:rsid w:val="006A2465"/>
    <w:rsid w:val="006A448F"/>
    <w:rsid w:val="006A65F5"/>
    <w:rsid w:val="006B121A"/>
    <w:rsid w:val="006B29EA"/>
    <w:rsid w:val="006B3F54"/>
    <w:rsid w:val="006B5BB1"/>
    <w:rsid w:val="006B6235"/>
    <w:rsid w:val="006C2160"/>
    <w:rsid w:val="006C3166"/>
    <w:rsid w:val="006C3EEB"/>
    <w:rsid w:val="006C547F"/>
    <w:rsid w:val="006C746A"/>
    <w:rsid w:val="006D18B6"/>
    <w:rsid w:val="006D61CE"/>
    <w:rsid w:val="006E3F79"/>
    <w:rsid w:val="006F0321"/>
    <w:rsid w:val="006F59B1"/>
    <w:rsid w:val="007128F4"/>
    <w:rsid w:val="00714861"/>
    <w:rsid w:val="0071659C"/>
    <w:rsid w:val="0072289C"/>
    <w:rsid w:val="00727EF9"/>
    <w:rsid w:val="007325CD"/>
    <w:rsid w:val="00732F4C"/>
    <w:rsid w:val="00733AA1"/>
    <w:rsid w:val="00740293"/>
    <w:rsid w:val="00743A09"/>
    <w:rsid w:val="00744B83"/>
    <w:rsid w:val="007530F5"/>
    <w:rsid w:val="00756360"/>
    <w:rsid w:val="00756FA4"/>
    <w:rsid w:val="00761450"/>
    <w:rsid w:val="0076797D"/>
    <w:rsid w:val="007724F5"/>
    <w:rsid w:val="007740D3"/>
    <w:rsid w:val="00775335"/>
    <w:rsid w:val="007760E3"/>
    <w:rsid w:val="00783D0A"/>
    <w:rsid w:val="00785036"/>
    <w:rsid w:val="00786162"/>
    <w:rsid w:val="007920A0"/>
    <w:rsid w:val="00792814"/>
    <w:rsid w:val="007946CD"/>
    <w:rsid w:val="007970FA"/>
    <w:rsid w:val="007A01CD"/>
    <w:rsid w:val="007A32AD"/>
    <w:rsid w:val="007A5E36"/>
    <w:rsid w:val="007B475A"/>
    <w:rsid w:val="007C0BED"/>
    <w:rsid w:val="007C16E3"/>
    <w:rsid w:val="007C2791"/>
    <w:rsid w:val="007C70CB"/>
    <w:rsid w:val="007D04CE"/>
    <w:rsid w:val="007D2B55"/>
    <w:rsid w:val="007D53E2"/>
    <w:rsid w:val="007D7D96"/>
    <w:rsid w:val="007E57AE"/>
    <w:rsid w:val="007F127F"/>
    <w:rsid w:val="007F3C53"/>
    <w:rsid w:val="00801AE3"/>
    <w:rsid w:val="00803CC5"/>
    <w:rsid w:val="008067C2"/>
    <w:rsid w:val="008076D4"/>
    <w:rsid w:val="00814EF1"/>
    <w:rsid w:val="008159C6"/>
    <w:rsid w:val="008166F6"/>
    <w:rsid w:val="00817DC7"/>
    <w:rsid w:val="008234EA"/>
    <w:rsid w:val="008316D8"/>
    <w:rsid w:val="00832AA9"/>
    <w:rsid w:val="008350E7"/>
    <w:rsid w:val="00837359"/>
    <w:rsid w:val="00840F73"/>
    <w:rsid w:val="00844652"/>
    <w:rsid w:val="00853BF3"/>
    <w:rsid w:val="008541DC"/>
    <w:rsid w:val="00854A72"/>
    <w:rsid w:val="00855D4F"/>
    <w:rsid w:val="00865C72"/>
    <w:rsid w:val="00870F21"/>
    <w:rsid w:val="00871EDB"/>
    <w:rsid w:val="00881464"/>
    <w:rsid w:val="0088244A"/>
    <w:rsid w:val="008825BF"/>
    <w:rsid w:val="008870DE"/>
    <w:rsid w:val="00891734"/>
    <w:rsid w:val="008944F4"/>
    <w:rsid w:val="00894518"/>
    <w:rsid w:val="008A0AFF"/>
    <w:rsid w:val="008A120D"/>
    <w:rsid w:val="008A264D"/>
    <w:rsid w:val="008A2DA7"/>
    <w:rsid w:val="008A3F11"/>
    <w:rsid w:val="008A4E0A"/>
    <w:rsid w:val="008A689C"/>
    <w:rsid w:val="008A6CF8"/>
    <w:rsid w:val="008B4870"/>
    <w:rsid w:val="008B66CF"/>
    <w:rsid w:val="008B693B"/>
    <w:rsid w:val="008B69CB"/>
    <w:rsid w:val="008C327B"/>
    <w:rsid w:val="008C44A2"/>
    <w:rsid w:val="008D3096"/>
    <w:rsid w:val="008E0D61"/>
    <w:rsid w:val="008E1D37"/>
    <w:rsid w:val="008E55E6"/>
    <w:rsid w:val="008E6405"/>
    <w:rsid w:val="00906DE9"/>
    <w:rsid w:val="0091127A"/>
    <w:rsid w:val="00913CC9"/>
    <w:rsid w:val="00913D7C"/>
    <w:rsid w:val="00920F13"/>
    <w:rsid w:val="00924B2B"/>
    <w:rsid w:val="00926DDC"/>
    <w:rsid w:val="009314A9"/>
    <w:rsid w:val="00932C35"/>
    <w:rsid w:val="00932FF5"/>
    <w:rsid w:val="009365E6"/>
    <w:rsid w:val="00944547"/>
    <w:rsid w:val="00944A56"/>
    <w:rsid w:val="00945983"/>
    <w:rsid w:val="0095017A"/>
    <w:rsid w:val="0097095B"/>
    <w:rsid w:val="009726CB"/>
    <w:rsid w:val="009848F4"/>
    <w:rsid w:val="00993DEC"/>
    <w:rsid w:val="0099404A"/>
    <w:rsid w:val="00995676"/>
    <w:rsid w:val="009A0F79"/>
    <w:rsid w:val="009A10F4"/>
    <w:rsid w:val="009A115A"/>
    <w:rsid w:val="009A419E"/>
    <w:rsid w:val="009A6361"/>
    <w:rsid w:val="009B5709"/>
    <w:rsid w:val="009C03B1"/>
    <w:rsid w:val="009C0F6E"/>
    <w:rsid w:val="009C2A19"/>
    <w:rsid w:val="009C4005"/>
    <w:rsid w:val="009C6164"/>
    <w:rsid w:val="009D4EA7"/>
    <w:rsid w:val="009D756D"/>
    <w:rsid w:val="009E006F"/>
    <w:rsid w:val="009E56B5"/>
    <w:rsid w:val="009F3FD2"/>
    <w:rsid w:val="009F615C"/>
    <w:rsid w:val="009F666D"/>
    <w:rsid w:val="00A02C12"/>
    <w:rsid w:val="00A044C4"/>
    <w:rsid w:val="00A05205"/>
    <w:rsid w:val="00A06171"/>
    <w:rsid w:val="00A10F69"/>
    <w:rsid w:val="00A112BF"/>
    <w:rsid w:val="00A11E8F"/>
    <w:rsid w:val="00A124B6"/>
    <w:rsid w:val="00A233ED"/>
    <w:rsid w:val="00A23C0C"/>
    <w:rsid w:val="00A26D61"/>
    <w:rsid w:val="00A333EF"/>
    <w:rsid w:val="00A359AE"/>
    <w:rsid w:val="00A3614A"/>
    <w:rsid w:val="00A369D8"/>
    <w:rsid w:val="00A40D30"/>
    <w:rsid w:val="00A477D0"/>
    <w:rsid w:val="00A55379"/>
    <w:rsid w:val="00A55DC5"/>
    <w:rsid w:val="00A60FF4"/>
    <w:rsid w:val="00A62977"/>
    <w:rsid w:val="00A70801"/>
    <w:rsid w:val="00A75718"/>
    <w:rsid w:val="00A75CA1"/>
    <w:rsid w:val="00A816EA"/>
    <w:rsid w:val="00A826FA"/>
    <w:rsid w:val="00A8356D"/>
    <w:rsid w:val="00A835AD"/>
    <w:rsid w:val="00A847F4"/>
    <w:rsid w:val="00A84A0B"/>
    <w:rsid w:val="00A84BA1"/>
    <w:rsid w:val="00A92ABE"/>
    <w:rsid w:val="00A9769D"/>
    <w:rsid w:val="00A9799B"/>
    <w:rsid w:val="00AA61D5"/>
    <w:rsid w:val="00AB123C"/>
    <w:rsid w:val="00AB1546"/>
    <w:rsid w:val="00AB1A27"/>
    <w:rsid w:val="00AB4045"/>
    <w:rsid w:val="00AB5AFB"/>
    <w:rsid w:val="00AC0FE8"/>
    <w:rsid w:val="00AD366A"/>
    <w:rsid w:val="00AD568B"/>
    <w:rsid w:val="00AE1298"/>
    <w:rsid w:val="00AE4078"/>
    <w:rsid w:val="00AF1364"/>
    <w:rsid w:val="00AF40BC"/>
    <w:rsid w:val="00B022F8"/>
    <w:rsid w:val="00B05BAE"/>
    <w:rsid w:val="00B05E3C"/>
    <w:rsid w:val="00B0669E"/>
    <w:rsid w:val="00B12094"/>
    <w:rsid w:val="00B1421B"/>
    <w:rsid w:val="00B147E5"/>
    <w:rsid w:val="00B23DD8"/>
    <w:rsid w:val="00B2509F"/>
    <w:rsid w:val="00B266B3"/>
    <w:rsid w:val="00B30362"/>
    <w:rsid w:val="00B3250F"/>
    <w:rsid w:val="00B419E1"/>
    <w:rsid w:val="00B4524A"/>
    <w:rsid w:val="00B52B3E"/>
    <w:rsid w:val="00B53D8A"/>
    <w:rsid w:val="00B61C30"/>
    <w:rsid w:val="00B62EE1"/>
    <w:rsid w:val="00B63C35"/>
    <w:rsid w:val="00B640DE"/>
    <w:rsid w:val="00B64EB5"/>
    <w:rsid w:val="00B650FB"/>
    <w:rsid w:val="00B666C3"/>
    <w:rsid w:val="00B677F8"/>
    <w:rsid w:val="00B869A9"/>
    <w:rsid w:val="00B92B95"/>
    <w:rsid w:val="00B974F4"/>
    <w:rsid w:val="00BA37C8"/>
    <w:rsid w:val="00BA687E"/>
    <w:rsid w:val="00BA7CFE"/>
    <w:rsid w:val="00BB1607"/>
    <w:rsid w:val="00BB38DE"/>
    <w:rsid w:val="00BB42C4"/>
    <w:rsid w:val="00BB5318"/>
    <w:rsid w:val="00BC7394"/>
    <w:rsid w:val="00BD004A"/>
    <w:rsid w:val="00BD2CA8"/>
    <w:rsid w:val="00BD78D2"/>
    <w:rsid w:val="00BE4E1C"/>
    <w:rsid w:val="00BE56DA"/>
    <w:rsid w:val="00BE7026"/>
    <w:rsid w:val="00BE70A9"/>
    <w:rsid w:val="00BF194C"/>
    <w:rsid w:val="00BF471C"/>
    <w:rsid w:val="00BF7218"/>
    <w:rsid w:val="00C00392"/>
    <w:rsid w:val="00C023B9"/>
    <w:rsid w:val="00C04750"/>
    <w:rsid w:val="00C05D70"/>
    <w:rsid w:val="00C07DD3"/>
    <w:rsid w:val="00C12C8A"/>
    <w:rsid w:val="00C151CE"/>
    <w:rsid w:val="00C154AF"/>
    <w:rsid w:val="00C154D0"/>
    <w:rsid w:val="00C15A76"/>
    <w:rsid w:val="00C163DD"/>
    <w:rsid w:val="00C20904"/>
    <w:rsid w:val="00C20CC6"/>
    <w:rsid w:val="00C226E9"/>
    <w:rsid w:val="00C24F27"/>
    <w:rsid w:val="00C34342"/>
    <w:rsid w:val="00C34A92"/>
    <w:rsid w:val="00C40674"/>
    <w:rsid w:val="00C45EDD"/>
    <w:rsid w:val="00C501E8"/>
    <w:rsid w:val="00C657B7"/>
    <w:rsid w:val="00C6605A"/>
    <w:rsid w:val="00C6628B"/>
    <w:rsid w:val="00C6789C"/>
    <w:rsid w:val="00C72B7C"/>
    <w:rsid w:val="00C73351"/>
    <w:rsid w:val="00C73FAD"/>
    <w:rsid w:val="00C74ACA"/>
    <w:rsid w:val="00C81CC6"/>
    <w:rsid w:val="00C84AFE"/>
    <w:rsid w:val="00C853D7"/>
    <w:rsid w:val="00C8595C"/>
    <w:rsid w:val="00C904EA"/>
    <w:rsid w:val="00C91CF4"/>
    <w:rsid w:val="00C93521"/>
    <w:rsid w:val="00C97A72"/>
    <w:rsid w:val="00C97AC3"/>
    <w:rsid w:val="00CA2324"/>
    <w:rsid w:val="00CA239E"/>
    <w:rsid w:val="00CA63A1"/>
    <w:rsid w:val="00CA6676"/>
    <w:rsid w:val="00CA6C51"/>
    <w:rsid w:val="00CB02F6"/>
    <w:rsid w:val="00CB287A"/>
    <w:rsid w:val="00CB691A"/>
    <w:rsid w:val="00CC1940"/>
    <w:rsid w:val="00CC20E7"/>
    <w:rsid w:val="00CD4CA0"/>
    <w:rsid w:val="00CE0DB4"/>
    <w:rsid w:val="00CE54DD"/>
    <w:rsid w:val="00CE6BA0"/>
    <w:rsid w:val="00CF467C"/>
    <w:rsid w:val="00CF5E34"/>
    <w:rsid w:val="00D00C01"/>
    <w:rsid w:val="00D0311A"/>
    <w:rsid w:val="00D05EDA"/>
    <w:rsid w:val="00D06013"/>
    <w:rsid w:val="00D103C9"/>
    <w:rsid w:val="00D11BCF"/>
    <w:rsid w:val="00D242FD"/>
    <w:rsid w:val="00D31889"/>
    <w:rsid w:val="00D355BF"/>
    <w:rsid w:val="00D3690F"/>
    <w:rsid w:val="00D42EEF"/>
    <w:rsid w:val="00D4615F"/>
    <w:rsid w:val="00D5523A"/>
    <w:rsid w:val="00D6049D"/>
    <w:rsid w:val="00D62022"/>
    <w:rsid w:val="00D65704"/>
    <w:rsid w:val="00D66B66"/>
    <w:rsid w:val="00D73ED0"/>
    <w:rsid w:val="00D73F47"/>
    <w:rsid w:val="00D74EE2"/>
    <w:rsid w:val="00D85688"/>
    <w:rsid w:val="00D860D5"/>
    <w:rsid w:val="00D867EA"/>
    <w:rsid w:val="00D90038"/>
    <w:rsid w:val="00D9057C"/>
    <w:rsid w:val="00D91A61"/>
    <w:rsid w:val="00D9261F"/>
    <w:rsid w:val="00D927AF"/>
    <w:rsid w:val="00D93CD4"/>
    <w:rsid w:val="00D97006"/>
    <w:rsid w:val="00DA31DD"/>
    <w:rsid w:val="00DA55CD"/>
    <w:rsid w:val="00DA79C5"/>
    <w:rsid w:val="00DB052D"/>
    <w:rsid w:val="00DB05A0"/>
    <w:rsid w:val="00DB0A31"/>
    <w:rsid w:val="00DB553F"/>
    <w:rsid w:val="00DB779E"/>
    <w:rsid w:val="00DC115F"/>
    <w:rsid w:val="00DC4DD7"/>
    <w:rsid w:val="00DC7575"/>
    <w:rsid w:val="00DC7DCD"/>
    <w:rsid w:val="00DD2ED7"/>
    <w:rsid w:val="00DE5AC9"/>
    <w:rsid w:val="00DE7A81"/>
    <w:rsid w:val="00DF1DFB"/>
    <w:rsid w:val="00DF2479"/>
    <w:rsid w:val="00DF52BD"/>
    <w:rsid w:val="00E04ECC"/>
    <w:rsid w:val="00E05C7F"/>
    <w:rsid w:val="00E072B3"/>
    <w:rsid w:val="00E10B78"/>
    <w:rsid w:val="00E11E38"/>
    <w:rsid w:val="00E1372A"/>
    <w:rsid w:val="00E1790D"/>
    <w:rsid w:val="00E17B58"/>
    <w:rsid w:val="00E21AE1"/>
    <w:rsid w:val="00E232DB"/>
    <w:rsid w:val="00E2398D"/>
    <w:rsid w:val="00E32515"/>
    <w:rsid w:val="00E338BE"/>
    <w:rsid w:val="00E40C87"/>
    <w:rsid w:val="00E473AB"/>
    <w:rsid w:val="00E505F8"/>
    <w:rsid w:val="00E508B2"/>
    <w:rsid w:val="00E5374A"/>
    <w:rsid w:val="00E7038B"/>
    <w:rsid w:val="00E71025"/>
    <w:rsid w:val="00E72D78"/>
    <w:rsid w:val="00E752B1"/>
    <w:rsid w:val="00E75777"/>
    <w:rsid w:val="00E75DE1"/>
    <w:rsid w:val="00E81E65"/>
    <w:rsid w:val="00E8283F"/>
    <w:rsid w:val="00E85DDE"/>
    <w:rsid w:val="00E93960"/>
    <w:rsid w:val="00E94C59"/>
    <w:rsid w:val="00EA0B56"/>
    <w:rsid w:val="00EA43D2"/>
    <w:rsid w:val="00EA51B0"/>
    <w:rsid w:val="00EA542B"/>
    <w:rsid w:val="00EB21CE"/>
    <w:rsid w:val="00EB4D17"/>
    <w:rsid w:val="00EB5913"/>
    <w:rsid w:val="00EB66A8"/>
    <w:rsid w:val="00EB7DDB"/>
    <w:rsid w:val="00EC0427"/>
    <w:rsid w:val="00EC180E"/>
    <w:rsid w:val="00EC3AA1"/>
    <w:rsid w:val="00EC616A"/>
    <w:rsid w:val="00ED2267"/>
    <w:rsid w:val="00ED4D16"/>
    <w:rsid w:val="00ED5B6B"/>
    <w:rsid w:val="00ED77C7"/>
    <w:rsid w:val="00EE2640"/>
    <w:rsid w:val="00EE3514"/>
    <w:rsid w:val="00EE3BD1"/>
    <w:rsid w:val="00EE3F1E"/>
    <w:rsid w:val="00EE58C8"/>
    <w:rsid w:val="00EF042E"/>
    <w:rsid w:val="00EF5740"/>
    <w:rsid w:val="00EF74A7"/>
    <w:rsid w:val="00F00D75"/>
    <w:rsid w:val="00F05F52"/>
    <w:rsid w:val="00F111D8"/>
    <w:rsid w:val="00F1507A"/>
    <w:rsid w:val="00F16F0C"/>
    <w:rsid w:val="00F21CDA"/>
    <w:rsid w:val="00F26FF0"/>
    <w:rsid w:val="00F3446C"/>
    <w:rsid w:val="00F363F7"/>
    <w:rsid w:val="00F36FE1"/>
    <w:rsid w:val="00F42079"/>
    <w:rsid w:val="00F427E5"/>
    <w:rsid w:val="00F45C49"/>
    <w:rsid w:val="00F47F58"/>
    <w:rsid w:val="00F50C1C"/>
    <w:rsid w:val="00F565B5"/>
    <w:rsid w:val="00F60507"/>
    <w:rsid w:val="00F60892"/>
    <w:rsid w:val="00F62F59"/>
    <w:rsid w:val="00F632DE"/>
    <w:rsid w:val="00F63B53"/>
    <w:rsid w:val="00F643F4"/>
    <w:rsid w:val="00F87458"/>
    <w:rsid w:val="00F93653"/>
    <w:rsid w:val="00F95155"/>
    <w:rsid w:val="00F967FA"/>
    <w:rsid w:val="00FB09A2"/>
    <w:rsid w:val="00FC1DB5"/>
    <w:rsid w:val="00FC45B6"/>
    <w:rsid w:val="00FC5390"/>
    <w:rsid w:val="00FC580B"/>
    <w:rsid w:val="00FD2A6B"/>
    <w:rsid w:val="00FD43BF"/>
    <w:rsid w:val="00FE123E"/>
    <w:rsid w:val="00FE228C"/>
    <w:rsid w:val="00FE3490"/>
    <w:rsid w:val="00FE4036"/>
    <w:rsid w:val="00FE58AB"/>
    <w:rsid w:val="00FE7547"/>
    <w:rsid w:val="00FF0C65"/>
    <w:rsid w:val="00FF0FD8"/>
    <w:rsid w:val="00FF3CC1"/>
    <w:rsid w:val="00FF4FE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C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1AE9"/>
    <w:pPr>
      <w:ind w:left="720"/>
      <w:contextualSpacing/>
    </w:pPr>
  </w:style>
  <w:style w:type="table" w:styleId="TableGrid">
    <w:name w:val="Table Grid"/>
    <w:basedOn w:val="TableNormal"/>
    <w:uiPriority w:val="59"/>
    <w:rsid w:val="007A01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7B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BF1"/>
  </w:style>
  <w:style w:type="paragraph" w:styleId="Footer">
    <w:name w:val="footer"/>
    <w:basedOn w:val="Normal"/>
    <w:link w:val="FooterChar"/>
    <w:uiPriority w:val="99"/>
    <w:unhideWhenUsed/>
    <w:rsid w:val="003D7B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BF1"/>
  </w:style>
  <w:style w:type="paragraph" w:styleId="BalloonText">
    <w:name w:val="Balloon Text"/>
    <w:basedOn w:val="Normal"/>
    <w:link w:val="BalloonTextChar"/>
    <w:uiPriority w:val="99"/>
    <w:semiHidden/>
    <w:unhideWhenUsed/>
    <w:rsid w:val="003D7B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7BF1"/>
    <w:rPr>
      <w:rFonts w:ascii="Tahoma" w:hAnsi="Tahoma" w:cs="Tahoma"/>
      <w:sz w:val="16"/>
      <w:szCs w:val="16"/>
    </w:rPr>
  </w:style>
  <w:style w:type="paragraph" w:customStyle="1" w:styleId="A0E349F008B644AAB6A282E0D042D17E">
    <w:name w:val="A0E349F008B644AAB6A282E0D042D17E"/>
    <w:rsid w:val="003B47AC"/>
    <w:rPr>
      <w:rFonts w:eastAsiaTheme="minorEastAs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1AE9"/>
    <w:pPr>
      <w:ind w:left="720"/>
      <w:contextualSpacing/>
    </w:pPr>
  </w:style>
  <w:style w:type="table" w:styleId="TableGrid">
    <w:name w:val="Table Grid"/>
    <w:basedOn w:val="TableNormal"/>
    <w:uiPriority w:val="59"/>
    <w:rsid w:val="007A01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557830">
      <w:bodyDiv w:val="1"/>
      <w:marLeft w:val="0"/>
      <w:marRight w:val="0"/>
      <w:marTop w:val="0"/>
      <w:marBottom w:val="0"/>
      <w:divBdr>
        <w:top w:val="none" w:sz="0" w:space="0" w:color="auto"/>
        <w:left w:val="none" w:sz="0" w:space="0" w:color="auto"/>
        <w:bottom w:val="none" w:sz="0" w:space="0" w:color="auto"/>
        <w:right w:val="none" w:sz="0" w:space="0" w:color="auto"/>
      </w:divBdr>
    </w:div>
    <w:div w:id="235828046">
      <w:bodyDiv w:val="1"/>
      <w:marLeft w:val="0"/>
      <w:marRight w:val="0"/>
      <w:marTop w:val="0"/>
      <w:marBottom w:val="0"/>
      <w:divBdr>
        <w:top w:val="none" w:sz="0" w:space="0" w:color="auto"/>
        <w:left w:val="none" w:sz="0" w:space="0" w:color="auto"/>
        <w:bottom w:val="none" w:sz="0" w:space="0" w:color="auto"/>
        <w:right w:val="none" w:sz="0" w:space="0" w:color="auto"/>
      </w:divBdr>
    </w:div>
    <w:div w:id="254828539">
      <w:bodyDiv w:val="1"/>
      <w:marLeft w:val="0"/>
      <w:marRight w:val="0"/>
      <w:marTop w:val="0"/>
      <w:marBottom w:val="0"/>
      <w:divBdr>
        <w:top w:val="none" w:sz="0" w:space="0" w:color="auto"/>
        <w:left w:val="none" w:sz="0" w:space="0" w:color="auto"/>
        <w:bottom w:val="none" w:sz="0" w:space="0" w:color="auto"/>
        <w:right w:val="none" w:sz="0" w:space="0" w:color="auto"/>
      </w:divBdr>
    </w:div>
    <w:div w:id="373696180">
      <w:bodyDiv w:val="1"/>
      <w:marLeft w:val="0"/>
      <w:marRight w:val="0"/>
      <w:marTop w:val="0"/>
      <w:marBottom w:val="0"/>
      <w:divBdr>
        <w:top w:val="none" w:sz="0" w:space="0" w:color="auto"/>
        <w:left w:val="none" w:sz="0" w:space="0" w:color="auto"/>
        <w:bottom w:val="none" w:sz="0" w:space="0" w:color="auto"/>
        <w:right w:val="none" w:sz="0" w:space="0" w:color="auto"/>
      </w:divBdr>
    </w:div>
    <w:div w:id="406806177">
      <w:bodyDiv w:val="1"/>
      <w:marLeft w:val="0"/>
      <w:marRight w:val="0"/>
      <w:marTop w:val="0"/>
      <w:marBottom w:val="0"/>
      <w:divBdr>
        <w:top w:val="none" w:sz="0" w:space="0" w:color="auto"/>
        <w:left w:val="none" w:sz="0" w:space="0" w:color="auto"/>
        <w:bottom w:val="none" w:sz="0" w:space="0" w:color="auto"/>
        <w:right w:val="none" w:sz="0" w:space="0" w:color="auto"/>
      </w:divBdr>
    </w:div>
    <w:div w:id="441417131">
      <w:bodyDiv w:val="1"/>
      <w:marLeft w:val="0"/>
      <w:marRight w:val="0"/>
      <w:marTop w:val="0"/>
      <w:marBottom w:val="0"/>
      <w:divBdr>
        <w:top w:val="none" w:sz="0" w:space="0" w:color="auto"/>
        <w:left w:val="none" w:sz="0" w:space="0" w:color="auto"/>
        <w:bottom w:val="none" w:sz="0" w:space="0" w:color="auto"/>
        <w:right w:val="none" w:sz="0" w:space="0" w:color="auto"/>
      </w:divBdr>
    </w:div>
    <w:div w:id="546768623">
      <w:bodyDiv w:val="1"/>
      <w:marLeft w:val="0"/>
      <w:marRight w:val="0"/>
      <w:marTop w:val="0"/>
      <w:marBottom w:val="0"/>
      <w:divBdr>
        <w:top w:val="none" w:sz="0" w:space="0" w:color="auto"/>
        <w:left w:val="none" w:sz="0" w:space="0" w:color="auto"/>
        <w:bottom w:val="none" w:sz="0" w:space="0" w:color="auto"/>
        <w:right w:val="none" w:sz="0" w:space="0" w:color="auto"/>
      </w:divBdr>
    </w:div>
    <w:div w:id="554506425">
      <w:bodyDiv w:val="1"/>
      <w:marLeft w:val="0"/>
      <w:marRight w:val="0"/>
      <w:marTop w:val="0"/>
      <w:marBottom w:val="0"/>
      <w:divBdr>
        <w:top w:val="none" w:sz="0" w:space="0" w:color="auto"/>
        <w:left w:val="none" w:sz="0" w:space="0" w:color="auto"/>
        <w:bottom w:val="none" w:sz="0" w:space="0" w:color="auto"/>
        <w:right w:val="none" w:sz="0" w:space="0" w:color="auto"/>
      </w:divBdr>
    </w:div>
    <w:div w:id="579096753">
      <w:bodyDiv w:val="1"/>
      <w:marLeft w:val="0"/>
      <w:marRight w:val="0"/>
      <w:marTop w:val="0"/>
      <w:marBottom w:val="0"/>
      <w:divBdr>
        <w:top w:val="none" w:sz="0" w:space="0" w:color="auto"/>
        <w:left w:val="none" w:sz="0" w:space="0" w:color="auto"/>
        <w:bottom w:val="none" w:sz="0" w:space="0" w:color="auto"/>
        <w:right w:val="none" w:sz="0" w:space="0" w:color="auto"/>
      </w:divBdr>
    </w:div>
    <w:div w:id="640429377">
      <w:bodyDiv w:val="1"/>
      <w:marLeft w:val="0"/>
      <w:marRight w:val="0"/>
      <w:marTop w:val="0"/>
      <w:marBottom w:val="0"/>
      <w:divBdr>
        <w:top w:val="none" w:sz="0" w:space="0" w:color="auto"/>
        <w:left w:val="none" w:sz="0" w:space="0" w:color="auto"/>
        <w:bottom w:val="none" w:sz="0" w:space="0" w:color="auto"/>
        <w:right w:val="none" w:sz="0" w:space="0" w:color="auto"/>
      </w:divBdr>
    </w:div>
    <w:div w:id="796601859">
      <w:bodyDiv w:val="1"/>
      <w:marLeft w:val="0"/>
      <w:marRight w:val="0"/>
      <w:marTop w:val="0"/>
      <w:marBottom w:val="0"/>
      <w:divBdr>
        <w:top w:val="none" w:sz="0" w:space="0" w:color="auto"/>
        <w:left w:val="none" w:sz="0" w:space="0" w:color="auto"/>
        <w:bottom w:val="none" w:sz="0" w:space="0" w:color="auto"/>
        <w:right w:val="none" w:sz="0" w:space="0" w:color="auto"/>
      </w:divBdr>
    </w:div>
    <w:div w:id="865100943">
      <w:bodyDiv w:val="1"/>
      <w:marLeft w:val="0"/>
      <w:marRight w:val="0"/>
      <w:marTop w:val="0"/>
      <w:marBottom w:val="0"/>
      <w:divBdr>
        <w:top w:val="none" w:sz="0" w:space="0" w:color="auto"/>
        <w:left w:val="none" w:sz="0" w:space="0" w:color="auto"/>
        <w:bottom w:val="none" w:sz="0" w:space="0" w:color="auto"/>
        <w:right w:val="none" w:sz="0" w:space="0" w:color="auto"/>
      </w:divBdr>
    </w:div>
    <w:div w:id="952520010">
      <w:bodyDiv w:val="1"/>
      <w:marLeft w:val="0"/>
      <w:marRight w:val="0"/>
      <w:marTop w:val="0"/>
      <w:marBottom w:val="0"/>
      <w:divBdr>
        <w:top w:val="none" w:sz="0" w:space="0" w:color="auto"/>
        <w:left w:val="none" w:sz="0" w:space="0" w:color="auto"/>
        <w:bottom w:val="none" w:sz="0" w:space="0" w:color="auto"/>
        <w:right w:val="none" w:sz="0" w:space="0" w:color="auto"/>
      </w:divBdr>
    </w:div>
    <w:div w:id="998271700">
      <w:bodyDiv w:val="1"/>
      <w:marLeft w:val="0"/>
      <w:marRight w:val="0"/>
      <w:marTop w:val="0"/>
      <w:marBottom w:val="0"/>
      <w:divBdr>
        <w:top w:val="none" w:sz="0" w:space="0" w:color="auto"/>
        <w:left w:val="none" w:sz="0" w:space="0" w:color="auto"/>
        <w:bottom w:val="none" w:sz="0" w:space="0" w:color="auto"/>
        <w:right w:val="none" w:sz="0" w:space="0" w:color="auto"/>
      </w:divBdr>
    </w:div>
    <w:div w:id="1397783353">
      <w:bodyDiv w:val="1"/>
      <w:marLeft w:val="0"/>
      <w:marRight w:val="0"/>
      <w:marTop w:val="0"/>
      <w:marBottom w:val="0"/>
      <w:divBdr>
        <w:top w:val="none" w:sz="0" w:space="0" w:color="auto"/>
        <w:left w:val="none" w:sz="0" w:space="0" w:color="auto"/>
        <w:bottom w:val="none" w:sz="0" w:space="0" w:color="auto"/>
        <w:right w:val="none" w:sz="0" w:space="0" w:color="auto"/>
      </w:divBdr>
    </w:div>
    <w:div w:id="1412197288">
      <w:bodyDiv w:val="1"/>
      <w:marLeft w:val="0"/>
      <w:marRight w:val="0"/>
      <w:marTop w:val="0"/>
      <w:marBottom w:val="0"/>
      <w:divBdr>
        <w:top w:val="none" w:sz="0" w:space="0" w:color="auto"/>
        <w:left w:val="none" w:sz="0" w:space="0" w:color="auto"/>
        <w:bottom w:val="none" w:sz="0" w:space="0" w:color="auto"/>
        <w:right w:val="none" w:sz="0" w:space="0" w:color="auto"/>
      </w:divBdr>
    </w:div>
    <w:div w:id="1459911756">
      <w:bodyDiv w:val="1"/>
      <w:marLeft w:val="0"/>
      <w:marRight w:val="0"/>
      <w:marTop w:val="0"/>
      <w:marBottom w:val="0"/>
      <w:divBdr>
        <w:top w:val="none" w:sz="0" w:space="0" w:color="auto"/>
        <w:left w:val="none" w:sz="0" w:space="0" w:color="auto"/>
        <w:bottom w:val="none" w:sz="0" w:space="0" w:color="auto"/>
        <w:right w:val="none" w:sz="0" w:space="0" w:color="auto"/>
      </w:divBdr>
    </w:div>
    <w:div w:id="1769544631">
      <w:bodyDiv w:val="1"/>
      <w:marLeft w:val="0"/>
      <w:marRight w:val="0"/>
      <w:marTop w:val="0"/>
      <w:marBottom w:val="0"/>
      <w:divBdr>
        <w:top w:val="none" w:sz="0" w:space="0" w:color="auto"/>
        <w:left w:val="none" w:sz="0" w:space="0" w:color="auto"/>
        <w:bottom w:val="none" w:sz="0" w:space="0" w:color="auto"/>
        <w:right w:val="none" w:sz="0" w:space="0" w:color="auto"/>
      </w:divBdr>
    </w:div>
    <w:div w:id="1785494085">
      <w:bodyDiv w:val="1"/>
      <w:marLeft w:val="0"/>
      <w:marRight w:val="0"/>
      <w:marTop w:val="0"/>
      <w:marBottom w:val="0"/>
      <w:divBdr>
        <w:top w:val="none" w:sz="0" w:space="0" w:color="auto"/>
        <w:left w:val="none" w:sz="0" w:space="0" w:color="auto"/>
        <w:bottom w:val="none" w:sz="0" w:space="0" w:color="auto"/>
        <w:right w:val="none" w:sz="0" w:space="0" w:color="auto"/>
      </w:divBdr>
    </w:div>
    <w:div w:id="1903178701">
      <w:bodyDiv w:val="1"/>
      <w:marLeft w:val="0"/>
      <w:marRight w:val="0"/>
      <w:marTop w:val="0"/>
      <w:marBottom w:val="0"/>
      <w:divBdr>
        <w:top w:val="none" w:sz="0" w:space="0" w:color="auto"/>
        <w:left w:val="none" w:sz="0" w:space="0" w:color="auto"/>
        <w:bottom w:val="none" w:sz="0" w:space="0" w:color="auto"/>
        <w:right w:val="none" w:sz="0" w:space="0" w:color="auto"/>
      </w:divBdr>
    </w:div>
    <w:div w:id="194114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FEE66-41C5-4F5A-9FE5-43CF5EB7A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5149</TotalTime>
  <Pages>44</Pages>
  <Words>7568</Words>
  <Characters>43139</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Thrissur Corporation Electricity Department</dc:creator>
  <cp:keywords/>
  <dc:description/>
  <cp:lastModifiedBy>TCED</cp:lastModifiedBy>
  <cp:revision>493</cp:revision>
  <cp:lastPrinted>2015-02-04T07:41:00Z</cp:lastPrinted>
  <dcterms:created xsi:type="dcterms:W3CDTF">2014-02-25T10:37:00Z</dcterms:created>
  <dcterms:modified xsi:type="dcterms:W3CDTF">2015-02-04T09:50:00Z</dcterms:modified>
</cp:coreProperties>
</file>